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A7966" w14:textId="1A8750D9" w:rsidR="00990283" w:rsidRPr="004D103E" w:rsidRDefault="009902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color w:val="auto"/>
          <w:sz w:val="26"/>
          <w:szCs w:val="26"/>
        </w:rPr>
      </w:pPr>
      <w:bookmarkStart w:id="0" w:name="_Toc3829711"/>
      <w:bookmarkStart w:id="1" w:name="_Toc3829857"/>
      <w:bookmarkStart w:id="2" w:name="_Toc483758128"/>
    </w:p>
    <w:p w14:paraId="671CB294" w14:textId="4C20CB3E"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BỘ GIÁO DỤC VÀ ĐÀO TẠO</w:t>
      </w:r>
    </w:p>
    <w:p w14:paraId="52FBCB74" w14:textId="49381A00"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TRƯỜNG ĐẠI HỌC SƯ PHẠM THỂ DỤC THỂ THAO HÀ NỘI</w:t>
      </w:r>
    </w:p>
    <w:p w14:paraId="20B90C5E" w14:textId="7DF697BD"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r w:rsidRPr="004D103E">
        <w:rPr>
          <w:rFonts w:ascii="Times New Roman" w:hAnsi="Times New Roman" w:cs="Times New Roman"/>
          <w:noProof/>
          <w:color w:val="auto"/>
          <w:sz w:val="26"/>
          <w:szCs w:val="26"/>
          <w:lang w:val="en-US" w:eastAsia="en-US" w:bidi="lo-LA"/>
        </w:rPr>
        <mc:AlternateContent>
          <mc:Choice Requires="wps">
            <w:drawing>
              <wp:anchor distT="4294967295" distB="4294967295" distL="114300" distR="114300" simplePos="0" relativeHeight="251666944" behindDoc="0" locked="0" layoutInCell="1" allowOverlap="1" wp14:anchorId="4398F40A" wp14:editId="3729B7D5">
                <wp:simplePos x="0" y="0"/>
                <wp:positionH relativeFrom="column">
                  <wp:posOffset>1999615</wp:posOffset>
                </wp:positionH>
                <wp:positionV relativeFrom="paragraph">
                  <wp:posOffset>2539</wp:posOffset>
                </wp:positionV>
                <wp:extent cx="1699260" cy="0"/>
                <wp:effectExtent l="0" t="0" r="34290" b="19050"/>
                <wp:wrapNone/>
                <wp:docPr id="1624187105" name="Straight Connector 1624187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6D7074" id="Straight Connector 1624187105"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45pt,.2pt" to="29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"/>
            </w:pict>
          </mc:Fallback>
        </mc:AlternateContent>
      </w:r>
    </w:p>
    <w:p w14:paraId="761C22D9" w14:textId="03E3195F" w:rsidR="00D75E83" w:rsidRPr="004D103E" w:rsidRDefault="00E5362F"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r w:rsidRPr="004D103E">
        <w:rPr>
          <w:rFonts w:ascii="Times New Roman" w:hAnsi="Times New Roman" w:cs="Times New Roman"/>
          <w:b/>
          <w:noProof/>
          <w:color w:val="auto"/>
          <w:sz w:val="26"/>
          <w:szCs w:val="26"/>
          <w:lang w:val="en-US" w:eastAsia="en-US" w:bidi="lo-LA"/>
        </w:rPr>
        <mc:AlternateContent>
          <mc:Choice Requires="wps">
            <w:drawing>
              <wp:anchor distT="0" distB="0" distL="114300" distR="114300" simplePos="0" relativeHeight="251671040" behindDoc="0" locked="0" layoutInCell="1" allowOverlap="1" wp14:anchorId="3A50FDDF" wp14:editId="3AE6AFB3">
                <wp:simplePos x="0" y="0"/>
                <wp:positionH relativeFrom="column">
                  <wp:posOffset>410218</wp:posOffset>
                </wp:positionH>
                <wp:positionV relativeFrom="paragraph">
                  <wp:posOffset>81494</wp:posOffset>
                </wp:positionV>
                <wp:extent cx="1715985" cy="356260"/>
                <wp:effectExtent l="0" t="0" r="17780" b="24765"/>
                <wp:wrapNone/>
                <wp:docPr id="4" name="Rectangle 4"/>
                <wp:cNvGraphicFramePr/>
                <a:graphic xmlns:a="http://schemas.openxmlformats.org/drawingml/2006/main">
                  <a:graphicData uri="http://schemas.microsoft.com/office/word/2010/wordprocessingShape">
                    <wps:wsp>
                      <wps:cNvSpPr/>
                      <wps:spPr>
                        <a:xfrm>
                          <a:off x="0" y="0"/>
                          <a:ext cx="1715985" cy="3562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3BAEC5CA" w14:textId="22A4017A" w:rsidR="00E92B59" w:rsidRPr="00E5362F" w:rsidRDefault="00E92B59" w:rsidP="00E5362F">
                            <w:pPr>
                              <w:jc w:val="center"/>
                              <w:rPr>
                                <w:b/>
                                <w:bCs/>
                                <w:color w:val="FF0000"/>
                                <w:lang w:val="en-US"/>
                              </w:rPr>
                            </w:pPr>
                            <w:r w:rsidRPr="00E5362F">
                              <w:rPr>
                                <w:b/>
                                <w:bCs/>
                                <w:color w:val="FF0000"/>
                                <w:lang w:val="en-US"/>
                              </w:rPr>
                              <w:t xml:space="preserve">DỰ THẢO LẦN </w:t>
                            </w:r>
                            <w:r w:rsidR="00135BA2">
                              <w:rPr>
                                <w:b/>
                                <w:bCs/>
                                <w:color w:val="FF000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0FDDF" id="Rectangle 4" o:spid="_x0000_s1026" style="position:absolute;left:0;text-align:left;margin-left:32.3pt;margin-top:6.4pt;width:135.1pt;height:28.0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" fillcolor="white [3201]" strokecolor="#ed7d31 [3205]" strokeweight="1pt">
                <v:textbox>
                  <w:txbxContent>
                    <w:p w14:paraId="3BAEC5CA" w14:textId="22A4017A" w:rsidR="00E92B59" w:rsidRPr="00E5362F" w:rsidRDefault="00E92B59" w:rsidP="00E5362F">
                      <w:pPr>
                        <w:jc w:val="center"/>
                        <w:rPr>
                          <w:b/>
                          <w:bCs/>
                          <w:color w:val="FF0000"/>
                          <w:lang w:val="en-US"/>
                        </w:rPr>
                      </w:pPr>
                      <w:r w:rsidRPr="00E5362F">
                        <w:rPr>
                          <w:b/>
                          <w:bCs/>
                          <w:color w:val="FF0000"/>
                          <w:lang w:val="en-US"/>
                        </w:rPr>
                        <w:t xml:space="preserve">DỰ THẢO LẦN </w:t>
                      </w:r>
                      <w:r w:rsidR="00135BA2">
                        <w:rPr>
                          <w:b/>
                          <w:bCs/>
                          <w:color w:val="FF0000"/>
                          <w:lang w:val="en-US"/>
                        </w:rPr>
                        <w:t>3</w:t>
                      </w:r>
                    </w:p>
                  </w:txbxContent>
                </v:textbox>
              </v:rect>
            </w:pict>
          </mc:Fallback>
        </mc:AlternateContent>
      </w:r>
    </w:p>
    <w:p w14:paraId="3071E195" w14:textId="5FBE65C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1BE7E99F"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r w:rsidRPr="004D103E">
        <w:rPr>
          <w:rFonts w:ascii="Times New Roman" w:eastAsia="Times New Roman" w:hAnsi="Times New Roman" w:cs="Times New Roman"/>
          <w:noProof/>
          <w:color w:val="auto"/>
          <w:sz w:val="26"/>
          <w:szCs w:val="26"/>
          <w:lang w:val="en-US" w:eastAsia="en-US" w:bidi="lo-LA"/>
        </w:rPr>
        <w:drawing>
          <wp:anchor distT="0" distB="0" distL="114300" distR="114300" simplePos="0" relativeHeight="251667968" behindDoc="1" locked="0" layoutInCell="1" allowOverlap="1" wp14:anchorId="19C173E9" wp14:editId="2D88718F">
            <wp:simplePos x="0" y="0"/>
            <wp:positionH relativeFrom="margin">
              <wp:posOffset>2315211</wp:posOffset>
            </wp:positionH>
            <wp:positionV relativeFrom="paragraph">
              <wp:posOffset>50166</wp:posOffset>
            </wp:positionV>
            <wp:extent cx="1168400" cy="1140670"/>
            <wp:effectExtent l="0" t="0" r="0" b="2540"/>
            <wp:wrapNone/>
            <wp:docPr id="1352210602" name="Picture 135221060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ruong.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2329" cy="1144506"/>
                    </a:xfrm>
                    <a:prstGeom prst="rect">
                      <a:avLst/>
                    </a:prstGeom>
                  </pic:spPr>
                </pic:pic>
              </a:graphicData>
            </a:graphic>
            <wp14:sizeRelH relativeFrom="margin">
              <wp14:pctWidth>0</wp14:pctWidth>
            </wp14:sizeRelH>
            <wp14:sizeRelV relativeFrom="margin">
              <wp14:pctHeight>0</wp14:pctHeight>
            </wp14:sizeRelV>
          </wp:anchor>
        </w:drawing>
      </w:r>
    </w:p>
    <w:p w14:paraId="2AFA4018"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5D79AF8F"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2050EECC"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5BE5C686"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18FDE849"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5FC4F7AF"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225ED323"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6F9DACDC" w14:textId="77777777" w:rsidR="00604206" w:rsidRPr="004D103E" w:rsidRDefault="00604206"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38"/>
          <w:szCs w:val="38"/>
        </w:rPr>
      </w:pPr>
      <w:r w:rsidRPr="004D103E">
        <w:rPr>
          <w:rFonts w:ascii="Times New Roman" w:hAnsi="Times New Roman" w:cs="Times New Roman"/>
          <w:b/>
          <w:color w:val="auto"/>
          <w:sz w:val="66"/>
          <w:szCs w:val="66"/>
        </w:rPr>
        <w:t>ĐỀ ÁN</w:t>
      </w:r>
    </w:p>
    <w:p w14:paraId="28F07092" w14:textId="77777777" w:rsidR="00604206" w:rsidRPr="004D103E" w:rsidRDefault="00604206"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38"/>
          <w:szCs w:val="38"/>
          <w:lang w:val="en-US"/>
        </w:rPr>
      </w:pPr>
      <w:r w:rsidRPr="004D103E">
        <w:rPr>
          <w:rFonts w:ascii="Times New Roman" w:hAnsi="Times New Roman" w:cs="Times New Roman"/>
          <w:b/>
          <w:color w:val="auto"/>
          <w:sz w:val="38"/>
          <w:szCs w:val="38"/>
          <w:lang w:val="en-US"/>
        </w:rPr>
        <w:t xml:space="preserve">CHIẾN LƯỢC PHÁT TRIỂN TRƯỜNG </w:t>
      </w:r>
    </w:p>
    <w:p w14:paraId="5153DFC9" w14:textId="77777777" w:rsidR="00604206" w:rsidRPr="004D103E" w:rsidRDefault="00604206"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38"/>
          <w:szCs w:val="38"/>
          <w:lang w:val="en-US"/>
        </w:rPr>
      </w:pPr>
      <w:r w:rsidRPr="004D103E">
        <w:rPr>
          <w:rFonts w:ascii="Times New Roman" w:hAnsi="Times New Roman" w:cs="Times New Roman"/>
          <w:b/>
          <w:color w:val="auto"/>
          <w:sz w:val="38"/>
          <w:szCs w:val="38"/>
          <w:lang w:val="en-US"/>
        </w:rPr>
        <w:t xml:space="preserve">ĐẠI HỌC SƯ PHẠM THỂ DỤC THỂ THAO HÀ NỘI, </w:t>
      </w:r>
    </w:p>
    <w:p w14:paraId="2AF291AB" w14:textId="2B702502" w:rsidR="00604206" w:rsidRPr="004D103E" w:rsidRDefault="00604206"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38"/>
          <w:szCs w:val="38"/>
          <w:lang w:val="en-US"/>
        </w:rPr>
      </w:pPr>
      <w:r w:rsidRPr="004D103E">
        <w:rPr>
          <w:rFonts w:ascii="Times New Roman" w:hAnsi="Times New Roman" w:cs="Times New Roman"/>
          <w:b/>
          <w:color w:val="auto"/>
          <w:sz w:val="38"/>
          <w:szCs w:val="38"/>
          <w:lang w:val="en-US"/>
        </w:rPr>
        <w:t>GIAI ĐOẠN 2025-2030, TẦM NHÌN 20</w:t>
      </w:r>
      <w:r w:rsidR="0041476A" w:rsidRPr="004D103E">
        <w:rPr>
          <w:rFonts w:ascii="Times New Roman" w:hAnsi="Times New Roman" w:cs="Times New Roman"/>
          <w:b/>
          <w:color w:val="auto"/>
          <w:sz w:val="38"/>
          <w:szCs w:val="38"/>
          <w:lang w:val="en-US"/>
        </w:rPr>
        <w:t>4</w:t>
      </w:r>
      <w:r w:rsidRPr="004D103E">
        <w:rPr>
          <w:rFonts w:ascii="Times New Roman" w:hAnsi="Times New Roman" w:cs="Times New Roman"/>
          <w:b/>
          <w:color w:val="auto"/>
          <w:sz w:val="38"/>
          <w:szCs w:val="38"/>
          <w:lang w:val="en-US"/>
        </w:rPr>
        <w:t>5</w:t>
      </w:r>
    </w:p>
    <w:p w14:paraId="695F0F1F"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7ED3FF82"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25FE29F8"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229CDFCB"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77423A45"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42C26CDE"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37D7479B"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58E2DFAC"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color w:val="auto"/>
          <w:sz w:val="26"/>
          <w:szCs w:val="26"/>
        </w:rPr>
      </w:pPr>
    </w:p>
    <w:p w14:paraId="5DFBB4F1"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1C5978C4" w14:textId="77777777"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5A71100F" w14:textId="77777777" w:rsidR="00845EBF" w:rsidRPr="004D103E" w:rsidRDefault="00845EB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3E82022A" w14:textId="77777777" w:rsidR="00845EBF" w:rsidRPr="004D103E" w:rsidRDefault="00845EB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1C99E29F" w14:textId="77777777" w:rsidR="00845EBF" w:rsidRPr="004D103E" w:rsidRDefault="00845EB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5697ADAD" w14:textId="77777777" w:rsidR="00845EBF" w:rsidRPr="004D103E" w:rsidRDefault="00845EB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13EE9D5E" w14:textId="77777777" w:rsidR="00845EBF" w:rsidRPr="004D103E" w:rsidRDefault="00845EB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4417D89E" w14:textId="77777777" w:rsidR="00845EBF" w:rsidRPr="004D103E" w:rsidRDefault="00845EB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68EA68F2" w14:textId="77777777" w:rsidR="00845EBF" w:rsidRPr="004D103E" w:rsidRDefault="00845EB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345C8087" w14:textId="77777777" w:rsidR="0017719E" w:rsidRPr="004D103E" w:rsidRDefault="0017719E"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480CFE54" w14:textId="77777777" w:rsidR="00E5362F" w:rsidRPr="004D103E" w:rsidRDefault="00E5362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3585AA4B" w14:textId="77777777" w:rsidR="00E5362F" w:rsidRPr="004D103E" w:rsidRDefault="00E5362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63E2C78D" w14:textId="77777777" w:rsidR="00E5362F" w:rsidRPr="004D103E" w:rsidRDefault="00E5362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0E0E50EE" w14:textId="77777777" w:rsidR="00E5362F" w:rsidRPr="004D103E" w:rsidRDefault="00E5362F" w:rsidP="002A09EC">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color w:val="auto"/>
          <w:sz w:val="26"/>
          <w:szCs w:val="26"/>
        </w:rPr>
      </w:pPr>
    </w:p>
    <w:p w14:paraId="0FE44788" w14:textId="55590CCE" w:rsidR="00D75E83" w:rsidRPr="004D103E" w:rsidRDefault="00D75E83"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iCs/>
          <w:color w:val="auto"/>
          <w:sz w:val="26"/>
          <w:szCs w:val="26"/>
        </w:rPr>
      </w:pPr>
      <w:r w:rsidRPr="004D103E">
        <w:rPr>
          <w:rFonts w:ascii="Times New Roman" w:hAnsi="Times New Roman" w:cs="Times New Roman"/>
          <w:b/>
          <w:iCs/>
          <w:color w:val="auto"/>
          <w:sz w:val="26"/>
          <w:szCs w:val="26"/>
        </w:rPr>
        <w:t xml:space="preserve">Hà Nội, tháng </w:t>
      </w:r>
      <w:r w:rsidR="0041476A" w:rsidRPr="004D103E">
        <w:rPr>
          <w:rFonts w:ascii="Times New Roman" w:hAnsi="Times New Roman" w:cs="Times New Roman"/>
          <w:b/>
          <w:iCs/>
          <w:color w:val="auto"/>
          <w:sz w:val="26"/>
          <w:szCs w:val="26"/>
          <w:lang w:val="en-US"/>
        </w:rPr>
        <w:t>11</w:t>
      </w:r>
      <w:r w:rsidRPr="004D103E">
        <w:rPr>
          <w:rFonts w:ascii="Times New Roman" w:hAnsi="Times New Roman" w:cs="Times New Roman"/>
          <w:b/>
          <w:iCs/>
          <w:color w:val="auto"/>
          <w:sz w:val="26"/>
          <w:szCs w:val="26"/>
        </w:rPr>
        <w:t xml:space="preserve"> năm 2025</w:t>
      </w:r>
    </w:p>
    <w:p w14:paraId="6C5F12D5" w14:textId="77777777" w:rsidR="00845EBF" w:rsidRPr="004D103E" w:rsidRDefault="00845EBF"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iCs/>
          <w:color w:val="auto"/>
          <w:sz w:val="26"/>
          <w:szCs w:val="26"/>
        </w:rPr>
      </w:pPr>
    </w:p>
    <w:p w14:paraId="16625EF5" w14:textId="77777777" w:rsidR="00845EBF" w:rsidRPr="004D103E" w:rsidRDefault="00845EBF" w:rsidP="00E5362F">
      <w:pPr>
        <w:pBdr>
          <w:top w:val="thinThickSmallGap" w:sz="24" w:space="1" w:color="auto"/>
          <w:left w:val="thinThickSmallGap" w:sz="24" w:space="4" w:color="auto"/>
          <w:bottom w:val="thickThinSmallGap" w:sz="24" w:space="1" w:color="auto"/>
          <w:right w:val="thickThinSmallGap" w:sz="24" w:space="1" w:color="auto"/>
        </w:pBdr>
        <w:rPr>
          <w:rFonts w:ascii="Times New Roman" w:hAnsi="Times New Roman" w:cs="Times New Roman"/>
          <w:b/>
          <w:iCs/>
          <w:color w:val="auto"/>
          <w:sz w:val="26"/>
          <w:szCs w:val="26"/>
        </w:rPr>
      </w:pPr>
    </w:p>
    <w:p w14:paraId="3AEA639F" w14:textId="77777777" w:rsidR="00AD680A" w:rsidRPr="004D103E" w:rsidRDefault="00AD680A" w:rsidP="002A09EC">
      <w:pPr>
        <w:pBdr>
          <w:top w:val="thinThickSmallGap" w:sz="24" w:space="1" w:color="auto"/>
          <w:left w:val="thinThickSmallGap" w:sz="24" w:space="4" w:color="auto"/>
          <w:bottom w:val="thickThinSmallGap" w:sz="24" w:space="1" w:color="auto"/>
          <w:right w:val="thickThinSmallGap" w:sz="24" w:space="1" w:color="auto"/>
        </w:pBdr>
        <w:jc w:val="center"/>
        <w:rPr>
          <w:rFonts w:ascii="Times New Roman" w:hAnsi="Times New Roman" w:cs="Times New Roman"/>
          <w:b/>
          <w:iCs/>
          <w:color w:val="auto"/>
          <w:sz w:val="26"/>
          <w:szCs w:val="26"/>
        </w:rPr>
      </w:pPr>
    </w:p>
    <w:p w14:paraId="1D53AFE7" w14:textId="77777777" w:rsidR="006E0E88" w:rsidRPr="004D103E" w:rsidRDefault="006E0E88" w:rsidP="00927237">
      <w:pPr>
        <w:spacing w:after="120"/>
        <w:jc w:val="center"/>
        <w:rPr>
          <w:rFonts w:ascii="Times New Roman" w:hAnsi="Times New Roman" w:cs="Times New Roman"/>
          <w:b/>
          <w:color w:val="auto"/>
          <w:sz w:val="26"/>
          <w:szCs w:val="26"/>
        </w:rPr>
      </w:pPr>
      <w:bookmarkStart w:id="3" w:name="_Toc83560309"/>
      <w:bookmarkStart w:id="4" w:name="_Toc110952495"/>
    </w:p>
    <w:p w14:paraId="119C9568" w14:textId="02AF621D" w:rsidR="00927237" w:rsidRPr="004D103E" w:rsidRDefault="00927237" w:rsidP="00927237">
      <w:pPr>
        <w:spacing w:after="120"/>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lastRenderedPageBreak/>
        <w:t>MỤC LỤC</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tblGrid>
      <w:tr w:rsidR="004D103E" w:rsidRPr="004D103E" w14:paraId="54E3FCCB" w14:textId="77777777" w:rsidTr="005F7491">
        <w:trPr>
          <w:cantSplit/>
          <w:trHeight w:val="340"/>
          <w:tblHeader/>
        </w:trPr>
        <w:tc>
          <w:tcPr>
            <w:tcW w:w="8647" w:type="dxa"/>
          </w:tcPr>
          <w:p w14:paraId="3F1C77E5" w14:textId="77777777" w:rsidR="00927237" w:rsidRPr="004D103E" w:rsidRDefault="00927237" w:rsidP="005271B9">
            <w:pPr>
              <w:pStyle w:val="mucI"/>
              <w:spacing w:before="0" w:after="0"/>
              <w:ind w:left="0" w:firstLine="0"/>
              <w:jc w:val="center"/>
              <w:rPr>
                <w:rFonts w:ascii="Times New Roman" w:hAnsi="Times New Roman" w:cs="Times New Roman"/>
                <w:bCs w:val="0"/>
                <w:position w:val="4"/>
                <w:sz w:val="26"/>
                <w:szCs w:val="26"/>
                <w:lang w:val="pt-BR"/>
              </w:rPr>
            </w:pPr>
            <w:r w:rsidRPr="004D103E">
              <w:rPr>
                <w:rFonts w:ascii="Times New Roman" w:hAnsi="Times New Roman" w:cs="Times New Roman"/>
                <w:bCs w:val="0"/>
                <w:position w:val="4"/>
                <w:sz w:val="26"/>
                <w:szCs w:val="26"/>
                <w:lang w:val="pt-BR"/>
              </w:rPr>
              <w:t>Nội dung</w:t>
            </w:r>
          </w:p>
        </w:tc>
        <w:tc>
          <w:tcPr>
            <w:tcW w:w="992" w:type="dxa"/>
          </w:tcPr>
          <w:p w14:paraId="4230601C" w14:textId="77777777" w:rsidR="00927237" w:rsidRPr="004D103E" w:rsidRDefault="00927237" w:rsidP="005F7491">
            <w:pPr>
              <w:pStyle w:val="mucI"/>
              <w:spacing w:before="0" w:after="0"/>
              <w:ind w:left="-112" w:firstLine="112"/>
              <w:jc w:val="center"/>
              <w:rPr>
                <w:rFonts w:ascii="Times New Roman" w:hAnsi="Times New Roman" w:cs="Times New Roman"/>
                <w:bCs w:val="0"/>
                <w:position w:val="4"/>
                <w:sz w:val="26"/>
                <w:szCs w:val="26"/>
              </w:rPr>
            </w:pPr>
            <w:r w:rsidRPr="004D103E">
              <w:rPr>
                <w:rFonts w:ascii="Times New Roman" w:hAnsi="Times New Roman" w:cs="Times New Roman"/>
                <w:bCs w:val="0"/>
                <w:position w:val="4"/>
                <w:sz w:val="26"/>
                <w:szCs w:val="26"/>
              </w:rPr>
              <w:t>Trang</w:t>
            </w:r>
          </w:p>
        </w:tc>
      </w:tr>
      <w:tr w:rsidR="004D103E" w:rsidRPr="004D103E" w14:paraId="1C425D15" w14:textId="77777777" w:rsidTr="005F7491">
        <w:trPr>
          <w:cantSplit/>
          <w:trHeight w:val="340"/>
        </w:trPr>
        <w:tc>
          <w:tcPr>
            <w:tcW w:w="8647" w:type="dxa"/>
          </w:tcPr>
          <w:p w14:paraId="4965E3CB" w14:textId="77777777" w:rsidR="00927237" w:rsidRPr="004D103E" w:rsidRDefault="00927237" w:rsidP="005F7491">
            <w:pPr>
              <w:pStyle w:val="mucI"/>
              <w:spacing w:before="0" w:after="0"/>
              <w:ind w:left="0" w:firstLine="0"/>
              <w:jc w:val="left"/>
              <w:rPr>
                <w:rFonts w:ascii="Times New Roman" w:hAnsi="Times New Roman" w:cs="Times New Roman"/>
                <w:bCs w:val="0"/>
                <w:position w:val="4"/>
                <w:sz w:val="26"/>
                <w:szCs w:val="26"/>
              </w:rPr>
            </w:pPr>
            <w:r w:rsidRPr="004D103E">
              <w:rPr>
                <w:rFonts w:ascii="Times New Roman" w:hAnsi="Times New Roman" w:cs="Times New Roman"/>
                <w:bCs w:val="0"/>
                <w:position w:val="4"/>
                <w:sz w:val="26"/>
                <w:szCs w:val="26"/>
              </w:rPr>
              <w:t>MỤC LỤC</w:t>
            </w:r>
          </w:p>
        </w:tc>
        <w:tc>
          <w:tcPr>
            <w:tcW w:w="992" w:type="dxa"/>
          </w:tcPr>
          <w:p w14:paraId="64E0B9BC" w14:textId="2A7EB29A"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98EA723" w14:textId="77777777" w:rsidTr="005F7491">
        <w:trPr>
          <w:cantSplit/>
          <w:trHeight w:val="340"/>
        </w:trPr>
        <w:tc>
          <w:tcPr>
            <w:tcW w:w="8647" w:type="dxa"/>
          </w:tcPr>
          <w:p w14:paraId="38F9A4CE" w14:textId="77777777" w:rsidR="00927237" w:rsidRPr="004D103E" w:rsidRDefault="00927237" w:rsidP="005F7491">
            <w:pPr>
              <w:pStyle w:val="mucI"/>
              <w:spacing w:before="0" w:after="0"/>
              <w:ind w:left="0" w:firstLine="0"/>
              <w:jc w:val="left"/>
              <w:rPr>
                <w:rFonts w:ascii="Times New Roman" w:hAnsi="Times New Roman" w:cs="Times New Roman"/>
                <w:bCs w:val="0"/>
                <w:position w:val="4"/>
                <w:sz w:val="26"/>
                <w:szCs w:val="26"/>
                <w:lang w:val="vi-VN"/>
              </w:rPr>
            </w:pPr>
            <w:r w:rsidRPr="004D103E">
              <w:rPr>
                <w:rFonts w:ascii="Times New Roman" w:hAnsi="Times New Roman" w:cs="Times New Roman"/>
                <w:bCs w:val="0"/>
                <w:position w:val="4"/>
                <w:sz w:val="26"/>
                <w:szCs w:val="26"/>
              </w:rPr>
              <w:t>DANH MỤC CÁC CHỮ VIẾT TẮT</w:t>
            </w:r>
          </w:p>
        </w:tc>
        <w:tc>
          <w:tcPr>
            <w:tcW w:w="992" w:type="dxa"/>
          </w:tcPr>
          <w:p w14:paraId="5C3432D3" w14:textId="59968161"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lang w:val="fr-FR"/>
              </w:rPr>
            </w:pPr>
          </w:p>
        </w:tc>
      </w:tr>
      <w:tr w:rsidR="004D103E" w:rsidRPr="004D103E" w14:paraId="273E44A2" w14:textId="77777777" w:rsidTr="005F7491">
        <w:trPr>
          <w:cantSplit/>
          <w:trHeight w:val="340"/>
        </w:trPr>
        <w:tc>
          <w:tcPr>
            <w:tcW w:w="8647" w:type="dxa"/>
          </w:tcPr>
          <w:p w14:paraId="50AEC56D" w14:textId="77777777" w:rsidR="00927237" w:rsidRPr="004D103E" w:rsidRDefault="00927237" w:rsidP="005F7491">
            <w:pPr>
              <w:shd w:val="clear" w:color="auto" w:fill="FFFFFF"/>
              <w:rPr>
                <w:rFonts w:ascii="Times New Roman" w:eastAsia="Times New Roman" w:hAnsi="Times New Roman" w:cs="Times New Roman"/>
                <w:b/>
                <w:bCs/>
                <w:color w:val="auto"/>
                <w:sz w:val="26"/>
                <w:szCs w:val="26"/>
                <w:lang w:val="en-US"/>
              </w:rPr>
            </w:pPr>
            <w:r w:rsidRPr="004D103E">
              <w:rPr>
                <w:rFonts w:ascii="Times New Roman" w:eastAsia="Times New Roman" w:hAnsi="Times New Roman" w:cs="Times New Roman"/>
                <w:b/>
                <w:bCs/>
                <w:color w:val="auto"/>
                <w:sz w:val="26"/>
                <w:szCs w:val="26"/>
                <w:lang w:val="en-US"/>
              </w:rPr>
              <w:t>LỜI MỞ ĐẦU</w:t>
            </w:r>
          </w:p>
        </w:tc>
        <w:tc>
          <w:tcPr>
            <w:tcW w:w="992" w:type="dxa"/>
          </w:tcPr>
          <w:p w14:paraId="5BD8CD06" w14:textId="7DEE525B"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143D020" w14:textId="77777777" w:rsidTr="005F7491">
        <w:trPr>
          <w:trHeight w:val="329"/>
        </w:trPr>
        <w:tc>
          <w:tcPr>
            <w:tcW w:w="8647" w:type="dxa"/>
          </w:tcPr>
          <w:p w14:paraId="1ADBD272" w14:textId="77777777" w:rsidR="00927237" w:rsidRPr="004D103E" w:rsidRDefault="00927237" w:rsidP="005271B9">
            <w:pPr>
              <w:shd w:val="clear" w:color="auto" w:fill="FFFFFF"/>
              <w:rPr>
                <w:rFonts w:ascii="Times New Roman" w:eastAsia="Times New Roman" w:hAnsi="Times New Roman" w:cs="Times New Roman"/>
                <w:b/>
                <w:bCs/>
                <w:color w:val="auto"/>
                <w:sz w:val="26"/>
                <w:szCs w:val="26"/>
                <w:lang w:val="en-US"/>
              </w:rPr>
            </w:pPr>
            <w:r w:rsidRPr="004D103E">
              <w:rPr>
                <w:rFonts w:ascii="Times New Roman" w:eastAsia="Times New Roman" w:hAnsi="Times New Roman" w:cs="Times New Roman"/>
                <w:b/>
                <w:bCs/>
                <w:color w:val="auto"/>
                <w:sz w:val="26"/>
                <w:szCs w:val="26"/>
              </w:rPr>
              <w:t>Chương I</w:t>
            </w:r>
            <w:r w:rsidRPr="004D103E">
              <w:rPr>
                <w:rFonts w:ascii="Times New Roman" w:eastAsia="Times New Roman" w:hAnsi="Times New Roman" w:cs="Times New Roman"/>
                <w:b/>
                <w:bCs/>
                <w:color w:val="auto"/>
                <w:sz w:val="26"/>
                <w:szCs w:val="26"/>
                <w:lang w:val="en-US"/>
              </w:rPr>
              <w:t>. CÁC CĂN CỨ VÀ THỰC TRẠNG XÂY DỰNG CHIẾN LƯỢC</w:t>
            </w:r>
          </w:p>
        </w:tc>
        <w:tc>
          <w:tcPr>
            <w:tcW w:w="992" w:type="dxa"/>
          </w:tcPr>
          <w:p w14:paraId="7E251FD9" w14:textId="3ADA7162"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EAD4B70" w14:textId="77777777" w:rsidTr="005F7491">
        <w:trPr>
          <w:trHeight w:val="329"/>
        </w:trPr>
        <w:tc>
          <w:tcPr>
            <w:tcW w:w="8647" w:type="dxa"/>
          </w:tcPr>
          <w:p w14:paraId="5194450C" w14:textId="77777777" w:rsidR="00927237" w:rsidRPr="004D103E" w:rsidRDefault="00927237" w:rsidP="005271B9">
            <w:pPr>
              <w:shd w:val="clear" w:color="auto" w:fill="FFFFFF"/>
              <w:jc w:val="both"/>
              <w:rPr>
                <w:rFonts w:ascii="Times New Roman" w:eastAsia="Times New Roman" w:hAnsi="Times New Roman" w:cs="Times New Roman"/>
                <w:bCs/>
                <w:color w:val="auto"/>
                <w:sz w:val="26"/>
                <w:szCs w:val="26"/>
              </w:rPr>
            </w:pPr>
            <w:r w:rsidRPr="004D103E">
              <w:rPr>
                <w:rFonts w:ascii="Times New Roman" w:eastAsia="Times New Roman" w:hAnsi="Times New Roman" w:cs="Times New Roman"/>
                <w:bCs/>
                <w:color w:val="auto"/>
                <w:sz w:val="26"/>
                <w:szCs w:val="26"/>
                <w:lang w:val="en-US"/>
              </w:rPr>
              <w:t>I</w:t>
            </w:r>
            <w:r w:rsidRPr="004D103E">
              <w:rPr>
                <w:rFonts w:ascii="Times New Roman" w:eastAsia="Times New Roman" w:hAnsi="Times New Roman" w:cs="Times New Roman"/>
                <w:bCs/>
                <w:color w:val="auto"/>
                <w:sz w:val="26"/>
                <w:szCs w:val="26"/>
              </w:rPr>
              <w:t>. Căn cứ cơ sở pháp lý xây dựng chiến lược</w:t>
            </w:r>
          </w:p>
        </w:tc>
        <w:tc>
          <w:tcPr>
            <w:tcW w:w="992" w:type="dxa"/>
          </w:tcPr>
          <w:p w14:paraId="4029CD14" w14:textId="693C8E0C"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2D253E6" w14:textId="77777777" w:rsidTr="005F7491">
        <w:trPr>
          <w:trHeight w:val="329"/>
        </w:trPr>
        <w:tc>
          <w:tcPr>
            <w:tcW w:w="8647" w:type="dxa"/>
          </w:tcPr>
          <w:p w14:paraId="7933D2FD" w14:textId="77777777" w:rsidR="00927237" w:rsidRPr="004D103E" w:rsidRDefault="00927237" w:rsidP="005271B9">
            <w:pPr>
              <w:shd w:val="clear" w:color="auto" w:fill="FFFFFF"/>
              <w:jc w:val="both"/>
              <w:rPr>
                <w:rFonts w:ascii="Times New Roman" w:eastAsia="Times New Roman" w:hAnsi="Times New Roman" w:cs="Times New Roman"/>
                <w:bCs/>
                <w:color w:val="auto"/>
                <w:sz w:val="26"/>
                <w:szCs w:val="26"/>
                <w:shd w:val="clear" w:color="auto" w:fill="FFFFFF"/>
                <w:lang w:val="en-US"/>
              </w:rPr>
            </w:pPr>
            <w:r w:rsidRPr="004D103E">
              <w:rPr>
                <w:rFonts w:ascii="Times New Roman" w:eastAsia="Times New Roman" w:hAnsi="Times New Roman" w:cs="Times New Roman"/>
                <w:bCs/>
                <w:color w:val="auto"/>
                <w:sz w:val="26"/>
                <w:szCs w:val="26"/>
                <w:shd w:val="clear" w:color="auto" w:fill="FFFFFF"/>
                <w:lang w:val="en-US"/>
              </w:rPr>
              <w:t xml:space="preserve">II. Sự cần thiết xây dựng Chiến lược phát triển Trường Đại học Sư phạm Thể    </w:t>
            </w:r>
          </w:p>
          <w:p w14:paraId="543222CE" w14:textId="77777777" w:rsidR="00927237" w:rsidRPr="004D103E" w:rsidRDefault="00927237" w:rsidP="005271B9">
            <w:pPr>
              <w:shd w:val="clear" w:color="auto" w:fill="FFFFFF"/>
              <w:jc w:val="both"/>
              <w:rPr>
                <w:rFonts w:ascii="Times New Roman" w:eastAsia="Times New Roman" w:hAnsi="Times New Roman" w:cs="Times New Roman"/>
                <w:bCs/>
                <w:color w:val="auto"/>
                <w:sz w:val="26"/>
                <w:szCs w:val="26"/>
                <w:shd w:val="clear" w:color="auto" w:fill="FFFFFF"/>
                <w:lang w:val="en-US"/>
              </w:rPr>
            </w:pPr>
            <w:r w:rsidRPr="004D103E">
              <w:rPr>
                <w:rFonts w:ascii="Times New Roman" w:eastAsia="Times New Roman" w:hAnsi="Times New Roman" w:cs="Times New Roman"/>
                <w:bCs/>
                <w:color w:val="auto"/>
                <w:sz w:val="26"/>
                <w:szCs w:val="26"/>
                <w:shd w:val="clear" w:color="auto" w:fill="FFFFFF"/>
                <w:lang w:val="en-US"/>
              </w:rPr>
              <w:t xml:space="preserve">     dục Thể thao Hà Nội giai đoạn 2025 </w:t>
            </w:r>
            <w:r w:rsidRPr="004D103E">
              <w:rPr>
                <w:rFonts w:ascii="Times New Roman" w:eastAsia="Times New Roman" w:hAnsi="Times New Roman" w:cs="Times New Roman"/>
                <w:b/>
                <w:bCs/>
                <w:color w:val="auto"/>
                <w:sz w:val="26"/>
                <w:szCs w:val="26"/>
                <w:shd w:val="clear" w:color="auto" w:fill="FFFFFF"/>
                <w:lang w:val="en-US"/>
              </w:rPr>
              <w:t xml:space="preserve">- </w:t>
            </w:r>
            <w:r w:rsidRPr="004D103E">
              <w:rPr>
                <w:rFonts w:ascii="Times New Roman" w:eastAsia="Times New Roman" w:hAnsi="Times New Roman" w:cs="Times New Roman"/>
                <w:bCs/>
                <w:color w:val="auto"/>
                <w:sz w:val="26"/>
                <w:szCs w:val="26"/>
                <w:shd w:val="clear" w:color="auto" w:fill="FFFFFF"/>
                <w:lang w:val="en-US"/>
              </w:rPr>
              <w:t>2030</w:t>
            </w:r>
          </w:p>
        </w:tc>
        <w:tc>
          <w:tcPr>
            <w:tcW w:w="992" w:type="dxa"/>
          </w:tcPr>
          <w:p w14:paraId="226E0C15" w14:textId="53224D35"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CAFB54A" w14:textId="77777777" w:rsidTr="005F7491">
        <w:trPr>
          <w:trHeight w:val="329"/>
        </w:trPr>
        <w:tc>
          <w:tcPr>
            <w:tcW w:w="8647" w:type="dxa"/>
          </w:tcPr>
          <w:p w14:paraId="58E20F47" w14:textId="514D4BAF" w:rsidR="00927237" w:rsidRPr="004D103E" w:rsidRDefault="00927237" w:rsidP="005271B9">
            <w:pPr>
              <w:shd w:val="clear" w:color="auto" w:fill="FFFFFF"/>
              <w:jc w:val="both"/>
              <w:rPr>
                <w:rFonts w:ascii="Times New Roman" w:eastAsia="Times New Roman" w:hAnsi="Times New Roman" w:cs="Times New Roman"/>
                <w:bCs/>
                <w:color w:val="auto"/>
                <w:sz w:val="26"/>
                <w:szCs w:val="26"/>
                <w:shd w:val="clear" w:color="auto" w:fill="FFFFFF"/>
                <w:lang w:val="en-US"/>
              </w:rPr>
            </w:pPr>
            <w:r w:rsidRPr="004D103E">
              <w:rPr>
                <w:rFonts w:ascii="Times New Roman" w:eastAsia="Times New Roman" w:hAnsi="Times New Roman" w:cs="Times New Roman"/>
                <w:bCs/>
                <w:color w:val="auto"/>
                <w:sz w:val="26"/>
                <w:szCs w:val="26"/>
                <w:shd w:val="clear" w:color="auto" w:fill="FFFFFF"/>
                <w:lang w:val="en-US"/>
              </w:rPr>
              <w:t xml:space="preserve">III. </w:t>
            </w:r>
            <w:r w:rsidR="00DC336E" w:rsidRPr="004D103E">
              <w:rPr>
                <w:rFonts w:ascii="Times New Roman" w:eastAsia="Times New Roman" w:hAnsi="Times New Roman" w:cs="Times New Roman"/>
                <w:bCs/>
                <w:color w:val="auto"/>
                <w:sz w:val="26"/>
                <w:szCs w:val="26"/>
                <w:shd w:val="clear" w:color="auto" w:fill="FFFFFF"/>
                <w:lang w:val="en-US"/>
              </w:rPr>
              <w:t>Nhiệm vụ và n</w:t>
            </w:r>
            <w:r w:rsidRPr="004D103E">
              <w:rPr>
                <w:rFonts w:ascii="Times New Roman" w:eastAsia="Times New Roman" w:hAnsi="Times New Roman" w:cs="Times New Roman"/>
                <w:bCs/>
                <w:color w:val="auto"/>
                <w:sz w:val="26"/>
                <w:szCs w:val="26"/>
                <w:shd w:val="clear" w:color="auto" w:fill="FFFFFF"/>
                <w:lang w:val="en-US"/>
              </w:rPr>
              <w:t xml:space="preserve">ội dung chính của Chiến lược phát triển Trường Đại học Sư phạm Thể dục Thể thao Hà Nội giai đoạn 2025 </w:t>
            </w:r>
            <w:r w:rsidR="005271B9" w:rsidRPr="004D103E">
              <w:rPr>
                <w:rFonts w:ascii="Times New Roman" w:eastAsia="Times New Roman" w:hAnsi="Times New Roman" w:cs="Times New Roman"/>
                <w:bCs/>
                <w:color w:val="auto"/>
                <w:sz w:val="26"/>
                <w:szCs w:val="26"/>
                <w:shd w:val="clear" w:color="auto" w:fill="FFFFFF"/>
                <w:lang w:val="en-US"/>
              </w:rPr>
              <w:t>–</w:t>
            </w:r>
            <w:r w:rsidRPr="004D103E">
              <w:rPr>
                <w:rFonts w:ascii="Times New Roman" w:eastAsia="Times New Roman" w:hAnsi="Times New Roman" w:cs="Times New Roman"/>
                <w:bCs/>
                <w:color w:val="auto"/>
                <w:sz w:val="26"/>
                <w:szCs w:val="26"/>
                <w:shd w:val="clear" w:color="auto" w:fill="FFFFFF"/>
                <w:lang w:val="en-US"/>
              </w:rPr>
              <w:t xml:space="preserve"> 2030</w:t>
            </w:r>
          </w:p>
          <w:p w14:paraId="47DE0A81" w14:textId="1393F543" w:rsidR="005271B9" w:rsidRPr="004D103E" w:rsidRDefault="005271B9" w:rsidP="005271B9">
            <w:pPr>
              <w:shd w:val="clear" w:color="auto" w:fill="FFFFFF"/>
              <w:jc w:val="both"/>
              <w:rPr>
                <w:rFonts w:ascii="Times New Roman" w:eastAsia="Times New Roman" w:hAnsi="Times New Roman" w:cs="Times New Roman"/>
                <w:bCs/>
                <w:color w:val="auto"/>
                <w:sz w:val="26"/>
                <w:szCs w:val="26"/>
                <w:shd w:val="clear" w:color="auto" w:fill="FFFFFF"/>
                <w:lang w:val="en-US"/>
              </w:rPr>
            </w:pPr>
            <w:r w:rsidRPr="004D103E">
              <w:rPr>
                <w:rFonts w:ascii="Times New Roman" w:eastAsia="Times New Roman" w:hAnsi="Times New Roman" w:cs="Times New Roman"/>
                <w:bCs/>
                <w:color w:val="auto"/>
                <w:sz w:val="26"/>
                <w:szCs w:val="26"/>
                <w:shd w:val="clear" w:color="auto" w:fill="FFFFFF"/>
                <w:lang w:val="en-US"/>
              </w:rPr>
              <w:t xml:space="preserve">      1. Nhiệm vụ của Đề án chiến lược </w:t>
            </w:r>
          </w:p>
          <w:p w14:paraId="5F462F35" w14:textId="00F35F19" w:rsidR="005271B9" w:rsidRPr="004D103E" w:rsidRDefault="005271B9" w:rsidP="005271B9">
            <w:pPr>
              <w:shd w:val="clear" w:color="auto" w:fill="FFFFFF"/>
              <w:jc w:val="both"/>
              <w:rPr>
                <w:rFonts w:ascii="Times New Roman" w:eastAsia="Times New Roman" w:hAnsi="Times New Roman" w:cs="Times New Roman"/>
                <w:bCs/>
                <w:color w:val="auto"/>
                <w:sz w:val="26"/>
                <w:szCs w:val="26"/>
                <w:shd w:val="clear" w:color="auto" w:fill="FFFFFF"/>
                <w:lang w:val="en-US"/>
              </w:rPr>
            </w:pPr>
            <w:r w:rsidRPr="004D103E">
              <w:rPr>
                <w:rFonts w:ascii="Times New Roman" w:eastAsia="Times New Roman" w:hAnsi="Times New Roman" w:cs="Times New Roman"/>
                <w:bCs/>
                <w:color w:val="auto"/>
                <w:sz w:val="26"/>
                <w:szCs w:val="26"/>
                <w:shd w:val="clear" w:color="auto" w:fill="FFFFFF"/>
                <w:lang w:val="en-US"/>
              </w:rPr>
              <w:t xml:space="preserve">      2. Nội dung chính của Chiến lược phát triển Trường Đại học Sư phạm Thể dục Thể thao Hà Nội giai đoạn 2025 - 2030.</w:t>
            </w:r>
            <w:r w:rsidRPr="004D103E">
              <w:rPr>
                <w:color w:val="auto"/>
              </w:rPr>
              <w:t xml:space="preserve"> </w:t>
            </w:r>
          </w:p>
        </w:tc>
        <w:tc>
          <w:tcPr>
            <w:tcW w:w="992" w:type="dxa"/>
          </w:tcPr>
          <w:p w14:paraId="228E0056" w14:textId="65F8C4D7"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EA2BFEC" w14:textId="77777777" w:rsidTr="005F7491">
        <w:trPr>
          <w:trHeight w:val="329"/>
        </w:trPr>
        <w:tc>
          <w:tcPr>
            <w:tcW w:w="8647" w:type="dxa"/>
          </w:tcPr>
          <w:p w14:paraId="3BCAADC0" w14:textId="77777777" w:rsidR="00927237" w:rsidRPr="004D103E" w:rsidRDefault="00927237" w:rsidP="005271B9">
            <w:pPr>
              <w:pStyle w:val="mucI"/>
              <w:spacing w:before="0" w:after="0"/>
              <w:ind w:left="0" w:firstLine="0"/>
              <w:rPr>
                <w:rFonts w:ascii="Times New Roman" w:hAnsi="Times New Roman" w:cs="Times New Roman"/>
                <w:b w:val="0"/>
                <w:sz w:val="26"/>
                <w:szCs w:val="26"/>
              </w:rPr>
            </w:pPr>
            <w:r w:rsidRPr="004D103E">
              <w:rPr>
                <w:rFonts w:ascii="Times New Roman" w:hAnsi="Times New Roman" w:cs="Times New Roman"/>
                <w:b w:val="0"/>
                <w:sz w:val="26"/>
                <w:szCs w:val="26"/>
                <w:shd w:val="clear" w:color="auto" w:fill="FFFFFF"/>
              </w:rPr>
              <w:t>IV. Thực trạng Trường Đại học Sư phạm TDTT Hà Nội</w:t>
            </w:r>
          </w:p>
        </w:tc>
        <w:tc>
          <w:tcPr>
            <w:tcW w:w="992" w:type="dxa"/>
          </w:tcPr>
          <w:p w14:paraId="69787EBB" w14:textId="6051941E"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A187F3B" w14:textId="77777777" w:rsidTr="005F7491">
        <w:trPr>
          <w:trHeight w:val="329"/>
        </w:trPr>
        <w:tc>
          <w:tcPr>
            <w:tcW w:w="8647" w:type="dxa"/>
          </w:tcPr>
          <w:p w14:paraId="54A9A177" w14:textId="77777777" w:rsidR="00927237" w:rsidRPr="004D103E" w:rsidRDefault="00927237" w:rsidP="005271B9">
            <w:pPr>
              <w:jc w:val="both"/>
              <w:rPr>
                <w:rFonts w:ascii="Times New Roman" w:hAnsi="Times New Roman" w:cs="Times New Roman"/>
                <w:bCs/>
                <w:iCs/>
                <w:color w:val="auto"/>
                <w:spacing w:val="-6"/>
                <w:sz w:val="26"/>
                <w:szCs w:val="26"/>
                <w:lang w:val="en-US"/>
              </w:rPr>
            </w:pPr>
            <w:r w:rsidRPr="004D103E">
              <w:rPr>
                <w:rFonts w:ascii="Times New Roman" w:hAnsi="Times New Roman" w:cs="Times New Roman"/>
                <w:bCs/>
                <w:iCs/>
                <w:color w:val="auto"/>
                <w:spacing w:val="-6"/>
                <w:sz w:val="26"/>
                <w:szCs w:val="26"/>
                <w:lang w:val="en-US"/>
              </w:rPr>
              <w:t xml:space="preserve">      1. </w:t>
            </w:r>
            <w:r w:rsidRPr="004D103E">
              <w:rPr>
                <w:rFonts w:ascii="Times New Roman" w:hAnsi="Times New Roman" w:cs="Times New Roman"/>
                <w:bCs/>
                <w:iCs/>
                <w:color w:val="auto"/>
                <w:spacing w:val="-6"/>
                <w:sz w:val="26"/>
                <w:szCs w:val="26"/>
              </w:rPr>
              <w:t xml:space="preserve">Tên </w:t>
            </w:r>
            <w:r w:rsidRPr="004D103E">
              <w:rPr>
                <w:rFonts w:ascii="Times New Roman" w:hAnsi="Times New Roman" w:cs="Times New Roman"/>
                <w:bCs/>
                <w:iCs/>
                <w:color w:val="auto"/>
                <w:spacing w:val="-6"/>
                <w:sz w:val="26"/>
                <w:szCs w:val="26"/>
                <w:lang w:val="en-US"/>
              </w:rPr>
              <w:t>Trường</w:t>
            </w:r>
          </w:p>
        </w:tc>
        <w:tc>
          <w:tcPr>
            <w:tcW w:w="992" w:type="dxa"/>
          </w:tcPr>
          <w:p w14:paraId="0AA43F2E" w14:textId="34AC2C53"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38E0E90" w14:textId="77777777" w:rsidTr="005F7491">
        <w:trPr>
          <w:trHeight w:val="329"/>
        </w:trPr>
        <w:tc>
          <w:tcPr>
            <w:tcW w:w="8647" w:type="dxa"/>
          </w:tcPr>
          <w:p w14:paraId="78D5EB1F" w14:textId="77777777" w:rsidR="00927237" w:rsidRPr="004D103E" w:rsidRDefault="00927237" w:rsidP="005271B9">
            <w:pPr>
              <w:tabs>
                <w:tab w:val="left" w:pos="567"/>
              </w:tabs>
              <w:jc w:val="both"/>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en-US"/>
              </w:rPr>
              <w:t xml:space="preserve">      </w:t>
            </w:r>
            <w:r w:rsidRPr="004D103E">
              <w:rPr>
                <w:rFonts w:ascii="Times New Roman" w:hAnsi="Times New Roman" w:cs="Times New Roman"/>
                <w:bCs/>
                <w:color w:val="auto"/>
                <w:sz w:val="26"/>
                <w:szCs w:val="26"/>
              </w:rPr>
              <w:t>2. Địa chỉ</w:t>
            </w:r>
            <w:r w:rsidRPr="004D103E">
              <w:rPr>
                <w:rFonts w:ascii="Times New Roman" w:hAnsi="Times New Roman" w:cs="Times New Roman"/>
                <w:color w:val="auto"/>
                <w:sz w:val="26"/>
                <w:szCs w:val="26"/>
                <w:lang w:val="en-US"/>
              </w:rPr>
              <w:t xml:space="preserve"> </w:t>
            </w:r>
          </w:p>
        </w:tc>
        <w:tc>
          <w:tcPr>
            <w:tcW w:w="992" w:type="dxa"/>
          </w:tcPr>
          <w:p w14:paraId="41AA0BA8" w14:textId="4C2D356F"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5EAE88E" w14:textId="77777777" w:rsidTr="005F7491">
        <w:trPr>
          <w:trHeight w:val="329"/>
        </w:trPr>
        <w:tc>
          <w:tcPr>
            <w:tcW w:w="8647" w:type="dxa"/>
          </w:tcPr>
          <w:p w14:paraId="6BD17EAE" w14:textId="77777777" w:rsidR="00927237" w:rsidRPr="004D103E" w:rsidRDefault="00927237" w:rsidP="005271B9">
            <w:pPr>
              <w:shd w:val="clear" w:color="auto" w:fill="FFFFFF"/>
              <w:jc w:val="both"/>
              <w:rPr>
                <w:rFonts w:ascii="Times New Roman" w:eastAsia="Times New Roman" w:hAnsi="Times New Roman" w:cs="Times New Roman"/>
                <w:bCs/>
                <w:color w:val="auto"/>
                <w:sz w:val="26"/>
                <w:szCs w:val="26"/>
              </w:rPr>
            </w:pPr>
            <w:r w:rsidRPr="004D103E">
              <w:rPr>
                <w:rFonts w:ascii="Times New Roman" w:eastAsia="Times New Roman" w:hAnsi="Times New Roman" w:cs="Times New Roman"/>
                <w:bCs/>
                <w:color w:val="auto"/>
                <w:sz w:val="26"/>
                <w:szCs w:val="26"/>
                <w:shd w:val="clear" w:color="auto" w:fill="FFFFFF"/>
                <w:lang w:val="en-US"/>
              </w:rPr>
              <w:t xml:space="preserve">      3</w:t>
            </w:r>
            <w:r w:rsidRPr="004D103E">
              <w:rPr>
                <w:rFonts w:ascii="Times New Roman" w:eastAsia="Times New Roman" w:hAnsi="Times New Roman" w:cs="Times New Roman"/>
                <w:bCs/>
                <w:color w:val="auto"/>
                <w:sz w:val="26"/>
                <w:szCs w:val="26"/>
                <w:shd w:val="clear" w:color="auto" w:fill="FFFFFF"/>
              </w:rPr>
              <w:t>. Quá trình hình thành và phát triển</w:t>
            </w:r>
          </w:p>
        </w:tc>
        <w:tc>
          <w:tcPr>
            <w:tcW w:w="992" w:type="dxa"/>
          </w:tcPr>
          <w:p w14:paraId="5EF5C747" w14:textId="7D67AF86"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3052D38" w14:textId="77777777" w:rsidTr="005F7491">
        <w:trPr>
          <w:trHeight w:val="329"/>
        </w:trPr>
        <w:tc>
          <w:tcPr>
            <w:tcW w:w="8647" w:type="dxa"/>
          </w:tcPr>
          <w:p w14:paraId="6FE8496E" w14:textId="77777777" w:rsidR="00927237" w:rsidRPr="004D103E" w:rsidRDefault="00927237" w:rsidP="005271B9">
            <w:pPr>
              <w:tabs>
                <w:tab w:val="left" w:pos="567"/>
              </w:tabs>
              <w:jc w:val="both"/>
              <w:rPr>
                <w:rFonts w:ascii="Times New Roman" w:eastAsia="Times New Roman" w:hAnsi="Times New Roman" w:cs="Times New Roman"/>
                <w:bCs/>
                <w:color w:val="auto"/>
                <w:sz w:val="26"/>
                <w:szCs w:val="26"/>
                <w:shd w:val="clear" w:color="auto" w:fill="FFFFFF"/>
              </w:rPr>
            </w:pPr>
            <w:r w:rsidRPr="004D103E">
              <w:rPr>
                <w:rFonts w:ascii="Times New Roman" w:eastAsia="Times New Roman" w:hAnsi="Times New Roman" w:cs="Times New Roman"/>
                <w:bCs/>
                <w:color w:val="auto"/>
                <w:sz w:val="26"/>
                <w:szCs w:val="26"/>
                <w:shd w:val="clear" w:color="auto" w:fill="FFFFFF"/>
                <w:lang w:val="en-US"/>
              </w:rPr>
              <w:t xml:space="preserve">      </w:t>
            </w:r>
            <w:r w:rsidRPr="004D103E">
              <w:rPr>
                <w:rFonts w:ascii="Times New Roman" w:eastAsia="Times New Roman" w:hAnsi="Times New Roman" w:cs="Times New Roman"/>
                <w:bCs/>
                <w:color w:val="auto"/>
                <w:sz w:val="26"/>
                <w:szCs w:val="26"/>
                <w:shd w:val="clear" w:color="auto" w:fill="FFFFFF"/>
              </w:rPr>
              <w:t>4. Thành tích tiêu biểu của trường</w:t>
            </w:r>
          </w:p>
        </w:tc>
        <w:tc>
          <w:tcPr>
            <w:tcW w:w="992" w:type="dxa"/>
          </w:tcPr>
          <w:p w14:paraId="3D55E37E" w14:textId="0DC59D78"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AC25211" w14:textId="77777777" w:rsidTr="005F7491">
        <w:trPr>
          <w:trHeight w:val="329"/>
        </w:trPr>
        <w:tc>
          <w:tcPr>
            <w:tcW w:w="8647" w:type="dxa"/>
          </w:tcPr>
          <w:p w14:paraId="18A48C05" w14:textId="77777777" w:rsidR="00927237" w:rsidRPr="004D103E" w:rsidRDefault="00927237" w:rsidP="005271B9">
            <w:pPr>
              <w:tabs>
                <w:tab w:val="left" w:pos="567"/>
              </w:tabs>
              <w:jc w:val="both"/>
              <w:rPr>
                <w:rFonts w:ascii="Times New Roman" w:eastAsia="Times New Roman" w:hAnsi="Times New Roman" w:cs="Times New Roman"/>
                <w:bCs/>
                <w:color w:val="auto"/>
                <w:sz w:val="26"/>
                <w:szCs w:val="26"/>
                <w:shd w:val="clear" w:color="auto" w:fill="FFFFFF"/>
              </w:rPr>
            </w:pPr>
            <w:r w:rsidRPr="004D103E">
              <w:rPr>
                <w:rFonts w:ascii="Times New Roman" w:eastAsia="Times New Roman" w:hAnsi="Times New Roman" w:cs="Times New Roman"/>
                <w:bCs/>
                <w:color w:val="auto"/>
                <w:sz w:val="26"/>
                <w:szCs w:val="26"/>
                <w:shd w:val="clear" w:color="auto" w:fill="FFFFFF"/>
                <w:lang w:val="en-US"/>
              </w:rPr>
              <w:t xml:space="preserve">      5</w:t>
            </w:r>
            <w:r w:rsidRPr="004D103E">
              <w:rPr>
                <w:rFonts w:ascii="Times New Roman" w:eastAsia="Times New Roman" w:hAnsi="Times New Roman" w:cs="Times New Roman"/>
                <w:bCs/>
                <w:color w:val="auto"/>
                <w:sz w:val="26"/>
                <w:szCs w:val="26"/>
                <w:shd w:val="clear" w:color="auto" w:fill="FFFFFF"/>
              </w:rPr>
              <w:t>. Chức năng, nhiệm vụ của trường</w:t>
            </w:r>
          </w:p>
        </w:tc>
        <w:tc>
          <w:tcPr>
            <w:tcW w:w="992" w:type="dxa"/>
          </w:tcPr>
          <w:p w14:paraId="7B9C6B03" w14:textId="7136CCBF"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A2F7E76" w14:textId="77777777" w:rsidTr="005F7491">
        <w:trPr>
          <w:trHeight w:val="329"/>
        </w:trPr>
        <w:tc>
          <w:tcPr>
            <w:tcW w:w="8647" w:type="dxa"/>
          </w:tcPr>
          <w:p w14:paraId="4BD3394E" w14:textId="77777777" w:rsidR="00927237" w:rsidRPr="004D103E" w:rsidRDefault="00927237" w:rsidP="005271B9">
            <w:pPr>
              <w:shd w:val="clear" w:color="auto" w:fill="FFFFFF"/>
              <w:jc w:val="both"/>
              <w:rPr>
                <w:rFonts w:ascii="Times New Roman" w:eastAsia="Times New Roman" w:hAnsi="Times New Roman" w:cs="Times New Roman"/>
                <w:bCs/>
                <w:color w:val="auto"/>
                <w:sz w:val="26"/>
                <w:szCs w:val="26"/>
              </w:rPr>
            </w:pPr>
            <w:r w:rsidRPr="004D103E">
              <w:rPr>
                <w:rFonts w:ascii="Times New Roman" w:eastAsia="Times New Roman" w:hAnsi="Times New Roman" w:cs="Times New Roman"/>
                <w:bCs/>
                <w:color w:val="auto"/>
                <w:sz w:val="26"/>
                <w:szCs w:val="26"/>
                <w:shd w:val="clear" w:color="auto" w:fill="FFFFFF"/>
                <w:lang w:val="en-US"/>
              </w:rPr>
              <w:t xml:space="preserve">      6.</w:t>
            </w:r>
            <w:r w:rsidRPr="004D103E">
              <w:rPr>
                <w:rFonts w:ascii="Times New Roman" w:eastAsia="Times New Roman" w:hAnsi="Times New Roman" w:cs="Times New Roman"/>
                <w:bCs/>
                <w:color w:val="auto"/>
                <w:sz w:val="26"/>
                <w:szCs w:val="26"/>
                <w:shd w:val="clear" w:color="auto" w:fill="FFFFFF"/>
              </w:rPr>
              <w:t> Cơ cấu tổ chức quản lý, bộ máy trường</w:t>
            </w:r>
          </w:p>
        </w:tc>
        <w:tc>
          <w:tcPr>
            <w:tcW w:w="992" w:type="dxa"/>
          </w:tcPr>
          <w:p w14:paraId="014A4B18" w14:textId="5E59B884"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11BFD41" w14:textId="77777777" w:rsidTr="005F7491">
        <w:trPr>
          <w:trHeight w:val="329"/>
        </w:trPr>
        <w:tc>
          <w:tcPr>
            <w:tcW w:w="8647" w:type="dxa"/>
          </w:tcPr>
          <w:p w14:paraId="2B1324D3" w14:textId="77777777" w:rsidR="00927237" w:rsidRPr="004D103E" w:rsidRDefault="00927237" w:rsidP="005271B9">
            <w:pPr>
              <w:tabs>
                <w:tab w:val="left" w:pos="567"/>
              </w:tabs>
              <w:jc w:val="both"/>
              <w:rPr>
                <w:rFonts w:ascii="Times New Roman" w:eastAsia="Times New Roman" w:hAnsi="Times New Roman" w:cs="Times New Roman"/>
                <w:bCs/>
                <w:color w:val="auto"/>
                <w:sz w:val="26"/>
                <w:szCs w:val="26"/>
                <w:shd w:val="clear" w:color="auto" w:fill="FFFFFF"/>
              </w:rPr>
            </w:pPr>
            <w:r w:rsidRPr="004D103E">
              <w:rPr>
                <w:rFonts w:ascii="Times New Roman" w:eastAsia="Times New Roman" w:hAnsi="Times New Roman" w:cs="Times New Roman"/>
                <w:bCs/>
                <w:color w:val="auto"/>
                <w:sz w:val="26"/>
                <w:szCs w:val="26"/>
                <w:shd w:val="clear" w:color="auto" w:fill="FFFFFF"/>
                <w:lang w:val="en-US"/>
              </w:rPr>
              <w:t xml:space="preserve">      </w:t>
            </w:r>
            <w:r w:rsidRPr="004D103E">
              <w:rPr>
                <w:rFonts w:ascii="Times New Roman" w:eastAsia="Times New Roman" w:hAnsi="Times New Roman" w:cs="Times New Roman"/>
                <w:bCs/>
                <w:color w:val="auto"/>
                <w:sz w:val="26"/>
                <w:szCs w:val="26"/>
                <w:shd w:val="clear" w:color="auto" w:fill="FFFFFF"/>
              </w:rPr>
              <w:t xml:space="preserve">7. Đội ngũ </w:t>
            </w:r>
            <w:r w:rsidRPr="004D103E">
              <w:rPr>
                <w:rFonts w:ascii="Times New Roman" w:eastAsia="Times New Roman" w:hAnsi="Times New Roman" w:cs="Times New Roman"/>
                <w:bCs/>
                <w:color w:val="auto"/>
                <w:sz w:val="26"/>
                <w:szCs w:val="26"/>
                <w:shd w:val="clear" w:color="auto" w:fill="FFFFFF"/>
                <w:lang w:val="en-US"/>
              </w:rPr>
              <w:t>viên chức, sĩ quan, người lao động Nhà trường</w:t>
            </w:r>
          </w:p>
        </w:tc>
        <w:tc>
          <w:tcPr>
            <w:tcW w:w="992" w:type="dxa"/>
          </w:tcPr>
          <w:p w14:paraId="18787B39" w14:textId="330886FB"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23538F2" w14:textId="77777777" w:rsidTr="005F7491">
        <w:trPr>
          <w:trHeight w:val="329"/>
        </w:trPr>
        <w:tc>
          <w:tcPr>
            <w:tcW w:w="8647" w:type="dxa"/>
          </w:tcPr>
          <w:p w14:paraId="09CF8A02" w14:textId="77777777" w:rsidR="00927237" w:rsidRPr="004D103E" w:rsidRDefault="00927237" w:rsidP="005271B9">
            <w:pPr>
              <w:shd w:val="clear" w:color="auto" w:fill="FFFFFF"/>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 xml:space="preserve">      8. </w:t>
            </w:r>
            <w:r w:rsidRPr="004D103E">
              <w:rPr>
                <w:rFonts w:ascii="Times New Roman" w:hAnsi="Times New Roman" w:cs="Times New Roman"/>
                <w:bCs/>
                <w:color w:val="auto"/>
                <w:sz w:val="26"/>
                <w:szCs w:val="26"/>
              </w:rPr>
              <w:t>Về cơ sở vật chất</w:t>
            </w:r>
            <w:r w:rsidRPr="004D103E">
              <w:rPr>
                <w:rFonts w:ascii="Times New Roman" w:hAnsi="Times New Roman" w:cs="Times New Roman"/>
                <w:bCs/>
                <w:color w:val="auto"/>
                <w:sz w:val="26"/>
                <w:szCs w:val="26"/>
                <w:lang w:val="en-US"/>
              </w:rPr>
              <w:t xml:space="preserve"> và tài chính</w:t>
            </w:r>
          </w:p>
        </w:tc>
        <w:tc>
          <w:tcPr>
            <w:tcW w:w="992" w:type="dxa"/>
          </w:tcPr>
          <w:p w14:paraId="79EE335C" w14:textId="692F1BA8"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828388B" w14:textId="77777777" w:rsidTr="005F7491">
        <w:trPr>
          <w:trHeight w:val="329"/>
        </w:trPr>
        <w:tc>
          <w:tcPr>
            <w:tcW w:w="8647" w:type="dxa"/>
          </w:tcPr>
          <w:p w14:paraId="0ED684BE" w14:textId="77777777" w:rsidR="00927237" w:rsidRPr="004D103E" w:rsidRDefault="00927237" w:rsidP="005271B9">
            <w:pPr>
              <w:jc w:val="both"/>
              <w:rPr>
                <w:rFonts w:ascii="Times New Roman" w:hAnsi="Times New Roman" w:cs="Times New Roman"/>
                <w:bCs/>
                <w:color w:val="auto"/>
                <w:sz w:val="26"/>
                <w:szCs w:val="26"/>
              </w:rPr>
            </w:pPr>
            <w:r w:rsidRPr="004D103E">
              <w:rPr>
                <w:rFonts w:ascii="Times New Roman" w:hAnsi="Times New Roman" w:cs="Times New Roman"/>
                <w:color w:val="auto"/>
                <w:sz w:val="26"/>
                <w:szCs w:val="26"/>
                <w:lang w:val="pt-BR"/>
              </w:rPr>
              <w:t xml:space="preserve">     </w:t>
            </w:r>
            <w:r w:rsidRPr="004D103E">
              <w:rPr>
                <w:rFonts w:ascii="Times New Roman" w:hAnsi="Times New Roman" w:cs="Times New Roman"/>
                <w:iCs/>
                <w:color w:val="auto"/>
                <w:sz w:val="26"/>
                <w:szCs w:val="26"/>
                <w:lang w:val="en-US"/>
              </w:rPr>
              <w:t xml:space="preserve"> 9.</w:t>
            </w:r>
            <w:r w:rsidRPr="004D103E">
              <w:rPr>
                <w:rFonts w:ascii="Times New Roman" w:hAnsi="Times New Roman" w:cs="Times New Roman"/>
                <w:i/>
                <w:iCs/>
                <w:color w:val="auto"/>
                <w:sz w:val="26"/>
                <w:szCs w:val="26"/>
                <w:lang w:val="en-US"/>
              </w:rPr>
              <w:t xml:space="preserve"> </w:t>
            </w:r>
            <w:r w:rsidRPr="004D103E">
              <w:rPr>
                <w:rFonts w:ascii="Times New Roman" w:hAnsi="Times New Roman" w:cs="Times New Roman"/>
                <w:bCs/>
                <w:color w:val="auto"/>
                <w:sz w:val="26"/>
                <w:szCs w:val="26"/>
              </w:rPr>
              <w:t>Về Nghiên cứu khoa học</w:t>
            </w:r>
          </w:p>
        </w:tc>
        <w:tc>
          <w:tcPr>
            <w:tcW w:w="992" w:type="dxa"/>
          </w:tcPr>
          <w:p w14:paraId="56AF24EB" w14:textId="4F44D904"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272F9F8" w14:textId="77777777" w:rsidTr="005F7491">
        <w:trPr>
          <w:trHeight w:val="329"/>
        </w:trPr>
        <w:tc>
          <w:tcPr>
            <w:tcW w:w="8647" w:type="dxa"/>
          </w:tcPr>
          <w:p w14:paraId="5A0DF8EC" w14:textId="77777777" w:rsidR="00927237" w:rsidRPr="004D103E" w:rsidRDefault="00927237" w:rsidP="005271B9">
            <w:pPr>
              <w:jc w:val="both"/>
              <w:rPr>
                <w:rFonts w:ascii="Times New Roman" w:hAnsi="Times New Roman" w:cs="Times New Roman"/>
                <w:bCs/>
                <w:color w:val="auto"/>
                <w:sz w:val="26"/>
                <w:szCs w:val="26"/>
              </w:rPr>
            </w:pPr>
            <w:r w:rsidRPr="004D103E">
              <w:rPr>
                <w:rFonts w:ascii="Times New Roman" w:hAnsi="Times New Roman" w:cs="Times New Roman"/>
                <w:bCs/>
                <w:color w:val="auto"/>
                <w:sz w:val="26"/>
                <w:szCs w:val="26"/>
                <w:lang w:val="en-US"/>
              </w:rPr>
              <w:t xml:space="preserve">      10.</w:t>
            </w:r>
            <w:r w:rsidRPr="004D103E">
              <w:rPr>
                <w:rFonts w:ascii="Times New Roman" w:hAnsi="Times New Roman" w:cs="Times New Roman"/>
                <w:bCs/>
                <w:color w:val="auto"/>
                <w:sz w:val="26"/>
                <w:szCs w:val="26"/>
              </w:rPr>
              <w:t xml:space="preserve"> Về hợp tác quốc tế</w:t>
            </w:r>
          </w:p>
        </w:tc>
        <w:tc>
          <w:tcPr>
            <w:tcW w:w="992" w:type="dxa"/>
          </w:tcPr>
          <w:p w14:paraId="65135A10" w14:textId="1F465841"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DF2325F" w14:textId="77777777" w:rsidTr="005F7491">
        <w:trPr>
          <w:trHeight w:val="329"/>
        </w:trPr>
        <w:tc>
          <w:tcPr>
            <w:tcW w:w="8647" w:type="dxa"/>
          </w:tcPr>
          <w:p w14:paraId="7FEC76FB" w14:textId="77777777" w:rsidR="00927237" w:rsidRPr="004D103E" w:rsidRDefault="00927237" w:rsidP="005271B9">
            <w:pPr>
              <w:tabs>
                <w:tab w:val="left" w:pos="567"/>
              </w:tabs>
              <w:jc w:val="both"/>
              <w:rPr>
                <w:rFonts w:ascii="Times New Roman" w:eastAsia="Times New Roman" w:hAnsi="Times New Roman" w:cs="Times New Roman"/>
                <w:bCs/>
                <w:color w:val="auto"/>
                <w:sz w:val="26"/>
                <w:szCs w:val="26"/>
                <w:shd w:val="clear" w:color="auto" w:fill="FFFFFF"/>
              </w:rPr>
            </w:pPr>
            <w:r w:rsidRPr="004D103E">
              <w:rPr>
                <w:rFonts w:ascii="Times New Roman" w:hAnsi="Times New Roman" w:cs="Times New Roman"/>
                <w:bCs/>
                <w:iCs/>
                <w:color w:val="auto"/>
                <w:sz w:val="26"/>
                <w:szCs w:val="26"/>
                <w:lang w:val="en-US"/>
              </w:rPr>
              <w:t xml:space="preserve">      </w:t>
            </w:r>
            <w:r w:rsidRPr="004D103E">
              <w:rPr>
                <w:rFonts w:ascii="Times New Roman" w:hAnsi="Times New Roman" w:cs="Times New Roman"/>
                <w:bCs/>
                <w:iCs/>
                <w:color w:val="auto"/>
                <w:sz w:val="26"/>
                <w:szCs w:val="26"/>
              </w:rPr>
              <w:t>11. Các chính sách chất lượng và hoạt động đảm bảo chất lượng</w:t>
            </w:r>
          </w:p>
        </w:tc>
        <w:tc>
          <w:tcPr>
            <w:tcW w:w="992" w:type="dxa"/>
          </w:tcPr>
          <w:p w14:paraId="2D9D7DDC" w14:textId="68B47B5F"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B26A2B2" w14:textId="77777777" w:rsidTr="005F7491">
        <w:trPr>
          <w:trHeight w:val="329"/>
        </w:trPr>
        <w:tc>
          <w:tcPr>
            <w:tcW w:w="8647" w:type="dxa"/>
          </w:tcPr>
          <w:p w14:paraId="1F832B00" w14:textId="77777777" w:rsidR="00927237" w:rsidRPr="004D103E" w:rsidRDefault="00927237" w:rsidP="005271B9">
            <w:pPr>
              <w:tabs>
                <w:tab w:val="left" w:pos="567"/>
              </w:tabs>
              <w:jc w:val="both"/>
              <w:rPr>
                <w:rFonts w:ascii="Times New Roman" w:eastAsia="Times New Roman" w:hAnsi="Times New Roman" w:cs="Times New Roman"/>
                <w:bCs/>
                <w:color w:val="auto"/>
                <w:sz w:val="26"/>
                <w:szCs w:val="26"/>
                <w:shd w:val="clear" w:color="auto" w:fill="FFFFFF"/>
              </w:rPr>
            </w:pPr>
            <w:r w:rsidRPr="004D103E">
              <w:rPr>
                <w:rFonts w:ascii="Times New Roman" w:hAnsi="Times New Roman" w:cs="Times New Roman"/>
                <w:bCs/>
                <w:color w:val="auto"/>
                <w:sz w:val="26"/>
                <w:szCs w:val="26"/>
                <w:lang w:val="en-US"/>
              </w:rPr>
              <w:t xml:space="preserve">      </w:t>
            </w:r>
            <w:r w:rsidRPr="004D103E">
              <w:rPr>
                <w:rFonts w:ascii="Times New Roman" w:hAnsi="Times New Roman" w:cs="Times New Roman"/>
                <w:bCs/>
                <w:color w:val="auto"/>
                <w:sz w:val="26"/>
                <w:szCs w:val="26"/>
              </w:rPr>
              <w:t>12. Ngành nghề và quy mô đào tạo</w:t>
            </w:r>
          </w:p>
        </w:tc>
        <w:tc>
          <w:tcPr>
            <w:tcW w:w="992" w:type="dxa"/>
          </w:tcPr>
          <w:p w14:paraId="0615533B" w14:textId="6EEDC978"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A7703DC" w14:textId="77777777" w:rsidTr="005F7491">
        <w:trPr>
          <w:trHeight w:val="329"/>
        </w:trPr>
        <w:tc>
          <w:tcPr>
            <w:tcW w:w="8647" w:type="dxa"/>
          </w:tcPr>
          <w:p w14:paraId="143C8393" w14:textId="0C550981" w:rsidR="00927237" w:rsidRPr="004D103E" w:rsidRDefault="00927237" w:rsidP="00E92B59">
            <w:pPr>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V. Dự báo một số yếu tố ảnh hưởng đến phát triển Trường Đại học Sư phạm TDTT Hà Nội </w:t>
            </w:r>
            <w:r w:rsidR="005F7491" w:rsidRPr="004D103E">
              <w:rPr>
                <w:rFonts w:ascii="Times New Roman" w:hAnsi="Times New Roman" w:cs="Times New Roman"/>
                <w:color w:val="auto"/>
                <w:sz w:val="26"/>
                <w:szCs w:val="26"/>
                <w:lang w:val="en-US"/>
              </w:rPr>
              <w:t>giai đoạn 2025-</w:t>
            </w:r>
            <w:r w:rsidRPr="004D103E">
              <w:rPr>
                <w:rFonts w:ascii="Times New Roman" w:hAnsi="Times New Roman" w:cs="Times New Roman"/>
                <w:color w:val="auto"/>
                <w:sz w:val="26"/>
                <w:szCs w:val="26"/>
                <w:lang w:val="en-US"/>
              </w:rPr>
              <w:t>2030, tầm nhìn 20</w:t>
            </w:r>
            <w:r w:rsidR="0041476A" w:rsidRPr="004D103E">
              <w:rPr>
                <w:rFonts w:ascii="Times New Roman" w:hAnsi="Times New Roman" w:cs="Times New Roman"/>
                <w:color w:val="auto"/>
                <w:sz w:val="26"/>
                <w:szCs w:val="26"/>
                <w:lang w:val="en-US"/>
              </w:rPr>
              <w:t>4</w:t>
            </w:r>
            <w:r w:rsidRPr="004D103E">
              <w:rPr>
                <w:rFonts w:ascii="Times New Roman" w:hAnsi="Times New Roman" w:cs="Times New Roman"/>
                <w:color w:val="auto"/>
                <w:sz w:val="26"/>
                <w:szCs w:val="26"/>
                <w:lang w:val="en-US"/>
              </w:rPr>
              <w:t xml:space="preserve">5 </w:t>
            </w:r>
          </w:p>
        </w:tc>
        <w:tc>
          <w:tcPr>
            <w:tcW w:w="992" w:type="dxa"/>
          </w:tcPr>
          <w:p w14:paraId="70904A15" w14:textId="3356F841"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6EE03F3" w14:textId="77777777" w:rsidTr="005F7491">
        <w:trPr>
          <w:trHeight w:val="329"/>
        </w:trPr>
        <w:tc>
          <w:tcPr>
            <w:tcW w:w="8647" w:type="dxa"/>
          </w:tcPr>
          <w:p w14:paraId="72DBEF0D" w14:textId="77777777" w:rsidR="00927237" w:rsidRPr="004D103E" w:rsidRDefault="00927237" w:rsidP="005271B9">
            <w:pPr>
              <w:jc w:val="both"/>
              <w:rPr>
                <w:rFonts w:ascii="Times New Roman" w:hAnsi="Times New Roman" w:cs="Times New Roman"/>
                <w:bCs/>
                <w:color w:val="auto"/>
                <w:sz w:val="26"/>
                <w:szCs w:val="26"/>
                <w:lang w:val="en-US"/>
              </w:rPr>
            </w:pPr>
            <w:r w:rsidRPr="004D103E">
              <w:rPr>
                <w:rStyle w:val="Strong"/>
                <w:rFonts w:ascii="Times New Roman" w:hAnsi="Times New Roman" w:cs="Times New Roman"/>
                <w:b w:val="0"/>
                <w:color w:val="auto"/>
                <w:sz w:val="26"/>
                <w:szCs w:val="26"/>
                <w:lang w:val="en-US"/>
              </w:rPr>
              <w:t xml:space="preserve">       1. Về dự báo</w:t>
            </w:r>
          </w:p>
        </w:tc>
        <w:tc>
          <w:tcPr>
            <w:tcW w:w="992" w:type="dxa"/>
          </w:tcPr>
          <w:p w14:paraId="7A6EC7A5" w14:textId="1DA12CA9"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FD8A41F" w14:textId="77777777" w:rsidTr="005F7491">
        <w:trPr>
          <w:trHeight w:val="329"/>
        </w:trPr>
        <w:tc>
          <w:tcPr>
            <w:tcW w:w="8647" w:type="dxa"/>
          </w:tcPr>
          <w:p w14:paraId="741A3041" w14:textId="77777777" w:rsidR="00927237" w:rsidRPr="004D103E" w:rsidRDefault="00927237" w:rsidP="005271B9">
            <w:pPr>
              <w:pStyle w:val="NormalWeb"/>
              <w:shd w:val="clear" w:color="auto" w:fill="FFFFFF"/>
              <w:spacing w:before="0" w:beforeAutospacing="0" w:after="0" w:afterAutospacing="0"/>
              <w:jc w:val="both"/>
              <w:rPr>
                <w:rFonts w:eastAsia="Courier New"/>
                <w:bCs/>
                <w:sz w:val="26"/>
                <w:szCs w:val="26"/>
                <w:lang w:val="vi-VN" w:eastAsia="vi-VN" w:bidi="vi-VN"/>
              </w:rPr>
            </w:pPr>
            <w:r w:rsidRPr="004D103E">
              <w:rPr>
                <w:rFonts w:eastAsia="Courier New"/>
                <w:bCs/>
                <w:sz w:val="26"/>
                <w:szCs w:val="26"/>
                <w:lang w:eastAsia="vi-VN" w:bidi="vi-VN"/>
              </w:rPr>
              <w:t xml:space="preserve">       2.</w:t>
            </w:r>
            <w:r w:rsidRPr="004D103E">
              <w:rPr>
                <w:rFonts w:eastAsia="Courier New"/>
                <w:bCs/>
                <w:sz w:val="26"/>
                <w:szCs w:val="26"/>
                <w:lang w:val="vi-VN" w:eastAsia="vi-VN" w:bidi="vi-VN"/>
              </w:rPr>
              <w:t xml:space="preserve"> Dự báo xu hướng giai đoạn 2025</w:t>
            </w:r>
            <w:r w:rsidRPr="004D103E">
              <w:rPr>
                <w:rFonts w:eastAsia="Courier New"/>
                <w:bCs/>
                <w:sz w:val="26"/>
                <w:szCs w:val="26"/>
                <w:lang w:eastAsia="vi-VN" w:bidi="vi-VN"/>
              </w:rPr>
              <w:t xml:space="preserve"> </w:t>
            </w:r>
            <w:r w:rsidRPr="004D103E">
              <w:rPr>
                <w:rFonts w:eastAsia="Courier New"/>
                <w:b/>
                <w:bCs/>
                <w:sz w:val="26"/>
                <w:szCs w:val="26"/>
                <w:lang w:eastAsia="vi-VN" w:bidi="vi-VN"/>
              </w:rPr>
              <w:t>-</w:t>
            </w:r>
            <w:r w:rsidRPr="004D103E">
              <w:rPr>
                <w:rFonts w:eastAsia="Courier New"/>
                <w:bCs/>
                <w:sz w:val="26"/>
                <w:szCs w:val="26"/>
                <w:lang w:eastAsia="vi-VN" w:bidi="vi-VN"/>
              </w:rPr>
              <w:t xml:space="preserve"> </w:t>
            </w:r>
            <w:r w:rsidRPr="004D103E">
              <w:rPr>
                <w:rFonts w:eastAsia="Courier New"/>
                <w:bCs/>
                <w:sz w:val="26"/>
                <w:szCs w:val="26"/>
                <w:lang w:val="vi-VN" w:eastAsia="vi-VN" w:bidi="vi-VN"/>
              </w:rPr>
              <w:t>2030</w:t>
            </w:r>
          </w:p>
        </w:tc>
        <w:tc>
          <w:tcPr>
            <w:tcW w:w="992" w:type="dxa"/>
          </w:tcPr>
          <w:p w14:paraId="2BBA298C" w14:textId="4B3B2470"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32B79B4" w14:textId="77777777" w:rsidTr="005F7491">
        <w:trPr>
          <w:trHeight w:val="329"/>
        </w:trPr>
        <w:tc>
          <w:tcPr>
            <w:tcW w:w="8647" w:type="dxa"/>
          </w:tcPr>
          <w:p w14:paraId="551CFEF2" w14:textId="77777777" w:rsidR="00927237" w:rsidRPr="004D103E" w:rsidRDefault="00927237" w:rsidP="005271B9">
            <w:pPr>
              <w:pStyle w:val="NormalWeb"/>
              <w:shd w:val="clear" w:color="auto" w:fill="FFFFFF"/>
              <w:spacing w:before="0" w:beforeAutospacing="0" w:after="0" w:afterAutospacing="0"/>
              <w:jc w:val="both"/>
              <w:rPr>
                <w:rFonts w:eastAsia="Courier New"/>
                <w:bCs/>
                <w:sz w:val="26"/>
                <w:szCs w:val="26"/>
                <w:lang w:val="vi-VN" w:eastAsia="vi-VN" w:bidi="vi-VN"/>
              </w:rPr>
            </w:pPr>
            <w:r w:rsidRPr="004D103E">
              <w:rPr>
                <w:rFonts w:eastAsia="Courier New"/>
                <w:bCs/>
                <w:sz w:val="26"/>
                <w:szCs w:val="26"/>
                <w:lang w:eastAsia="vi-VN" w:bidi="vi-VN"/>
              </w:rPr>
              <w:t xml:space="preserve">       3.</w:t>
            </w:r>
            <w:r w:rsidRPr="004D103E">
              <w:rPr>
                <w:rFonts w:eastAsia="Courier New"/>
                <w:bCs/>
                <w:sz w:val="26"/>
                <w:szCs w:val="26"/>
                <w:lang w:val="vi-VN" w:eastAsia="vi-VN" w:bidi="vi-VN"/>
              </w:rPr>
              <w:t xml:space="preserve"> Phân tích thực trạng (SWOT)</w:t>
            </w:r>
          </w:p>
        </w:tc>
        <w:tc>
          <w:tcPr>
            <w:tcW w:w="992" w:type="dxa"/>
          </w:tcPr>
          <w:p w14:paraId="546D60E8" w14:textId="36F1BCBF"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5858540" w14:textId="77777777" w:rsidTr="005F7491">
        <w:trPr>
          <w:trHeight w:val="329"/>
        </w:trPr>
        <w:tc>
          <w:tcPr>
            <w:tcW w:w="8647" w:type="dxa"/>
          </w:tcPr>
          <w:p w14:paraId="35E8A491" w14:textId="77777777" w:rsidR="00927237" w:rsidRPr="004D103E" w:rsidRDefault="00927237" w:rsidP="005271B9">
            <w:pPr>
              <w:pStyle w:val="NormalWeb"/>
              <w:shd w:val="clear" w:color="auto" w:fill="FFFFFF"/>
              <w:spacing w:before="0" w:beforeAutospacing="0" w:after="0" w:afterAutospacing="0"/>
              <w:rPr>
                <w:sz w:val="26"/>
                <w:szCs w:val="26"/>
              </w:rPr>
            </w:pPr>
            <w:r w:rsidRPr="004D103E">
              <w:rPr>
                <w:rStyle w:val="Strong"/>
                <w:rFonts w:eastAsiaTheme="majorEastAsia"/>
                <w:sz w:val="26"/>
                <w:szCs w:val="26"/>
                <w:shd w:val="clear" w:color="auto" w:fill="FFFFFF"/>
              </w:rPr>
              <w:t>Chương II.</w:t>
            </w:r>
            <w:r w:rsidRPr="004D103E">
              <w:rPr>
                <w:sz w:val="26"/>
                <w:szCs w:val="26"/>
              </w:rPr>
              <w:t xml:space="preserve"> </w:t>
            </w:r>
            <w:r w:rsidRPr="004D103E">
              <w:rPr>
                <w:rStyle w:val="Strong"/>
                <w:rFonts w:eastAsiaTheme="majorEastAsia"/>
                <w:sz w:val="26"/>
                <w:szCs w:val="26"/>
                <w:shd w:val="clear" w:color="auto" w:fill="FFFFFF"/>
              </w:rPr>
              <w:t>QUAN ĐIỂM, MỤC TIÊU CHIẾN LƯỢC</w:t>
            </w:r>
          </w:p>
        </w:tc>
        <w:tc>
          <w:tcPr>
            <w:tcW w:w="992" w:type="dxa"/>
          </w:tcPr>
          <w:p w14:paraId="38FE0EAB" w14:textId="72E2BFFA"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2626E90" w14:textId="77777777" w:rsidTr="005F7491">
        <w:trPr>
          <w:trHeight w:val="329"/>
        </w:trPr>
        <w:tc>
          <w:tcPr>
            <w:tcW w:w="8647" w:type="dxa"/>
          </w:tcPr>
          <w:p w14:paraId="6E559488" w14:textId="77777777" w:rsidR="00927237" w:rsidRPr="004D103E" w:rsidRDefault="00927237" w:rsidP="005271B9">
            <w:pPr>
              <w:pStyle w:val="NormalWeb"/>
              <w:shd w:val="clear" w:color="auto" w:fill="FFFFFF"/>
              <w:spacing w:before="0" w:beforeAutospacing="0" w:after="0" w:afterAutospacing="0"/>
              <w:rPr>
                <w:bCs/>
                <w:sz w:val="26"/>
                <w:szCs w:val="26"/>
              </w:rPr>
            </w:pPr>
            <w:r w:rsidRPr="004D103E">
              <w:rPr>
                <w:bCs/>
                <w:sz w:val="26"/>
                <w:szCs w:val="26"/>
              </w:rPr>
              <w:t>I. Quan điểm phát triển</w:t>
            </w:r>
          </w:p>
        </w:tc>
        <w:tc>
          <w:tcPr>
            <w:tcW w:w="992" w:type="dxa"/>
          </w:tcPr>
          <w:p w14:paraId="64300CA8" w14:textId="7FEBDCCB"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3A54196" w14:textId="77777777" w:rsidTr="005F7491">
        <w:trPr>
          <w:trHeight w:val="329"/>
        </w:trPr>
        <w:tc>
          <w:tcPr>
            <w:tcW w:w="8647" w:type="dxa"/>
          </w:tcPr>
          <w:p w14:paraId="35384282" w14:textId="77777777" w:rsidR="00927237" w:rsidRPr="004D103E" w:rsidRDefault="00927237" w:rsidP="005271B9">
            <w:pPr>
              <w:pStyle w:val="NormalWeb"/>
              <w:shd w:val="clear" w:color="auto" w:fill="FFFFFF"/>
              <w:spacing w:before="0" w:beforeAutospacing="0" w:after="0" w:afterAutospacing="0"/>
              <w:jc w:val="both"/>
              <w:rPr>
                <w:rFonts w:eastAsiaTheme="majorEastAsia"/>
                <w:bCs/>
                <w:sz w:val="26"/>
                <w:szCs w:val="26"/>
                <w:shd w:val="clear" w:color="auto" w:fill="FFFFFF"/>
              </w:rPr>
            </w:pPr>
            <w:r w:rsidRPr="004D103E">
              <w:rPr>
                <w:rStyle w:val="Strong"/>
                <w:rFonts w:eastAsiaTheme="majorEastAsia"/>
                <w:b w:val="0"/>
                <w:sz w:val="26"/>
                <w:szCs w:val="26"/>
                <w:shd w:val="clear" w:color="auto" w:fill="FFFFFF"/>
              </w:rPr>
              <w:t xml:space="preserve">       1. Phát triển toàn diện, bền vững</w:t>
            </w:r>
          </w:p>
        </w:tc>
        <w:tc>
          <w:tcPr>
            <w:tcW w:w="992" w:type="dxa"/>
          </w:tcPr>
          <w:p w14:paraId="4A5C57E8" w14:textId="16824512"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A43F81F" w14:textId="77777777" w:rsidTr="005F7491">
        <w:trPr>
          <w:trHeight w:val="329"/>
        </w:trPr>
        <w:tc>
          <w:tcPr>
            <w:tcW w:w="8647" w:type="dxa"/>
          </w:tcPr>
          <w:p w14:paraId="05D1FD53" w14:textId="77777777" w:rsidR="00927237" w:rsidRPr="004D103E" w:rsidRDefault="00927237" w:rsidP="005271B9">
            <w:pPr>
              <w:pStyle w:val="NormalWeb"/>
              <w:shd w:val="clear" w:color="auto" w:fill="FFFFFF"/>
              <w:spacing w:before="0" w:beforeAutospacing="0" w:after="0" w:afterAutospacing="0"/>
              <w:jc w:val="both"/>
              <w:rPr>
                <w:rFonts w:eastAsiaTheme="majorEastAsia"/>
                <w:bCs/>
                <w:sz w:val="26"/>
                <w:szCs w:val="26"/>
                <w:shd w:val="clear" w:color="auto" w:fill="FFFFFF"/>
              </w:rPr>
            </w:pPr>
            <w:r w:rsidRPr="004D103E">
              <w:rPr>
                <w:rStyle w:val="Strong"/>
                <w:rFonts w:eastAsiaTheme="majorEastAsia"/>
                <w:b w:val="0"/>
                <w:sz w:val="26"/>
                <w:szCs w:val="26"/>
                <w:shd w:val="clear" w:color="auto" w:fill="FFFFFF"/>
              </w:rPr>
              <w:t xml:space="preserve">       2. Lấy chất lượng đào tạo làm trọng tâm</w:t>
            </w:r>
          </w:p>
        </w:tc>
        <w:tc>
          <w:tcPr>
            <w:tcW w:w="992" w:type="dxa"/>
          </w:tcPr>
          <w:p w14:paraId="63F006DB" w14:textId="1EA0779E"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AA29DCD" w14:textId="77777777" w:rsidTr="005F7491">
        <w:trPr>
          <w:trHeight w:val="329"/>
        </w:trPr>
        <w:tc>
          <w:tcPr>
            <w:tcW w:w="8647" w:type="dxa"/>
          </w:tcPr>
          <w:p w14:paraId="6C927AB3" w14:textId="77777777" w:rsidR="00927237" w:rsidRPr="004D103E" w:rsidRDefault="00927237" w:rsidP="005271B9">
            <w:pPr>
              <w:pStyle w:val="NormalWeb"/>
              <w:shd w:val="clear" w:color="auto" w:fill="FFFFFF"/>
              <w:spacing w:before="0" w:beforeAutospacing="0" w:after="0" w:afterAutospacing="0"/>
              <w:jc w:val="both"/>
              <w:rPr>
                <w:rFonts w:eastAsiaTheme="majorEastAsia"/>
                <w:bCs/>
                <w:sz w:val="26"/>
                <w:szCs w:val="26"/>
                <w:shd w:val="clear" w:color="auto" w:fill="FFFFFF"/>
              </w:rPr>
            </w:pPr>
            <w:r w:rsidRPr="004D103E">
              <w:rPr>
                <w:rStyle w:val="Strong"/>
                <w:rFonts w:eastAsiaTheme="majorEastAsia"/>
                <w:b w:val="0"/>
                <w:sz w:val="26"/>
                <w:szCs w:val="26"/>
                <w:shd w:val="clear" w:color="auto" w:fill="FFFFFF"/>
              </w:rPr>
              <w:t xml:space="preserve">       3. Đổi mới, sáng tạo và thích ứng</w:t>
            </w:r>
          </w:p>
        </w:tc>
        <w:tc>
          <w:tcPr>
            <w:tcW w:w="992" w:type="dxa"/>
          </w:tcPr>
          <w:p w14:paraId="4A7A2322" w14:textId="0D19A518"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99C32BD" w14:textId="77777777" w:rsidTr="005F7491">
        <w:trPr>
          <w:trHeight w:val="329"/>
        </w:trPr>
        <w:tc>
          <w:tcPr>
            <w:tcW w:w="8647" w:type="dxa"/>
          </w:tcPr>
          <w:p w14:paraId="5B8CA221" w14:textId="77777777" w:rsidR="00927237" w:rsidRPr="004D103E" w:rsidRDefault="00927237" w:rsidP="005271B9">
            <w:pPr>
              <w:pStyle w:val="NormalWeb"/>
              <w:shd w:val="clear" w:color="auto" w:fill="FFFFFF"/>
              <w:spacing w:before="0" w:beforeAutospacing="0" w:after="0" w:afterAutospacing="0"/>
              <w:jc w:val="both"/>
              <w:rPr>
                <w:rFonts w:eastAsiaTheme="majorEastAsia"/>
                <w:bCs/>
                <w:sz w:val="26"/>
                <w:szCs w:val="26"/>
                <w:shd w:val="clear" w:color="auto" w:fill="FFFFFF"/>
              </w:rPr>
            </w:pPr>
            <w:r w:rsidRPr="004D103E">
              <w:rPr>
                <w:rStyle w:val="Strong"/>
                <w:rFonts w:eastAsiaTheme="majorEastAsia"/>
                <w:b w:val="0"/>
                <w:sz w:val="26"/>
                <w:szCs w:val="26"/>
                <w:shd w:val="clear" w:color="auto" w:fill="FFFFFF"/>
              </w:rPr>
              <w:t xml:space="preserve">       4. Hội nhập quốc tế, kế thừa giá trị truyền thống</w:t>
            </w:r>
          </w:p>
        </w:tc>
        <w:tc>
          <w:tcPr>
            <w:tcW w:w="992" w:type="dxa"/>
          </w:tcPr>
          <w:p w14:paraId="3D34B1F7" w14:textId="2BDF4224"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D50468D" w14:textId="77777777" w:rsidTr="005F7491">
        <w:trPr>
          <w:trHeight w:val="329"/>
        </w:trPr>
        <w:tc>
          <w:tcPr>
            <w:tcW w:w="8647" w:type="dxa"/>
          </w:tcPr>
          <w:p w14:paraId="6853469D" w14:textId="77777777" w:rsidR="00927237" w:rsidRPr="004D103E" w:rsidRDefault="00927237" w:rsidP="005271B9">
            <w:pPr>
              <w:pStyle w:val="NormalWeb"/>
              <w:shd w:val="clear" w:color="auto" w:fill="FFFFFF"/>
              <w:spacing w:before="0" w:beforeAutospacing="0" w:after="0" w:afterAutospacing="0"/>
              <w:jc w:val="both"/>
              <w:rPr>
                <w:rFonts w:eastAsiaTheme="majorEastAsia"/>
                <w:bCs/>
                <w:sz w:val="26"/>
                <w:szCs w:val="26"/>
                <w:shd w:val="clear" w:color="auto" w:fill="FFFFFF"/>
              </w:rPr>
            </w:pPr>
            <w:r w:rsidRPr="004D103E">
              <w:rPr>
                <w:rStyle w:val="Strong"/>
                <w:rFonts w:eastAsiaTheme="majorEastAsia"/>
                <w:b w:val="0"/>
                <w:sz w:val="26"/>
                <w:szCs w:val="26"/>
                <w:shd w:val="clear" w:color="auto" w:fill="FFFFFF"/>
              </w:rPr>
              <w:t xml:space="preserve">       5. Phát triển nguồn nhân lực và xây dựng văn hóa Nhà trường</w:t>
            </w:r>
          </w:p>
        </w:tc>
        <w:tc>
          <w:tcPr>
            <w:tcW w:w="992" w:type="dxa"/>
          </w:tcPr>
          <w:p w14:paraId="5DC8D996" w14:textId="2EF9304D"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C59A156" w14:textId="77777777" w:rsidTr="005F7491">
        <w:trPr>
          <w:trHeight w:val="329"/>
        </w:trPr>
        <w:tc>
          <w:tcPr>
            <w:tcW w:w="8647" w:type="dxa"/>
          </w:tcPr>
          <w:p w14:paraId="0BAF811E" w14:textId="77777777" w:rsidR="00927237" w:rsidRPr="004D103E" w:rsidRDefault="00927237" w:rsidP="005271B9">
            <w:pPr>
              <w:pStyle w:val="NormalWeb"/>
              <w:shd w:val="clear" w:color="auto" w:fill="FFFFFF"/>
              <w:spacing w:before="0" w:beforeAutospacing="0" w:after="0" w:afterAutospacing="0"/>
              <w:jc w:val="both"/>
              <w:rPr>
                <w:rFonts w:eastAsiaTheme="majorEastAsia"/>
                <w:bCs/>
                <w:sz w:val="26"/>
                <w:szCs w:val="26"/>
                <w:shd w:val="clear" w:color="auto" w:fill="FFFFFF"/>
              </w:rPr>
            </w:pPr>
            <w:r w:rsidRPr="004D103E">
              <w:rPr>
                <w:rStyle w:val="Strong"/>
                <w:rFonts w:eastAsiaTheme="majorEastAsia"/>
                <w:b w:val="0"/>
                <w:sz w:val="26"/>
                <w:szCs w:val="26"/>
                <w:shd w:val="clear" w:color="auto" w:fill="FFFFFF"/>
              </w:rPr>
              <w:t xml:space="preserve">       6. Gắn kết với cộng đồng và phục vụ xã hội</w:t>
            </w:r>
          </w:p>
        </w:tc>
        <w:tc>
          <w:tcPr>
            <w:tcW w:w="992" w:type="dxa"/>
          </w:tcPr>
          <w:p w14:paraId="66F912F8" w14:textId="28BECFEB"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104BDA8" w14:textId="77777777" w:rsidTr="005F7491">
        <w:trPr>
          <w:trHeight w:val="329"/>
        </w:trPr>
        <w:tc>
          <w:tcPr>
            <w:tcW w:w="8647" w:type="dxa"/>
          </w:tcPr>
          <w:p w14:paraId="158F5A01" w14:textId="77777777" w:rsidR="00927237" w:rsidRPr="004D103E" w:rsidRDefault="00927237" w:rsidP="005271B9">
            <w:pPr>
              <w:pStyle w:val="NormalWeb"/>
              <w:shd w:val="clear" w:color="auto" w:fill="FFFFFF"/>
              <w:spacing w:before="0" w:beforeAutospacing="0" w:after="0" w:afterAutospacing="0"/>
              <w:rPr>
                <w:b/>
                <w:sz w:val="26"/>
                <w:szCs w:val="26"/>
                <w:lang w:bidi="lo-LA"/>
              </w:rPr>
            </w:pPr>
            <w:r w:rsidRPr="004D103E">
              <w:rPr>
                <w:rStyle w:val="Strong"/>
                <w:rFonts w:eastAsiaTheme="majorEastAsia"/>
                <w:b w:val="0"/>
                <w:sz w:val="26"/>
                <w:szCs w:val="26"/>
                <w:shd w:val="clear" w:color="auto" w:fill="FFFFFF"/>
              </w:rPr>
              <w:t>II. Sứ mạng, tầm nhìn, giá trị cốt lõi và triết lý giáo dục</w:t>
            </w:r>
          </w:p>
        </w:tc>
        <w:tc>
          <w:tcPr>
            <w:tcW w:w="992" w:type="dxa"/>
          </w:tcPr>
          <w:p w14:paraId="377C9249" w14:textId="3B3B2AF6"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1AE541C" w14:textId="77777777" w:rsidTr="005F7491">
        <w:trPr>
          <w:trHeight w:val="329"/>
        </w:trPr>
        <w:tc>
          <w:tcPr>
            <w:tcW w:w="8647" w:type="dxa"/>
          </w:tcPr>
          <w:p w14:paraId="6DECA647" w14:textId="77777777" w:rsidR="00927237" w:rsidRPr="004D103E" w:rsidRDefault="00927237" w:rsidP="005271B9">
            <w:pPr>
              <w:pStyle w:val="NormalWeb"/>
              <w:shd w:val="clear" w:color="auto" w:fill="FFFFFF"/>
              <w:spacing w:before="0" w:beforeAutospacing="0" w:after="0" w:afterAutospacing="0"/>
              <w:jc w:val="both"/>
              <w:rPr>
                <w:rStyle w:val="Strong"/>
                <w:bCs w:val="0"/>
                <w:sz w:val="26"/>
                <w:szCs w:val="26"/>
              </w:rPr>
            </w:pPr>
            <w:r w:rsidRPr="004D103E">
              <w:rPr>
                <w:rStyle w:val="Strong"/>
                <w:rFonts w:eastAsiaTheme="majorEastAsia"/>
                <w:b w:val="0"/>
                <w:sz w:val="26"/>
                <w:szCs w:val="26"/>
                <w:shd w:val="clear" w:color="auto" w:fill="FFFFFF"/>
              </w:rPr>
              <w:t xml:space="preserve">       1. Sứ mạng</w:t>
            </w:r>
          </w:p>
        </w:tc>
        <w:tc>
          <w:tcPr>
            <w:tcW w:w="992" w:type="dxa"/>
          </w:tcPr>
          <w:p w14:paraId="2AB3E03D" w14:textId="67EBE8DF"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EABB6D5" w14:textId="77777777" w:rsidTr="005F7491">
        <w:trPr>
          <w:trHeight w:val="329"/>
        </w:trPr>
        <w:tc>
          <w:tcPr>
            <w:tcW w:w="8647" w:type="dxa"/>
          </w:tcPr>
          <w:p w14:paraId="27DD88BF" w14:textId="77777777" w:rsidR="00927237" w:rsidRPr="004D103E" w:rsidRDefault="00927237" w:rsidP="005271B9">
            <w:pPr>
              <w:pStyle w:val="NormalWeb"/>
              <w:shd w:val="clear" w:color="auto" w:fill="FFFFFF"/>
              <w:spacing w:before="0" w:beforeAutospacing="0" w:after="0" w:afterAutospacing="0"/>
              <w:jc w:val="both"/>
              <w:rPr>
                <w:rStyle w:val="Strong"/>
                <w:rFonts w:eastAsiaTheme="majorEastAsia"/>
                <w:b w:val="0"/>
                <w:sz w:val="26"/>
                <w:szCs w:val="26"/>
                <w:shd w:val="clear" w:color="auto" w:fill="FFFFFF"/>
              </w:rPr>
            </w:pPr>
            <w:r w:rsidRPr="004D103E">
              <w:rPr>
                <w:rStyle w:val="Strong"/>
                <w:rFonts w:eastAsiaTheme="majorEastAsia"/>
                <w:b w:val="0"/>
                <w:bCs w:val="0"/>
                <w:sz w:val="26"/>
                <w:szCs w:val="26"/>
                <w:shd w:val="clear" w:color="auto" w:fill="FFFFFF"/>
              </w:rPr>
              <w:t xml:space="preserve">       2.</w:t>
            </w:r>
            <w:r w:rsidRPr="004D103E">
              <w:rPr>
                <w:rStyle w:val="Strong"/>
                <w:rFonts w:eastAsiaTheme="majorEastAsia"/>
                <w:b w:val="0"/>
                <w:sz w:val="26"/>
                <w:szCs w:val="26"/>
              </w:rPr>
              <w:t> </w:t>
            </w:r>
            <w:r w:rsidRPr="004D103E">
              <w:rPr>
                <w:rStyle w:val="Strong"/>
                <w:rFonts w:eastAsiaTheme="majorEastAsia"/>
                <w:b w:val="0"/>
                <w:bCs w:val="0"/>
                <w:sz w:val="26"/>
                <w:szCs w:val="26"/>
                <w:shd w:val="clear" w:color="auto" w:fill="FFFFFF"/>
              </w:rPr>
              <w:t>Tầm nhìn</w:t>
            </w:r>
          </w:p>
        </w:tc>
        <w:tc>
          <w:tcPr>
            <w:tcW w:w="992" w:type="dxa"/>
          </w:tcPr>
          <w:p w14:paraId="78D3C14E" w14:textId="18750A5A"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18A01BB" w14:textId="77777777" w:rsidTr="005F7491">
        <w:trPr>
          <w:trHeight w:val="329"/>
        </w:trPr>
        <w:tc>
          <w:tcPr>
            <w:tcW w:w="8647" w:type="dxa"/>
          </w:tcPr>
          <w:p w14:paraId="4C91FFFD" w14:textId="77777777" w:rsidR="00927237" w:rsidRPr="004D103E" w:rsidRDefault="00927237" w:rsidP="005271B9">
            <w:pPr>
              <w:pStyle w:val="NormalWeb"/>
              <w:shd w:val="clear" w:color="auto" w:fill="FFFFFF"/>
              <w:spacing w:before="0" w:beforeAutospacing="0" w:after="0" w:afterAutospacing="0"/>
              <w:jc w:val="both"/>
              <w:rPr>
                <w:rStyle w:val="Strong"/>
                <w:rFonts w:eastAsiaTheme="majorEastAsia"/>
                <w:b w:val="0"/>
                <w:sz w:val="26"/>
                <w:szCs w:val="26"/>
                <w:shd w:val="clear" w:color="auto" w:fill="FFFFFF"/>
              </w:rPr>
            </w:pPr>
            <w:r w:rsidRPr="004D103E">
              <w:rPr>
                <w:rStyle w:val="Strong"/>
                <w:rFonts w:eastAsiaTheme="majorEastAsia"/>
                <w:b w:val="0"/>
                <w:bCs w:val="0"/>
                <w:sz w:val="26"/>
                <w:szCs w:val="26"/>
                <w:shd w:val="clear" w:color="auto" w:fill="FFFFFF"/>
              </w:rPr>
              <w:lastRenderedPageBreak/>
              <w:t xml:space="preserve">       3. Giá trị cốt lõi</w:t>
            </w:r>
          </w:p>
        </w:tc>
        <w:tc>
          <w:tcPr>
            <w:tcW w:w="992" w:type="dxa"/>
          </w:tcPr>
          <w:p w14:paraId="18167B6F" w14:textId="5D1ADFA8"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B5DA34B" w14:textId="77777777" w:rsidTr="005F7491">
        <w:trPr>
          <w:trHeight w:val="329"/>
        </w:trPr>
        <w:tc>
          <w:tcPr>
            <w:tcW w:w="8647" w:type="dxa"/>
          </w:tcPr>
          <w:p w14:paraId="16712373" w14:textId="77777777" w:rsidR="00927237" w:rsidRPr="004D103E" w:rsidRDefault="00927237" w:rsidP="005271B9">
            <w:pPr>
              <w:pStyle w:val="NormalWeb"/>
              <w:shd w:val="clear" w:color="auto" w:fill="FFFFFF"/>
              <w:spacing w:before="0" w:beforeAutospacing="0" w:after="0" w:afterAutospacing="0"/>
              <w:jc w:val="both"/>
              <w:rPr>
                <w:rStyle w:val="Strong"/>
                <w:bCs w:val="0"/>
                <w:sz w:val="26"/>
                <w:szCs w:val="26"/>
              </w:rPr>
            </w:pPr>
            <w:r w:rsidRPr="004D103E">
              <w:rPr>
                <w:rStyle w:val="Strong"/>
                <w:rFonts w:eastAsiaTheme="majorEastAsia"/>
                <w:b w:val="0"/>
                <w:sz w:val="26"/>
                <w:szCs w:val="26"/>
                <w:shd w:val="clear" w:color="auto" w:fill="FFFFFF"/>
              </w:rPr>
              <w:t xml:space="preserve">       4. Triết lý giáo dục</w:t>
            </w:r>
          </w:p>
        </w:tc>
        <w:tc>
          <w:tcPr>
            <w:tcW w:w="992" w:type="dxa"/>
          </w:tcPr>
          <w:p w14:paraId="0D69B551" w14:textId="6B031C60"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A6249EF" w14:textId="77777777" w:rsidTr="005F7491">
        <w:trPr>
          <w:trHeight w:val="329"/>
        </w:trPr>
        <w:tc>
          <w:tcPr>
            <w:tcW w:w="8647" w:type="dxa"/>
          </w:tcPr>
          <w:p w14:paraId="424E36EF" w14:textId="77777777" w:rsidR="00927237" w:rsidRPr="004D103E" w:rsidRDefault="00927237" w:rsidP="005271B9">
            <w:pPr>
              <w:pStyle w:val="NormalWeb"/>
              <w:shd w:val="clear" w:color="auto" w:fill="FFFFFF"/>
              <w:spacing w:before="0" w:beforeAutospacing="0" w:after="0" w:afterAutospacing="0"/>
              <w:rPr>
                <w:rFonts w:eastAsiaTheme="majorEastAsia"/>
                <w:bCs/>
                <w:sz w:val="26"/>
                <w:szCs w:val="26"/>
                <w:shd w:val="clear" w:color="auto" w:fill="FFFFFF"/>
              </w:rPr>
            </w:pPr>
            <w:r w:rsidRPr="004D103E">
              <w:rPr>
                <w:rStyle w:val="Strong"/>
                <w:rFonts w:eastAsiaTheme="majorEastAsia"/>
                <w:b w:val="0"/>
                <w:sz w:val="26"/>
                <w:szCs w:val="26"/>
                <w:shd w:val="clear" w:color="auto" w:fill="FFFFFF"/>
              </w:rPr>
              <w:t>III. Mục tiêu</w:t>
            </w:r>
          </w:p>
        </w:tc>
        <w:tc>
          <w:tcPr>
            <w:tcW w:w="992" w:type="dxa"/>
          </w:tcPr>
          <w:p w14:paraId="4D9E3BA0" w14:textId="716481BD"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6B7A549" w14:textId="77777777" w:rsidTr="005F7491">
        <w:trPr>
          <w:trHeight w:val="329"/>
        </w:trPr>
        <w:tc>
          <w:tcPr>
            <w:tcW w:w="8647" w:type="dxa"/>
          </w:tcPr>
          <w:p w14:paraId="37BB2360" w14:textId="77777777" w:rsidR="00927237" w:rsidRPr="004D103E" w:rsidRDefault="00927237" w:rsidP="005271B9">
            <w:pPr>
              <w:pStyle w:val="Heading3"/>
              <w:spacing w:before="0"/>
              <w:rPr>
                <w:rFonts w:ascii="Times New Roman" w:eastAsia="Times New Roman" w:hAnsi="Times New Roman" w:cs="Times New Roman"/>
                <w:color w:val="auto"/>
                <w:sz w:val="26"/>
                <w:szCs w:val="26"/>
                <w:lang w:val="en-US" w:eastAsia="en-US" w:bidi="lo-LA"/>
              </w:rPr>
            </w:pPr>
            <w:r w:rsidRPr="004D103E">
              <w:rPr>
                <w:rStyle w:val="Strong"/>
                <w:rFonts w:ascii="Times New Roman" w:hAnsi="Times New Roman" w:cs="Times New Roman"/>
                <w:b w:val="0"/>
                <w:color w:val="auto"/>
                <w:sz w:val="26"/>
                <w:szCs w:val="26"/>
                <w:lang w:val="en-US"/>
              </w:rPr>
              <w:t xml:space="preserve">       </w:t>
            </w:r>
            <w:r w:rsidRPr="004D103E">
              <w:rPr>
                <w:rStyle w:val="Strong"/>
                <w:rFonts w:ascii="Times New Roman" w:hAnsi="Times New Roman" w:cs="Times New Roman"/>
                <w:b w:val="0"/>
                <w:color w:val="auto"/>
                <w:sz w:val="26"/>
                <w:szCs w:val="26"/>
              </w:rPr>
              <w:t>1. Mục tiêu tổng quát</w:t>
            </w:r>
          </w:p>
        </w:tc>
        <w:tc>
          <w:tcPr>
            <w:tcW w:w="992" w:type="dxa"/>
          </w:tcPr>
          <w:p w14:paraId="2148F3A4" w14:textId="37D21B09"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AB110BC" w14:textId="77777777" w:rsidTr="005F7491">
        <w:trPr>
          <w:trHeight w:val="47"/>
        </w:trPr>
        <w:tc>
          <w:tcPr>
            <w:tcW w:w="8647" w:type="dxa"/>
          </w:tcPr>
          <w:p w14:paraId="4E4C98AB" w14:textId="77777777" w:rsidR="00927237" w:rsidRPr="004D103E" w:rsidRDefault="00927237" w:rsidP="005271B9">
            <w:pPr>
              <w:pStyle w:val="NormalWeb"/>
              <w:spacing w:before="0" w:beforeAutospacing="0" w:after="0" w:afterAutospacing="0"/>
              <w:jc w:val="both"/>
              <w:rPr>
                <w:bCs/>
                <w:sz w:val="26"/>
                <w:szCs w:val="26"/>
              </w:rPr>
            </w:pPr>
            <w:r w:rsidRPr="004D103E">
              <w:rPr>
                <w:bCs/>
                <w:sz w:val="26"/>
                <w:szCs w:val="26"/>
              </w:rPr>
              <w:t xml:space="preserve">       2. Mục tiêu cụ thể</w:t>
            </w:r>
          </w:p>
        </w:tc>
        <w:tc>
          <w:tcPr>
            <w:tcW w:w="992" w:type="dxa"/>
          </w:tcPr>
          <w:p w14:paraId="6B89A5F8" w14:textId="1263E6FD"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41ECB46" w14:textId="77777777" w:rsidTr="005F7491">
        <w:trPr>
          <w:trHeight w:val="329"/>
        </w:trPr>
        <w:tc>
          <w:tcPr>
            <w:tcW w:w="8647" w:type="dxa"/>
          </w:tcPr>
          <w:p w14:paraId="15DBB6AB" w14:textId="77777777" w:rsidR="00927237" w:rsidRPr="004D103E" w:rsidRDefault="00927237" w:rsidP="005271B9">
            <w:pPr>
              <w:pStyle w:val="Heading3"/>
              <w:spacing w:before="0"/>
              <w:rPr>
                <w:rFonts w:ascii="Times New Roman" w:eastAsia="Times New Roman" w:hAnsi="Times New Roman" w:cs="Times New Roman"/>
                <w:bCs/>
                <w:color w:val="auto"/>
                <w:sz w:val="26"/>
                <w:szCs w:val="26"/>
                <w:lang w:val="en-US" w:eastAsia="en-US" w:bidi="ar-SA"/>
              </w:rPr>
            </w:pPr>
            <w:r w:rsidRPr="004D103E">
              <w:rPr>
                <w:rFonts w:ascii="Times New Roman" w:eastAsia="Times New Roman" w:hAnsi="Times New Roman" w:cs="Times New Roman"/>
                <w:bCs/>
                <w:color w:val="auto"/>
                <w:sz w:val="26"/>
                <w:szCs w:val="26"/>
                <w:lang w:val="en-US" w:eastAsia="en-US" w:bidi="ar-SA"/>
              </w:rPr>
              <w:t>IV. Giải pháp thực hiện</w:t>
            </w:r>
          </w:p>
        </w:tc>
        <w:tc>
          <w:tcPr>
            <w:tcW w:w="992" w:type="dxa"/>
          </w:tcPr>
          <w:p w14:paraId="28FB84B5" w14:textId="20A7F555"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22722B4" w14:textId="77777777" w:rsidTr="005F7491">
        <w:trPr>
          <w:trHeight w:val="329"/>
        </w:trPr>
        <w:tc>
          <w:tcPr>
            <w:tcW w:w="8647" w:type="dxa"/>
          </w:tcPr>
          <w:p w14:paraId="3C692D1F" w14:textId="7E72E29F" w:rsidR="00927237" w:rsidRPr="004D103E" w:rsidRDefault="00FB1A40" w:rsidP="005271B9">
            <w:pPr>
              <w:pStyle w:val="Heading3"/>
              <w:spacing w:before="0"/>
              <w:ind w:firstLine="567"/>
              <w:jc w:val="both"/>
              <w:rPr>
                <w:rFonts w:ascii="Times New Roman" w:eastAsia="Times New Roman" w:hAnsi="Times New Roman" w:cs="Times New Roman"/>
                <w:bCs/>
                <w:color w:val="auto"/>
                <w:sz w:val="26"/>
                <w:szCs w:val="26"/>
                <w:lang w:val="en-US" w:eastAsia="en-US" w:bidi="ar-SA"/>
              </w:rPr>
            </w:pPr>
            <w:r w:rsidRPr="004D103E">
              <w:rPr>
                <w:rFonts w:ascii="Times New Roman" w:eastAsia="Times New Roman" w:hAnsi="Times New Roman" w:cs="Times New Roman"/>
                <w:bCs/>
                <w:color w:val="auto"/>
                <w:sz w:val="26"/>
                <w:szCs w:val="26"/>
                <w:lang w:val="en-US" w:eastAsia="en-US" w:bidi="ar-SA"/>
              </w:rPr>
              <w:t xml:space="preserve">1. Giải pháp đảm bảo chất lượng đào tạo. </w:t>
            </w:r>
          </w:p>
        </w:tc>
        <w:tc>
          <w:tcPr>
            <w:tcW w:w="992" w:type="dxa"/>
          </w:tcPr>
          <w:p w14:paraId="29F4DF4C" w14:textId="667B7540"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F304786" w14:textId="77777777" w:rsidTr="005F7491">
        <w:trPr>
          <w:trHeight w:val="329"/>
        </w:trPr>
        <w:tc>
          <w:tcPr>
            <w:tcW w:w="8647" w:type="dxa"/>
          </w:tcPr>
          <w:p w14:paraId="2E8D90E3" w14:textId="305811DD"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1.1. Chuẩn hóa và hiện đại hóa chương trình đào tạo</w:t>
            </w:r>
          </w:p>
        </w:tc>
        <w:tc>
          <w:tcPr>
            <w:tcW w:w="992" w:type="dxa"/>
          </w:tcPr>
          <w:p w14:paraId="07FC2551"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D39EB98" w14:textId="77777777" w:rsidTr="005F7491">
        <w:trPr>
          <w:trHeight w:val="329"/>
        </w:trPr>
        <w:tc>
          <w:tcPr>
            <w:tcW w:w="8647" w:type="dxa"/>
          </w:tcPr>
          <w:p w14:paraId="07EAE9CB" w14:textId="2F5A255C"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1.2. Nâng cao năng lực giảng viên</w:t>
            </w:r>
          </w:p>
        </w:tc>
        <w:tc>
          <w:tcPr>
            <w:tcW w:w="992" w:type="dxa"/>
          </w:tcPr>
          <w:p w14:paraId="5A17C6FE"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6BC236C" w14:textId="77777777" w:rsidTr="005F7491">
        <w:trPr>
          <w:trHeight w:val="329"/>
        </w:trPr>
        <w:tc>
          <w:tcPr>
            <w:tcW w:w="8647" w:type="dxa"/>
          </w:tcPr>
          <w:p w14:paraId="15DA8134" w14:textId="605D3F7E"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1.3. Đảm bảo tỷ lệ việc làm và tốt nghiệp đúng hạn</w:t>
            </w:r>
          </w:p>
        </w:tc>
        <w:tc>
          <w:tcPr>
            <w:tcW w:w="992" w:type="dxa"/>
          </w:tcPr>
          <w:p w14:paraId="7A9B669A"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55C298E" w14:textId="77777777" w:rsidTr="005F7491">
        <w:trPr>
          <w:trHeight w:val="329"/>
        </w:trPr>
        <w:tc>
          <w:tcPr>
            <w:tcW w:w="8647" w:type="dxa"/>
          </w:tcPr>
          <w:p w14:paraId="2B18FCDD" w14:textId="65D109CA"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1.4.  Nâng cao năng lực giảng viên</w:t>
            </w:r>
          </w:p>
        </w:tc>
        <w:tc>
          <w:tcPr>
            <w:tcW w:w="992" w:type="dxa"/>
          </w:tcPr>
          <w:p w14:paraId="78A96387"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6025436" w14:textId="77777777" w:rsidTr="005F7491">
        <w:trPr>
          <w:trHeight w:val="329"/>
        </w:trPr>
        <w:tc>
          <w:tcPr>
            <w:tcW w:w="8647" w:type="dxa"/>
          </w:tcPr>
          <w:p w14:paraId="20A23460" w14:textId="3D83012E"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1.5. Đảm bảo tỷ lệ việc làm và tốt nghiệp đúng hạn</w:t>
            </w:r>
          </w:p>
        </w:tc>
        <w:tc>
          <w:tcPr>
            <w:tcW w:w="992" w:type="dxa"/>
          </w:tcPr>
          <w:p w14:paraId="09C00166"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C774325" w14:textId="77777777" w:rsidTr="005F7491">
        <w:trPr>
          <w:trHeight w:val="329"/>
        </w:trPr>
        <w:tc>
          <w:tcPr>
            <w:tcW w:w="8647" w:type="dxa"/>
          </w:tcPr>
          <w:p w14:paraId="100CAF17" w14:textId="2E8849C6"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2. Giải pháp phát triển quy mô và phương thức đào tạo</w:t>
            </w:r>
          </w:p>
        </w:tc>
        <w:tc>
          <w:tcPr>
            <w:tcW w:w="992" w:type="dxa"/>
          </w:tcPr>
          <w:p w14:paraId="51A5B0AA"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FC511C4" w14:textId="77777777" w:rsidTr="005F7491">
        <w:trPr>
          <w:trHeight w:val="329"/>
        </w:trPr>
        <w:tc>
          <w:tcPr>
            <w:tcW w:w="8647" w:type="dxa"/>
          </w:tcPr>
          <w:p w14:paraId="65111E63" w14:textId="76B590FE"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2.1. Duy trì và mở rộng ngành nghề đào tạo</w:t>
            </w:r>
          </w:p>
        </w:tc>
        <w:tc>
          <w:tcPr>
            <w:tcW w:w="992" w:type="dxa"/>
          </w:tcPr>
          <w:p w14:paraId="5CC795A7"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62B6373" w14:textId="77777777" w:rsidTr="005F7491">
        <w:trPr>
          <w:trHeight w:val="329"/>
        </w:trPr>
        <w:tc>
          <w:tcPr>
            <w:tcW w:w="8647" w:type="dxa"/>
          </w:tcPr>
          <w:p w14:paraId="739E238F" w14:textId="2AF43C2F"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2.2. Phát triển mô hình đào tạo mới</w:t>
            </w:r>
          </w:p>
        </w:tc>
        <w:tc>
          <w:tcPr>
            <w:tcW w:w="992" w:type="dxa"/>
          </w:tcPr>
          <w:p w14:paraId="14C72036"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5F3C3E2" w14:textId="77777777" w:rsidTr="005F7491">
        <w:trPr>
          <w:trHeight w:val="329"/>
        </w:trPr>
        <w:tc>
          <w:tcPr>
            <w:tcW w:w="8647" w:type="dxa"/>
          </w:tcPr>
          <w:p w14:paraId="345415A3" w14:textId="5739F02C"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2.3. Mở rộng quy mô đào tạo</w:t>
            </w:r>
          </w:p>
        </w:tc>
        <w:tc>
          <w:tcPr>
            <w:tcW w:w="992" w:type="dxa"/>
          </w:tcPr>
          <w:p w14:paraId="18CEF0AC"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92D692C" w14:textId="77777777" w:rsidTr="005F7491">
        <w:trPr>
          <w:trHeight w:val="329"/>
        </w:trPr>
        <w:tc>
          <w:tcPr>
            <w:tcW w:w="8647" w:type="dxa"/>
          </w:tcPr>
          <w:p w14:paraId="5EA9A5EA" w14:textId="32F40A3F" w:rsidR="00FB1A40" w:rsidRPr="004D103E" w:rsidRDefault="00FB1A40" w:rsidP="00FB1A40">
            <w:pPr>
              <w:pStyle w:val="NormalWeb"/>
              <w:spacing w:before="0" w:beforeAutospacing="0" w:after="0" w:afterAutospacing="0"/>
              <w:ind w:firstLine="567"/>
              <w:rPr>
                <w:bCs/>
                <w:sz w:val="26"/>
                <w:szCs w:val="26"/>
              </w:rPr>
            </w:pPr>
            <w:r w:rsidRPr="004D103E">
              <w:rPr>
                <w:bCs/>
                <w:sz w:val="26"/>
                <w:szCs w:val="26"/>
              </w:rPr>
              <w:t>2.4. Đào tạo Giáo dục Quốc phòng – An ninh</w:t>
            </w:r>
          </w:p>
        </w:tc>
        <w:tc>
          <w:tcPr>
            <w:tcW w:w="992" w:type="dxa"/>
          </w:tcPr>
          <w:p w14:paraId="2D4EF583"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CE8491C" w14:textId="77777777" w:rsidTr="005F7491">
        <w:trPr>
          <w:trHeight w:val="329"/>
        </w:trPr>
        <w:tc>
          <w:tcPr>
            <w:tcW w:w="8647" w:type="dxa"/>
          </w:tcPr>
          <w:p w14:paraId="01E68AE5" w14:textId="2628E297" w:rsidR="00FB1A40" w:rsidRPr="004D103E" w:rsidRDefault="00FB1A40" w:rsidP="00FB1A40">
            <w:pPr>
              <w:pStyle w:val="Heading3"/>
              <w:spacing w:before="0"/>
              <w:ind w:firstLine="567"/>
              <w:rPr>
                <w:rFonts w:ascii="Times New Roman" w:eastAsia="Times New Roman" w:hAnsi="Times New Roman" w:cs="Times New Roman"/>
                <w:bCs/>
                <w:color w:val="auto"/>
                <w:sz w:val="26"/>
                <w:szCs w:val="26"/>
                <w:lang w:val="en-US" w:eastAsia="en-US" w:bidi="ar-SA"/>
              </w:rPr>
            </w:pPr>
            <w:r w:rsidRPr="004D103E">
              <w:rPr>
                <w:rFonts w:ascii="Times New Roman" w:eastAsia="Times New Roman" w:hAnsi="Times New Roman" w:cs="Times New Roman"/>
                <w:bCs/>
                <w:color w:val="auto"/>
                <w:sz w:val="26"/>
                <w:szCs w:val="26"/>
                <w:lang w:val="en-US" w:eastAsia="en-US" w:bidi="ar-SA"/>
              </w:rPr>
              <w:t>2.5. Đảm bảo các điều kiện thực hiện</w:t>
            </w:r>
          </w:p>
        </w:tc>
        <w:tc>
          <w:tcPr>
            <w:tcW w:w="992" w:type="dxa"/>
          </w:tcPr>
          <w:p w14:paraId="046B2147"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1EDCB14" w14:textId="77777777" w:rsidTr="005F7491">
        <w:trPr>
          <w:trHeight w:val="329"/>
        </w:trPr>
        <w:tc>
          <w:tcPr>
            <w:tcW w:w="8647" w:type="dxa"/>
          </w:tcPr>
          <w:p w14:paraId="72813ED4" w14:textId="58306480" w:rsidR="00FB1A40" w:rsidRPr="004D103E" w:rsidRDefault="00FB1A40" w:rsidP="00FB1A40">
            <w:pPr>
              <w:pStyle w:val="NormalWeb"/>
              <w:spacing w:before="0" w:beforeAutospacing="0" w:after="0" w:afterAutospacing="0"/>
              <w:ind w:firstLine="567"/>
              <w:rPr>
                <w:rFonts w:eastAsiaTheme="majorEastAsia"/>
                <w:sz w:val="26"/>
                <w:szCs w:val="26"/>
              </w:rPr>
            </w:pPr>
            <w:r w:rsidRPr="004D103E">
              <w:rPr>
                <w:sz w:val="26"/>
                <w:szCs w:val="26"/>
              </w:rPr>
              <w:t xml:space="preserve">3. Giải pháp đối với </w:t>
            </w:r>
            <w:r w:rsidRPr="004D103E">
              <w:rPr>
                <w:rStyle w:val="Strong"/>
                <w:rFonts w:eastAsiaTheme="majorEastAsia"/>
                <w:b w:val="0"/>
                <w:bCs w:val="0"/>
                <w:sz w:val="26"/>
                <w:szCs w:val="26"/>
              </w:rPr>
              <w:t>Nghiên cứu khoa học của giảng viên</w:t>
            </w:r>
          </w:p>
        </w:tc>
        <w:tc>
          <w:tcPr>
            <w:tcW w:w="992" w:type="dxa"/>
          </w:tcPr>
          <w:p w14:paraId="63543E7A"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675D7A5" w14:textId="77777777" w:rsidTr="005F7491">
        <w:trPr>
          <w:trHeight w:val="329"/>
        </w:trPr>
        <w:tc>
          <w:tcPr>
            <w:tcW w:w="8647" w:type="dxa"/>
          </w:tcPr>
          <w:p w14:paraId="587187F8" w14:textId="46021019" w:rsidR="00FB1A40" w:rsidRPr="004D103E" w:rsidRDefault="00FB1A40" w:rsidP="00FB1A40">
            <w:pPr>
              <w:pStyle w:val="NormalWeb"/>
              <w:spacing w:before="0" w:beforeAutospacing="0" w:after="0" w:afterAutospacing="0"/>
              <w:ind w:firstLine="567"/>
              <w:rPr>
                <w:sz w:val="26"/>
                <w:szCs w:val="26"/>
              </w:rPr>
            </w:pPr>
            <w:r w:rsidRPr="004D103E">
              <w:rPr>
                <w:sz w:val="26"/>
                <w:szCs w:val="26"/>
              </w:rPr>
              <w:t>3.1. Tăng số lượng và chất lượng đề tài nghiên cứu</w:t>
            </w:r>
          </w:p>
        </w:tc>
        <w:tc>
          <w:tcPr>
            <w:tcW w:w="992" w:type="dxa"/>
          </w:tcPr>
          <w:p w14:paraId="167A21F8"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DD8044C" w14:textId="77777777" w:rsidTr="005F7491">
        <w:trPr>
          <w:trHeight w:val="329"/>
        </w:trPr>
        <w:tc>
          <w:tcPr>
            <w:tcW w:w="8647" w:type="dxa"/>
          </w:tcPr>
          <w:p w14:paraId="2D59123A" w14:textId="429A9E48" w:rsidR="00FB1A40" w:rsidRPr="004D103E" w:rsidRDefault="00FB1A40" w:rsidP="00FB1A40">
            <w:pPr>
              <w:pStyle w:val="NormalWeb"/>
              <w:spacing w:before="0" w:beforeAutospacing="0" w:after="0" w:afterAutospacing="0"/>
              <w:ind w:firstLine="567"/>
              <w:rPr>
                <w:sz w:val="26"/>
                <w:szCs w:val="26"/>
              </w:rPr>
            </w:pPr>
            <w:r w:rsidRPr="004D103E">
              <w:rPr>
                <w:sz w:val="26"/>
                <w:szCs w:val="26"/>
              </w:rPr>
              <w:t>3.2. Nâng cao năng lực công bố quốc tế</w:t>
            </w:r>
          </w:p>
        </w:tc>
        <w:tc>
          <w:tcPr>
            <w:tcW w:w="992" w:type="dxa"/>
          </w:tcPr>
          <w:p w14:paraId="4D1D0866"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19610B3" w14:textId="77777777" w:rsidTr="005F7491">
        <w:trPr>
          <w:trHeight w:val="329"/>
        </w:trPr>
        <w:tc>
          <w:tcPr>
            <w:tcW w:w="8647" w:type="dxa"/>
          </w:tcPr>
          <w:p w14:paraId="307ACF08" w14:textId="41E51B81" w:rsidR="00FB1A40" w:rsidRPr="004D103E" w:rsidRDefault="00FB1A40" w:rsidP="00FB1A40">
            <w:pPr>
              <w:pStyle w:val="NormalWeb"/>
              <w:spacing w:before="0" w:beforeAutospacing="0" w:after="0" w:afterAutospacing="0"/>
              <w:ind w:firstLine="567"/>
              <w:rPr>
                <w:sz w:val="26"/>
                <w:szCs w:val="26"/>
              </w:rPr>
            </w:pPr>
            <w:r w:rsidRPr="004D103E">
              <w:rPr>
                <w:sz w:val="26"/>
                <w:szCs w:val="26"/>
              </w:rPr>
              <w:t>3.3. Phát triển hợp tác khoa học</w:t>
            </w:r>
          </w:p>
        </w:tc>
        <w:tc>
          <w:tcPr>
            <w:tcW w:w="992" w:type="dxa"/>
          </w:tcPr>
          <w:p w14:paraId="726541B1"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0FCC457" w14:textId="77777777" w:rsidTr="005F7491">
        <w:trPr>
          <w:trHeight w:val="329"/>
        </w:trPr>
        <w:tc>
          <w:tcPr>
            <w:tcW w:w="8647" w:type="dxa"/>
          </w:tcPr>
          <w:p w14:paraId="4638BE24" w14:textId="3837D533" w:rsidR="00FB1A40" w:rsidRPr="004D103E" w:rsidRDefault="00FB1A40" w:rsidP="00FB1A40">
            <w:pPr>
              <w:pStyle w:val="NormalWeb"/>
              <w:spacing w:before="0" w:beforeAutospacing="0" w:after="0" w:afterAutospacing="0"/>
              <w:ind w:firstLine="567"/>
              <w:rPr>
                <w:sz w:val="26"/>
                <w:szCs w:val="26"/>
              </w:rPr>
            </w:pPr>
            <w:r w:rsidRPr="004D103E">
              <w:rPr>
                <w:sz w:val="26"/>
                <w:szCs w:val="26"/>
              </w:rPr>
              <w:t>3.4. Đăng ký và thương mại hóa sản phẩm nghiên cứu</w:t>
            </w:r>
          </w:p>
        </w:tc>
        <w:tc>
          <w:tcPr>
            <w:tcW w:w="992" w:type="dxa"/>
          </w:tcPr>
          <w:p w14:paraId="09E3533B"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5BDDFB0" w14:textId="77777777" w:rsidTr="005F7491">
        <w:trPr>
          <w:trHeight w:val="329"/>
        </w:trPr>
        <w:tc>
          <w:tcPr>
            <w:tcW w:w="8647" w:type="dxa"/>
          </w:tcPr>
          <w:p w14:paraId="1E7906FB" w14:textId="4B26C29F" w:rsidR="00FB1A40" w:rsidRPr="004D103E" w:rsidRDefault="00FB1A40" w:rsidP="00FB1A40">
            <w:pPr>
              <w:pStyle w:val="NormalWeb"/>
              <w:spacing w:before="0" w:beforeAutospacing="0" w:after="0" w:afterAutospacing="0"/>
              <w:ind w:firstLine="567"/>
              <w:rPr>
                <w:sz w:val="26"/>
                <w:szCs w:val="26"/>
              </w:rPr>
            </w:pPr>
            <w:r w:rsidRPr="004D103E">
              <w:rPr>
                <w:sz w:val="26"/>
                <w:szCs w:val="26"/>
              </w:rPr>
              <w:t>3.5. Nâng cấp Tạp chí khoa học của Trường</w:t>
            </w:r>
          </w:p>
        </w:tc>
        <w:tc>
          <w:tcPr>
            <w:tcW w:w="992" w:type="dxa"/>
          </w:tcPr>
          <w:p w14:paraId="240D8541"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482CFF6" w14:textId="77777777" w:rsidTr="005F7491">
        <w:trPr>
          <w:trHeight w:val="329"/>
        </w:trPr>
        <w:tc>
          <w:tcPr>
            <w:tcW w:w="8647" w:type="dxa"/>
          </w:tcPr>
          <w:p w14:paraId="177114BB" w14:textId="1E055418" w:rsidR="00FB1A40" w:rsidRPr="004D103E" w:rsidRDefault="00FB1A40" w:rsidP="00FB1A40">
            <w:pPr>
              <w:pStyle w:val="NormalWeb"/>
              <w:spacing w:before="0" w:beforeAutospacing="0" w:after="0" w:afterAutospacing="0"/>
              <w:ind w:firstLine="567"/>
              <w:rPr>
                <w:sz w:val="26"/>
                <w:szCs w:val="26"/>
              </w:rPr>
            </w:pPr>
            <w:r w:rsidRPr="004D103E">
              <w:rPr>
                <w:sz w:val="26"/>
                <w:szCs w:val="26"/>
              </w:rPr>
              <w:t>4. Giải pháp đối với Nghiên cứu khoa học của Sinh viên</w:t>
            </w:r>
          </w:p>
        </w:tc>
        <w:tc>
          <w:tcPr>
            <w:tcW w:w="992" w:type="dxa"/>
          </w:tcPr>
          <w:p w14:paraId="68350161"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3DE53C2" w14:textId="77777777" w:rsidTr="005F7491">
        <w:trPr>
          <w:trHeight w:val="329"/>
        </w:trPr>
        <w:tc>
          <w:tcPr>
            <w:tcW w:w="8647" w:type="dxa"/>
          </w:tcPr>
          <w:p w14:paraId="6ACE0474" w14:textId="4E90A48B" w:rsidR="00FB1A40" w:rsidRPr="004D103E" w:rsidRDefault="00FB1A40" w:rsidP="00FB1A40">
            <w:pPr>
              <w:pStyle w:val="NormalWeb"/>
              <w:spacing w:before="0" w:beforeAutospacing="0" w:after="0" w:afterAutospacing="0"/>
              <w:ind w:firstLine="567"/>
              <w:rPr>
                <w:sz w:val="26"/>
                <w:szCs w:val="26"/>
              </w:rPr>
            </w:pPr>
            <w:r w:rsidRPr="004D103E">
              <w:rPr>
                <w:sz w:val="26"/>
                <w:szCs w:val="26"/>
              </w:rPr>
              <w:t>4.1. Khuyến khích sinh viên tham gia nghiên cứu</w:t>
            </w:r>
          </w:p>
        </w:tc>
        <w:tc>
          <w:tcPr>
            <w:tcW w:w="992" w:type="dxa"/>
          </w:tcPr>
          <w:p w14:paraId="7C8DB825"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F25E53C" w14:textId="77777777" w:rsidTr="005F7491">
        <w:trPr>
          <w:trHeight w:val="329"/>
        </w:trPr>
        <w:tc>
          <w:tcPr>
            <w:tcW w:w="8647" w:type="dxa"/>
          </w:tcPr>
          <w:p w14:paraId="144F4F66" w14:textId="238770E0" w:rsidR="00FB1A40" w:rsidRPr="004D103E" w:rsidRDefault="00FB1A40" w:rsidP="00FB1A40">
            <w:pPr>
              <w:pStyle w:val="NormalWeb"/>
              <w:spacing w:before="0" w:beforeAutospacing="0" w:after="0" w:afterAutospacing="0"/>
              <w:ind w:firstLine="567"/>
              <w:rPr>
                <w:sz w:val="26"/>
                <w:szCs w:val="26"/>
              </w:rPr>
            </w:pPr>
            <w:r w:rsidRPr="004D103E">
              <w:rPr>
                <w:sz w:val="26"/>
                <w:szCs w:val="26"/>
              </w:rPr>
              <w:t>4.2. Tăng số lượng và chất lượng đề tài</w:t>
            </w:r>
          </w:p>
        </w:tc>
        <w:tc>
          <w:tcPr>
            <w:tcW w:w="992" w:type="dxa"/>
          </w:tcPr>
          <w:p w14:paraId="41A5C290"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0210C74" w14:textId="77777777" w:rsidTr="005F7491">
        <w:trPr>
          <w:trHeight w:val="329"/>
        </w:trPr>
        <w:tc>
          <w:tcPr>
            <w:tcW w:w="8647" w:type="dxa"/>
          </w:tcPr>
          <w:p w14:paraId="513E6BBB" w14:textId="35DFD6CE" w:rsidR="00FB1A40" w:rsidRPr="004D103E" w:rsidRDefault="00FB1A40" w:rsidP="00FB1A40">
            <w:pPr>
              <w:pStyle w:val="NormalWeb"/>
              <w:spacing w:before="0" w:beforeAutospacing="0" w:after="0" w:afterAutospacing="0"/>
              <w:ind w:firstLine="567"/>
              <w:rPr>
                <w:sz w:val="26"/>
                <w:szCs w:val="26"/>
              </w:rPr>
            </w:pPr>
            <w:r w:rsidRPr="004D103E">
              <w:rPr>
                <w:sz w:val="26"/>
                <w:szCs w:val="26"/>
              </w:rPr>
              <w:t>4.3. Kết nối với doanh nghiệp và tổ chức thực tiễn</w:t>
            </w:r>
          </w:p>
        </w:tc>
        <w:tc>
          <w:tcPr>
            <w:tcW w:w="992" w:type="dxa"/>
          </w:tcPr>
          <w:p w14:paraId="62B7CC2F"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0BBF559" w14:textId="77777777" w:rsidTr="005F7491">
        <w:trPr>
          <w:trHeight w:val="329"/>
        </w:trPr>
        <w:tc>
          <w:tcPr>
            <w:tcW w:w="8647" w:type="dxa"/>
          </w:tcPr>
          <w:p w14:paraId="226B20CB" w14:textId="03EFE4B6" w:rsidR="00927237" w:rsidRPr="004D103E" w:rsidRDefault="00FB1A40" w:rsidP="005271B9">
            <w:pPr>
              <w:pStyle w:val="Heading3"/>
              <w:spacing w:before="0"/>
              <w:ind w:firstLine="567"/>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4.4. Đảm bảo các điều kiện thực hiện</w:t>
            </w:r>
          </w:p>
        </w:tc>
        <w:tc>
          <w:tcPr>
            <w:tcW w:w="992" w:type="dxa"/>
          </w:tcPr>
          <w:p w14:paraId="02D5D794" w14:textId="294DFB02"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A093E74" w14:textId="77777777" w:rsidTr="005F7491">
        <w:trPr>
          <w:trHeight w:val="329"/>
        </w:trPr>
        <w:tc>
          <w:tcPr>
            <w:tcW w:w="8647" w:type="dxa"/>
          </w:tcPr>
          <w:p w14:paraId="25C03419" w14:textId="23748996" w:rsidR="00927237" w:rsidRPr="004D103E" w:rsidRDefault="00FB1A40" w:rsidP="00FB1A40">
            <w:pPr>
              <w:pStyle w:val="NormalWeb"/>
              <w:spacing w:before="0" w:beforeAutospacing="0" w:after="0" w:afterAutospacing="0"/>
              <w:ind w:firstLine="567"/>
              <w:rPr>
                <w:sz w:val="26"/>
                <w:szCs w:val="26"/>
              </w:rPr>
            </w:pPr>
            <w:r w:rsidRPr="004D103E">
              <w:rPr>
                <w:sz w:val="26"/>
                <w:szCs w:val="26"/>
              </w:rPr>
              <w:t>5. Giải pháp thực hiện mục tiêu công tác quốc tế</w:t>
            </w:r>
          </w:p>
        </w:tc>
        <w:tc>
          <w:tcPr>
            <w:tcW w:w="992" w:type="dxa"/>
          </w:tcPr>
          <w:p w14:paraId="599B689D" w14:textId="2FA33EA4"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C65F557" w14:textId="77777777" w:rsidTr="005F7491">
        <w:trPr>
          <w:trHeight w:val="329"/>
        </w:trPr>
        <w:tc>
          <w:tcPr>
            <w:tcW w:w="8647" w:type="dxa"/>
          </w:tcPr>
          <w:p w14:paraId="7AB995F3" w14:textId="70A5CB48" w:rsidR="00FB1A40" w:rsidRPr="004D103E" w:rsidRDefault="00FB1A40" w:rsidP="00FB1A40">
            <w:pPr>
              <w:pStyle w:val="NormalWeb"/>
              <w:spacing w:before="0" w:beforeAutospacing="0" w:after="0" w:afterAutospacing="0"/>
              <w:ind w:firstLine="567"/>
              <w:rPr>
                <w:sz w:val="26"/>
                <w:szCs w:val="26"/>
              </w:rPr>
            </w:pPr>
            <w:r w:rsidRPr="004D103E">
              <w:rPr>
                <w:sz w:val="26"/>
                <w:szCs w:val="26"/>
              </w:rPr>
              <w:t>5.1. Giải pháp thu hút và đào tạo lưu học sinh, học viên quốc tế</w:t>
            </w:r>
          </w:p>
        </w:tc>
        <w:tc>
          <w:tcPr>
            <w:tcW w:w="992" w:type="dxa"/>
          </w:tcPr>
          <w:p w14:paraId="3CBA9153"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BD96D50" w14:textId="77777777" w:rsidTr="005F7491">
        <w:trPr>
          <w:trHeight w:val="329"/>
        </w:trPr>
        <w:tc>
          <w:tcPr>
            <w:tcW w:w="8647" w:type="dxa"/>
          </w:tcPr>
          <w:p w14:paraId="28CD5158" w14:textId="7260A9AA" w:rsidR="00FB1A40" w:rsidRPr="004D103E" w:rsidRDefault="00FB1A40" w:rsidP="00FB1A40">
            <w:pPr>
              <w:pStyle w:val="NormalWeb"/>
              <w:spacing w:before="0" w:beforeAutospacing="0" w:after="0" w:afterAutospacing="0"/>
              <w:ind w:firstLine="567"/>
              <w:rPr>
                <w:sz w:val="26"/>
                <w:szCs w:val="26"/>
              </w:rPr>
            </w:pPr>
            <w:r w:rsidRPr="004D103E">
              <w:rPr>
                <w:sz w:val="26"/>
                <w:szCs w:val="26"/>
              </w:rPr>
              <w:t>5.2. Giải pháp về bồi dưỡng chuyên môn và giao lưu quốc tế</w:t>
            </w:r>
          </w:p>
        </w:tc>
        <w:tc>
          <w:tcPr>
            <w:tcW w:w="992" w:type="dxa"/>
          </w:tcPr>
          <w:p w14:paraId="67B668A5"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A26C044" w14:textId="77777777" w:rsidTr="005F7491">
        <w:trPr>
          <w:trHeight w:val="329"/>
        </w:trPr>
        <w:tc>
          <w:tcPr>
            <w:tcW w:w="8647" w:type="dxa"/>
          </w:tcPr>
          <w:p w14:paraId="508D9DD4" w14:textId="49EF3BDD" w:rsidR="00FB1A40" w:rsidRPr="004D103E" w:rsidRDefault="00FB1A40" w:rsidP="00FB1A40">
            <w:pPr>
              <w:pStyle w:val="NormalWeb"/>
              <w:spacing w:before="0" w:beforeAutospacing="0" w:after="0" w:afterAutospacing="0"/>
              <w:ind w:firstLine="567"/>
              <w:rPr>
                <w:sz w:val="26"/>
                <w:szCs w:val="26"/>
              </w:rPr>
            </w:pPr>
            <w:r w:rsidRPr="004D103E">
              <w:rPr>
                <w:sz w:val="26"/>
                <w:szCs w:val="26"/>
              </w:rPr>
              <w:t>5.3. Giải pháp nâng cao năng lực đội ngũ qua hợp tác quốc tế</w:t>
            </w:r>
          </w:p>
        </w:tc>
        <w:tc>
          <w:tcPr>
            <w:tcW w:w="992" w:type="dxa"/>
          </w:tcPr>
          <w:p w14:paraId="63ECAFF2"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E731639" w14:textId="77777777" w:rsidTr="005F7491">
        <w:trPr>
          <w:trHeight w:val="329"/>
        </w:trPr>
        <w:tc>
          <w:tcPr>
            <w:tcW w:w="8647" w:type="dxa"/>
          </w:tcPr>
          <w:p w14:paraId="6D0957C4" w14:textId="230779AA" w:rsidR="00FB1A40" w:rsidRPr="004D103E" w:rsidRDefault="00FB1A40" w:rsidP="00FB1A40">
            <w:pPr>
              <w:pStyle w:val="Heading3"/>
              <w:spacing w:before="0"/>
              <w:ind w:firstLine="567"/>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5.4. Giải pháp mở rộng mạng lưới hợp tác</w:t>
            </w:r>
          </w:p>
        </w:tc>
        <w:tc>
          <w:tcPr>
            <w:tcW w:w="992" w:type="dxa"/>
          </w:tcPr>
          <w:p w14:paraId="1A78FC48"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0D9673A" w14:textId="77777777" w:rsidTr="005F7491">
        <w:trPr>
          <w:trHeight w:val="329"/>
        </w:trPr>
        <w:tc>
          <w:tcPr>
            <w:tcW w:w="8647" w:type="dxa"/>
          </w:tcPr>
          <w:p w14:paraId="1410584C" w14:textId="703C794D" w:rsidR="00FB1A40" w:rsidRPr="004D103E" w:rsidRDefault="00FB1A40" w:rsidP="00FB1A40">
            <w:pPr>
              <w:pStyle w:val="Heading3"/>
              <w:spacing w:before="0"/>
              <w:ind w:firstLine="567"/>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5.5. Đảm bảo các điều kiện thực hiện</w:t>
            </w:r>
          </w:p>
        </w:tc>
        <w:tc>
          <w:tcPr>
            <w:tcW w:w="992" w:type="dxa"/>
          </w:tcPr>
          <w:p w14:paraId="5218148E"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98E048F" w14:textId="77777777" w:rsidTr="005F7491">
        <w:trPr>
          <w:trHeight w:val="329"/>
        </w:trPr>
        <w:tc>
          <w:tcPr>
            <w:tcW w:w="8647" w:type="dxa"/>
          </w:tcPr>
          <w:p w14:paraId="2B9954A9" w14:textId="5E1A7274" w:rsidR="00FB1A40" w:rsidRPr="004D103E" w:rsidRDefault="00FB1A40" w:rsidP="00FB1A40">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6. Giải pháp đối với đảm bảo chất lượng bên trong</w:t>
            </w:r>
          </w:p>
        </w:tc>
        <w:tc>
          <w:tcPr>
            <w:tcW w:w="992" w:type="dxa"/>
          </w:tcPr>
          <w:p w14:paraId="34519A02"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812E11D" w14:textId="77777777" w:rsidTr="005F7491">
        <w:trPr>
          <w:trHeight w:val="329"/>
        </w:trPr>
        <w:tc>
          <w:tcPr>
            <w:tcW w:w="8647" w:type="dxa"/>
          </w:tcPr>
          <w:p w14:paraId="25A37E94" w14:textId="68B80189" w:rsidR="00FB1A40" w:rsidRPr="004D103E" w:rsidRDefault="00FB1A40" w:rsidP="00FB1A40">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6.1. Hoàn thiện hệ thống quản lý chất lượng</w:t>
            </w:r>
          </w:p>
        </w:tc>
        <w:tc>
          <w:tcPr>
            <w:tcW w:w="992" w:type="dxa"/>
          </w:tcPr>
          <w:p w14:paraId="0C3BAAC4"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39F32C2" w14:textId="77777777" w:rsidTr="005F7491">
        <w:trPr>
          <w:trHeight w:val="329"/>
        </w:trPr>
        <w:tc>
          <w:tcPr>
            <w:tcW w:w="8647" w:type="dxa"/>
          </w:tcPr>
          <w:p w14:paraId="4C711588" w14:textId="3D167EDE" w:rsidR="00FB1A40" w:rsidRPr="004D103E" w:rsidRDefault="00FB1A40" w:rsidP="00FB1A40">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6.2. Nâng cao chất lượng và minh chứng đào tạo</w:t>
            </w:r>
          </w:p>
        </w:tc>
        <w:tc>
          <w:tcPr>
            <w:tcW w:w="992" w:type="dxa"/>
          </w:tcPr>
          <w:p w14:paraId="2953EC5B"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3CB7539" w14:textId="77777777" w:rsidTr="005F7491">
        <w:trPr>
          <w:trHeight w:val="329"/>
        </w:trPr>
        <w:tc>
          <w:tcPr>
            <w:tcW w:w="8647" w:type="dxa"/>
          </w:tcPr>
          <w:p w14:paraId="3C1A4205" w14:textId="66066C76" w:rsidR="00FB1A40" w:rsidRPr="004D103E" w:rsidRDefault="00FB1A40" w:rsidP="00FB1A40">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6.3. Thực hiện đánh giá ngoài</w:t>
            </w:r>
          </w:p>
        </w:tc>
        <w:tc>
          <w:tcPr>
            <w:tcW w:w="992" w:type="dxa"/>
          </w:tcPr>
          <w:p w14:paraId="56638AAA"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95211F5" w14:textId="77777777" w:rsidTr="005F7491">
        <w:trPr>
          <w:trHeight w:val="329"/>
        </w:trPr>
        <w:tc>
          <w:tcPr>
            <w:tcW w:w="8647" w:type="dxa"/>
          </w:tcPr>
          <w:p w14:paraId="254EA2D6" w14:textId="420950C0" w:rsidR="005F7491" w:rsidRPr="004D103E" w:rsidRDefault="005F7491" w:rsidP="005F7491">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7. Giải pháp đối với kiểm định Cơ sở giáo dục</w:t>
            </w:r>
          </w:p>
        </w:tc>
        <w:tc>
          <w:tcPr>
            <w:tcW w:w="992" w:type="dxa"/>
          </w:tcPr>
          <w:p w14:paraId="54C9B5D8" w14:textId="77777777" w:rsidR="005F7491" w:rsidRPr="004D103E" w:rsidRDefault="005F7491"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023CBD3" w14:textId="77777777" w:rsidTr="005F7491">
        <w:trPr>
          <w:trHeight w:val="329"/>
        </w:trPr>
        <w:tc>
          <w:tcPr>
            <w:tcW w:w="8647" w:type="dxa"/>
          </w:tcPr>
          <w:p w14:paraId="1F0F5D35" w14:textId="494D95E8" w:rsidR="00FB1A40" w:rsidRPr="004D103E" w:rsidRDefault="00FB1A40" w:rsidP="00FB1A40">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7.1. Rà soát toàn bộ hoạt động của nhà trường</w:t>
            </w:r>
          </w:p>
        </w:tc>
        <w:tc>
          <w:tcPr>
            <w:tcW w:w="992" w:type="dxa"/>
          </w:tcPr>
          <w:p w14:paraId="2B777081"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6C44260" w14:textId="77777777" w:rsidTr="005F7491">
        <w:trPr>
          <w:trHeight w:val="329"/>
        </w:trPr>
        <w:tc>
          <w:tcPr>
            <w:tcW w:w="8647" w:type="dxa"/>
          </w:tcPr>
          <w:p w14:paraId="0FADC5CE" w14:textId="3983241B" w:rsidR="00927237" w:rsidRPr="004D103E" w:rsidRDefault="00FB1A40" w:rsidP="00FB1A40">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7.3. Hoàn thiện cơ sở vật chất – hạ tầng số</w:t>
            </w:r>
          </w:p>
        </w:tc>
        <w:tc>
          <w:tcPr>
            <w:tcW w:w="992" w:type="dxa"/>
          </w:tcPr>
          <w:p w14:paraId="188A2543" w14:textId="24A6D4EC"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1E4971B" w14:textId="77777777" w:rsidTr="005F7491">
        <w:trPr>
          <w:trHeight w:val="329"/>
        </w:trPr>
        <w:tc>
          <w:tcPr>
            <w:tcW w:w="8647" w:type="dxa"/>
          </w:tcPr>
          <w:p w14:paraId="72F25E7B" w14:textId="21897671" w:rsidR="00FB1A40" w:rsidRPr="004D103E" w:rsidRDefault="00FB1A40" w:rsidP="00FB1A40">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lastRenderedPageBreak/>
              <w:t>7.4. Thực hiện đánh giá ngoài</w:t>
            </w:r>
          </w:p>
        </w:tc>
        <w:tc>
          <w:tcPr>
            <w:tcW w:w="992" w:type="dxa"/>
          </w:tcPr>
          <w:p w14:paraId="571F96AF"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5273276" w14:textId="77777777" w:rsidTr="005F7491">
        <w:trPr>
          <w:trHeight w:val="329"/>
        </w:trPr>
        <w:tc>
          <w:tcPr>
            <w:tcW w:w="8647" w:type="dxa"/>
          </w:tcPr>
          <w:p w14:paraId="7547DA09" w14:textId="017AF323" w:rsidR="00FB1A40" w:rsidRPr="004D103E" w:rsidRDefault="00FB1A40"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7.5. </w:t>
            </w:r>
            <w:r w:rsidRPr="004D103E">
              <w:rPr>
                <w:rFonts w:ascii="Times New Roman" w:hAnsi="Times New Roman" w:cs="Times New Roman"/>
                <w:color w:val="auto"/>
                <w:sz w:val="26"/>
                <w:szCs w:val="26"/>
              </w:rPr>
              <w:t>Điều kiện bảo đảm thực hiện</w:t>
            </w:r>
          </w:p>
        </w:tc>
        <w:tc>
          <w:tcPr>
            <w:tcW w:w="992" w:type="dxa"/>
          </w:tcPr>
          <w:p w14:paraId="6084791D"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A094D47" w14:textId="77777777" w:rsidTr="005F7491">
        <w:trPr>
          <w:trHeight w:val="329"/>
        </w:trPr>
        <w:tc>
          <w:tcPr>
            <w:tcW w:w="8647" w:type="dxa"/>
          </w:tcPr>
          <w:p w14:paraId="270A98F6" w14:textId="603657D4" w:rsidR="00FB1A40" w:rsidRPr="004D103E" w:rsidRDefault="00241CB9" w:rsidP="005271B9">
            <w:pPr>
              <w:pStyle w:val="Heading3"/>
              <w:spacing w:before="0"/>
              <w:ind w:firstLine="567"/>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8. Giải pháp tổ chức bộ máy tinh gọn, hiệu lực, hiệu quả</w:t>
            </w:r>
          </w:p>
        </w:tc>
        <w:tc>
          <w:tcPr>
            <w:tcW w:w="992" w:type="dxa"/>
          </w:tcPr>
          <w:p w14:paraId="5C9ACF23"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318DB34" w14:textId="77777777" w:rsidTr="005F7491">
        <w:trPr>
          <w:trHeight w:val="329"/>
        </w:trPr>
        <w:tc>
          <w:tcPr>
            <w:tcW w:w="8647" w:type="dxa"/>
          </w:tcPr>
          <w:p w14:paraId="6B97D06B" w14:textId="32BC9BEB" w:rsidR="00FB1A40" w:rsidRPr="004D103E" w:rsidRDefault="00241CB9" w:rsidP="00241CB9">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8.1. Rà soát, đánh giá hiện trạng</w:t>
            </w:r>
          </w:p>
        </w:tc>
        <w:tc>
          <w:tcPr>
            <w:tcW w:w="992" w:type="dxa"/>
          </w:tcPr>
          <w:p w14:paraId="3A239BB2"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87D1AFB" w14:textId="77777777" w:rsidTr="005F7491">
        <w:trPr>
          <w:trHeight w:val="329"/>
        </w:trPr>
        <w:tc>
          <w:tcPr>
            <w:tcW w:w="8647" w:type="dxa"/>
          </w:tcPr>
          <w:p w14:paraId="5FCBD891" w14:textId="1C1D25BA" w:rsidR="00FB1A40" w:rsidRPr="004D103E" w:rsidRDefault="00241CB9" w:rsidP="00241CB9">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8.2. Sắp xếp, kiện toàn</w:t>
            </w:r>
          </w:p>
        </w:tc>
        <w:tc>
          <w:tcPr>
            <w:tcW w:w="992" w:type="dxa"/>
          </w:tcPr>
          <w:p w14:paraId="2A401BF4"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BA6329A" w14:textId="77777777" w:rsidTr="005F7491">
        <w:trPr>
          <w:trHeight w:val="329"/>
        </w:trPr>
        <w:tc>
          <w:tcPr>
            <w:tcW w:w="8647" w:type="dxa"/>
          </w:tcPr>
          <w:p w14:paraId="323317D8" w14:textId="69086F21" w:rsidR="00927237" w:rsidRPr="004D103E" w:rsidRDefault="00241CB9" w:rsidP="005271B9">
            <w:pPr>
              <w:pStyle w:val="Heading3"/>
              <w:spacing w:before="0"/>
              <w:ind w:firstLine="567"/>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8.3. Hiện đại hóa quản trị</w:t>
            </w:r>
          </w:p>
        </w:tc>
        <w:tc>
          <w:tcPr>
            <w:tcW w:w="992" w:type="dxa"/>
          </w:tcPr>
          <w:p w14:paraId="6D26916F" w14:textId="2F43362E"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40B9CBC" w14:textId="77777777" w:rsidTr="005F7491">
        <w:trPr>
          <w:trHeight w:val="329"/>
        </w:trPr>
        <w:tc>
          <w:tcPr>
            <w:tcW w:w="8647" w:type="dxa"/>
          </w:tcPr>
          <w:p w14:paraId="31F031B6" w14:textId="19DA5D1C" w:rsidR="00927237"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9.</w:t>
            </w:r>
            <w:r w:rsidRPr="004D103E">
              <w:rPr>
                <w:rFonts w:ascii="Times New Roman" w:hAnsi="Times New Roman" w:cs="Times New Roman"/>
                <w:color w:val="auto"/>
                <w:sz w:val="26"/>
                <w:szCs w:val="26"/>
              </w:rPr>
              <w:t xml:space="preserve"> Giải pháp phát triển đội ngũ cán bộ, giảng viên</w:t>
            </w:r>
          </w:p>
        </w:tc>
        <w:tc>
          <w:tcPr>
            <w:tcW w:w="992" w:type="dxa"/>
          </w:tcPr>
          <w:p w14:paraId="66AFDF04" w14:textId="40825163"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BEB471C" w14:textId="77777777" w:rsidTr="005F7491">
        <w:trPr>
          <w:trHeight w:val="329"/>
        </w:trPr>
        <w:tc>
          <w:tcPr>
            <w:tcW w:w="8647" w:type="dxa"/>
          </w:tcPr>
          <w:p w14:paraId="585A32CB" w14:textId="64012E01"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9.</w:t>
            </w:r>
            <w:r w:rsidRPr="004D103E">
              <w:rPr>
                <w:rFonts w:ascii="Times New Roman" w:hAnsi="Times New Roman" w:cs="Times New Roman"/>
                <w:color w:val="auto"/>
                <w:sz w:val="26"/>
                <w:szCs w:val="26"/>
              </w:rPr>
              <w:t>1. Xây dựng kế hoạch đào tạo, bồi dưỡng</w:t>
            </w:r>
          </w:p>
        </w:tc>
        <w:tc>
          <w:tcPr>
            <w:tcW w:w="992" w:type="dxa"/>
          </w:tcPr>
          <w:p w14:paraId="175B7D86"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4988100" w14:textId="77777777" w:rsidTr="005F7491">
        <w:trPr>
          <w:trHeight w:val="329"/>
        </w:trPr>
        <w:tc>
          <w:tcPr>
            <w:tcW w:w="8647" w:type="dxa"/>
          </w:tcPr>
          <w:p w14:paraId="7FFC9AEB" w14:textId="1B19D4A5"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9.</w:t>
            </w:r>
            <w:r w:rsidRPr="004D103E">
              <w:rPr>
                <w:rFonts w:ascii="Times New Roman" w:hAnsi="Times New Roman" w:cs="Times New Roman"/>
                <w:color w:val="auto"/>
                <w:sz w:val="26"/>
                <w:szCs w:val="26"/>
              </w:rPr>
              <w:t>2. Quy hoạch cán bộ</w:t>
            </w:r>
          </w:p>
        </w:tc>
        <w:tc>
          <w:tcPr>
            <w:tcW w:w="992" w:type="dxa"/>
          </w:tcPr>
          <w:p w14:paraId="18D027ED"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6951E75" w14:textId="77777777" w:rsidTr="005F7491">
        <w:trPr>
          <w:trHeight w:val="329"/>
        </w:trPr>
        <w:tc>
          <w:tcPr>
            <w:tcW w:w="8647" w:type="dxa"/>
          </w:tcPr>
          <w:p w14:paraId="2B130F42" w14:textId="48FF7863" w:rsidR="00FB1A40"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9.</w:t>
            </w:r>
            <w:r w:rsidRPr="004D103E">
              <w:rPr>
                <w:rFonts w:ascii="Times New Roman" w:hAnsi="Times New Roman" w:cs="Times New Roman"/>
                <w:color w:val="auto"/>
                <w:sz w:val="26"/>
                <w:szCs w:val="26"/>
              </w:rPr>
              <w:t>3. Nâng tỷ lệ tiến sĩ và bổ sung PGS, GS</w:t>
            </w:r>
          </w:p>
        </w:tc>
        <w:tc>
          <w:tcPr>
            <w:tcW w:w="992" w:type="dxa"/>
          </w:tcPr>
          <w:p w14:paraId="153D2A86"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CA037BD" w14:textId="77777777" w:rsidTr="005F7491">
        <w:trPr>
          <w:trHeight w:val="329"/>
        </w:trPr>
        <w:tc>
          <w:tcPr>
            <w:tcW w:w="8647" w:type="dxa"/>
          </w:tcPr>
          <w:p w14:paraId="0F3999D5" w14:textId="6AB01B74" w:rsidR="00FB1A40" w:rsidRPr="004D103E" w:rsidRDefault="00241CB9" w:rsidP="0041476A">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9.</w:t>
            </w:r>
            <w:r w:rsidRPr="004D103E">
              <w:rPr>
                <w:rFonts w:ascii="Times New Roman" w:hAnsi="Times New Roman" w:cs="Times New Roman"/>
                <w:color w:val="auto"/>
                <w:sz w:val="26"/>
                <w:szCs w:val="26"/>
              </w:rPr>
              <w:t xml:space="preserve">4. Chính sách thu hút </w:t>
            </w:r>
            <w:r w:rsidR="0041476A"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 giữ chân nhân tài</w:t>
            </w:r>
          </w:p>
        </w:tc>
        <w:tc>
          <w:tcPr>
            <w:tcW w:w="992" w:type="dxa"/>
          </w:tcPr>
          <w:p w14:paraId="2FCF3E92"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CC3599D" w14:textId="77777777" w:rsidTr="005F7491">
        <w:trPr>
          <w:trHeight w:val="329"/>
        </w:trPr>
        <w:tc>
          <w:tcPr>
            <w:tcW w:w="8647" w:type="dxa"/>
          </w:tcPr>
          <w:p w14:paraId="47162319" w14:textId="62122470"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9.5. Đ</w:t>
            </w:r>
            <w:r w:rsidRPr="004D103E">
              <w:rPr>
                <w:rFonts w:ascii="Times New Roman" w:hAnsi="Times New Roman" w:cs="Times New Roman"/>
                <w:color w:val="auto"/>
                <w:sz w:val="26"/>
                <w:szCs w:val="26"/>
              </w:rPr>
              <w:t>iều kiện bảo đảm thực hiện</w:t>
            </w:r>
          </w:p>
        </w:tc>
        <w:tc>
          <w:tcPr>
            <w:tcW w:w="992" w:type="dxa"/>
          </w:tcPr>
          <w:p w14:paraId="374D5504"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1F48E2A" w14:textId="77777777" w:rsidTr="005F7491">
        <w:trPr>
          <w:trHeight w:val="329"/>
        </w:trPr>
        <w:tc>
          <w:tcPr>
            <w:tcW w:w="8647" w:type="dxa"/>
          </w:tcPr>
          <w:p w14:paraId="458CC98A" w14:textId="0BDF8266" w:rsidR="00241CB9" w:rsidRPr="004D103E" w:rsidRDefault="00241CB9" w:rsidP="000E6A53">
            <w:pPr>
              <w:widowControl/>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 xml:space="preserve">10. </w:t>
            </w:r>
            <w:r w:rsidR="000E6A53" w:rsidRPr="004D103E">
              <w:rPr>
                <w:rFonts w:ascii="Times New Roman" w:hAnsi="Times New Roman" w:cs="Times New Roman"/>
                <w:color w:val="auto"/>
                <w:sz w:val="26"/>
                <w:szCs w:val="26"/>
                <w:lang w:val="en-US"/>
              </w:rPr>
              <w:t>G</w:t>
            </w:r>
            <w:r w:rsidRPr="004D103E">
              <w:rPr>
                <w:rFonts w:ascii="Times New Roman" w:hAnsi="Times New Roman" w:cs="Times New Roman"/>
                <w:color w:val="auto"/>
                <w:sz w:val="26"/>
                <w:szCs w:val="26"/>
                <w:lang w:val="en-US"/>
              </w:rPr>
              <w:t>iải phát về tài chính và đầu tư cơ sở vật chất</w:t>
            </w:r>
          </w:p>
        </w:tc>
        <w:tc>
          <w:tcPr>
            <w:tcW w:w="992" w:type="dxa"/>
          </w:tcPr>
          <w:p w14:paraId="451C83AE"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DA8A1CA" w14:textId="77777777" w:rsidTr="005F7491">
        <w:trPr>
          <w:trHeight w:val="329"/>
        </w:trPr>
        <w:tc>
          <w:tcPr>
            <w:tcW w:w="8647" w:type="dxa"/>
          </w:tcPr>
          <w:p w14:paraId="1382ED2C" w14:textId="3F63EC2D"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10</w:t>
            </w:r>
            <w:r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1. </w:t>
            </w:r>
            <w:r w:rsidRPr="004D103E">
              <w:rPr>
                <w:rStyle w:val="Strong"/>
                <w:rFonts w:ascii="Times New Roman" w:hAnsi="Times New Roman" w:cs="Times New Roman"/>
                <w:b w:val="0"/>
                <w:bCs w:val="0"/>
                <w:color w:val="auto"/>
                <w:sz w:val="26"/>
                <w:szCs w:val="26"/>
              </w:rPr>
              <w:t>Tăng cường tự chủ tài chính</w:t>
            </w:r>
          </w:p>
        </w:tc>
        <w:tc>
          <w:tcPr>
            <w:tcW w:w="992" w:type="dxa"/>
          </w:tcPr>
          <w:p w14:paraId="20D16F54"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E967D36" w14:textId="77777777" w:rsidTr="005F7491">
        <w:trPr>
          <w:trHeight w:val="329"/>
        </w:trPr>
        <w:tc>
          <w:tcPr>
            <w:tcW w:w="8647" w:type="dxa"/>
          </w:tcPr>
          <w:p w14:paraId="17E5D29E" w14:textId="11ECAADF"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10</w:t>
            </w:r>
            <w:r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2. </w:t>
            </w:r>
            <w:r w:rsidRPr="004D103E">
              <w:rPr>
                <w:rStyle w:val="Strong"/>
                <w:rFonts w:ascii="Times New Roman" w:hAnsi="Times New Roman" w:cs="Times New Roman"/>
                <w:b w:val="0"/>
                <w:bCs w:val="0"/>
                <w:color w:val="auto"/>
                <w:sz w:val="26"/>
                <w:szCs w:val="26"/>
              </w:rPr>
              <w:t>Khai thác và quản lý nguồn thu</w:t>
            </w:r>
          </w:p>
        </w:tc>
        <w:tc>
          <w:tcPr>
            <w:tcW w:w="992" w:type="dxa"/>
          </w:tcPr>
          <w:p w14:paraId="66CDC1F3"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900808C" w14:textId="77777777" w:rsidTr="005F7491">
        <w:trPr>
          <w:trHeight w:val="329"/>
        </w:trPr>
        <w:tc>
          <w:tcPr>
            <w:tcW w:w="8647" w:type="dxa"/>
          </w:tcPr>
          <w:p w14:paraId="37EDCBE2" w14:textId="5E377E14"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10.</w:t>
            </w:r>
            <w:r w:rsidRPr="004D103E">
              <w:rPr>
                <w:rFonts w:ascii="Times New Roman" w:hAnsi="Times New Roman" w:cs="Times New Roman"/>
                <w:color w:val="auto"/>
                <w:sz w:val="26"/>
                <w:szCs w:val="26"/>
              </w:rPr>
              <w:t xml:space="preserve">3. </w:t>
            </w:r>
            <w:r w:rsidRPr="004D103E">
              <w:rPr>
                <w:rStyle w:val="Strong"/>
                <w:rFonts w:ascii="Times New Roman" w:hAnsi="Times New Roman" w:cs="Times New Roman"/>
                <w:b w:val="0"/>
                <w:bCs w:val="0"/>
                <w:color w:val="auto"/>
                <w:sz w:val="26"/>
                <w:szCs w:val="26"/>
              </w:rPr>
              <w:t>Đầu tư, cải tạo cơ sở vật chất</w:t>
            </w:r>
          </w:p>
        </w:tc>
        <w:tc>
          <w:tcPr>
            <w:tcW w:w="992" w:type="dxa"/>
          </w:tcPr>
          <w:p w14:paraId="38B37E49"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6D3B373" w14:textId="77777777" w:rsidTr="005F7491">
        <w:trPr>
          <w:trHeight w:val="329"/>
        </w:trPr>
        <w:tc>
          <w:tcPr>
            <w:tcW w:w="8647" w:type="dxa"/>
          </w:tcPr>
          <w:p w14:paraId="04B29B78" w14:textId="41C92FB1"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10.</w:t>
            </w:r>
            <w:r w:rsidRPr="004D103E">
              <w:rPr>
                <w:rFonts w:ascii="Times New Roman" w:hAnsi="Times New Roman" w:cs="Times New Roman"/>
                <w:color w:val="auto"/>
                <w:sz w:val="26"/>
                <w:szCs w:val="26"/>
              </w:rPr>
              <w:t xml:space="preserve">4. </w:t>
            </w:r>
            <w:r w:rsidRPr="004D103E">
              <w:rPr>
                <w:rStyle w:val="Strong"/>
                <w:rFonts w:ascii="Times New Roman" w:hAnsi="Times New Roman" w:cs="Times New Roman"/>
                <w:b w:val="0"/>
                <w:bCs w:val="0"/>
                <w:color w:val="auto"/>
                <w:sz w:val="26"/>
                <w:szCs w:val="26"/>
              </w:rPr>
              <w:t>Nâng cao đời sống và chế độ phúc lợi cho CBVC, SQ, NLĐ</w:t>
            </w:r>
          </w:p>
        </w:tc>
        <w:tc>
          <w:tcPr>
            <w:tcW w:w="992" w:type="dxa"/>
          </w:tcPr>
          <w:p w14:paraId="53030B42"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B554A62" w14:textId="77777777" w:rsidTr="005F7491">
        <w:trPr>
          <w:trHeight w:val="329"/>
        </w:trPr>
        <w:tc>
          <w:tcPr>
            <w:tcW w:w="8647" w:type="dxa"/>
          </w:tcPr>
          <w:p w14:paraId="1C418CAA" w14:textId="5CF846B2"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10.</w:t>
            </w:r>
            <w:r w:rsidRPr="004D103E">
              <w:rPr>
                <w:rFonts w:ascii="Times New Roman" w:hAnsi="Times New Roman" w:cs="Times New Roman"/>
                <w:color w:val="auto"/>
                <w:sz w:val="26"/>
                <w:szCs w:val="26"/>
              </w:rPr>
              <w:t xml:space="preserve">5. </w:t>
            </w:r>
            <w:r w:rsidRPr="004D103E">
              <w:rPr>
                <w:rStyle w:val="Strong"/>
                <w:rFonts w:ascii="Times New Roman" w:hAnsi="Times New Roman" w:cs="Times New Roman"/>
                <w:b w:val="0"/>
                <w:bCs w:val="0"/>
                <w:color w:val="auto"/>
                <w:sz w:val="26"/>
                <w:szCs w:val="26"/>
              </w:rPr>
              <w:t>Cơ chế giám sát, đánh giá</w:t>
            </w:r>
          </w:p>
        </w:tc>
        <w:tc>
          <w:tcPr>
            <w:tcW w:w="992" w:type="dxa"/>
          </w:tcPr>
          <w:p w14:paraId="19BE0F15"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83FE1E8" w14:textId="77777777" w:rsidTr="005F7491">
        <w:trPr>
          <w:trHeight w:val="329"/>
        </w:trPr>
        <w:tc>
          <w:tcPr>
            <w:tcW w:w="8647" w:type="dxa"/>
          </w:tcPr>
          <w:p w14:paraId="307B5518" w14:textId="79FC3E8B" w:rsidR="00241CB9" w:rsidRPr="004D103E" w:rsidRDefault="00241CB9" w:rsidP="00241CB9">
            <w:pPr>
              <w:widowControl/>
              <w:ind w:firstLine="567"/>
              <w:jc w:val="both"/>
              <w:rPr>
                <w:rFonts w:ascii="Times New Roman" w:hAnsi="Times New Roman" w:cs="Times New Roman"/>
                <w:b/>
                <w:bCs/>
                <w:color w:val="auto"/>
                <w:sz w:val="26"/>
                <w:szCs w:val="26"/>
              </w:rPr>
            </w:pPr>
            <w:r w:rsidRPr="004D103E">
              <w:rPr>
                <w:rStyle w:val="Strong"/>
                <w:rFonts w:ascii="Times New Roman" w:hAnsi="Times New Roman" w:cs="Times New Roman"/>
                <w:b w:val="0"/>
                <w:bCs w:val="0"/>
                <w:color w:val="auto"/>
                <w:sz w:val="26"/>
                <w:szCs w:val="26"/>
                <w:lang w:val="en-US"/>
              </w:rPr>
              <w:t xml:space="preserve">11. </w:t>
            </w:r>
            <w:r w:rsidRPr="004D103E">
              <w:rPr>
                <w:rStyle w:val="Strong"/>
                <w:rFonts w:ascii="Times New Roman" w:hAnsi="Times New Roman" w:cs="Times New Roman"/>
                <w:b w:val="0"/>
                <w:bCs w:val="0"/>
                <w:color w:val="auto"/>
                <w:sz w:val="26"/>
                <w:szCs w:val="26"/>
              </w:rPr>
              <w:t>Giải pháp về công tác kết nối và phục vụ cộng đồng</w:t>
            </w:r>
          </w:p>
        </w:tc>
        <w:tc>
          <w:tcPr>
            <w:tcW w:w="992" w:type="dxa"/>
          </w:tcPr>
          <w:p w14:paraId="067C43C0"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CA7ED8F" w14:textId="77777777" w:rsidTr="005F7491">
        <w:trPr>
          <w:trHeight w:val="329"/>
        </w:trPr>
        <w:tc>
          <w:tcPr>
            <w:tcW w:w="8647" w:type="dxa"/>
          </w:tcPr>
          <w:p w14:paraId="5217518A" w14:textId="033DEEBB" w:rsidR="00241CB9" w:rsidRPr="004D103E" w:rsidRDefault="00241CB9" w:rsidP="00241CB9">
            <w:pPr>
              <w:widowControl/>
              <w:ind w:firstLine="567"/>
              <w:jc w:val="both"/>
              <w:rPr>
                <w:rFonts w:ascii="Times New Roman" w:hAnsi="Times New Roman" w:cs="Times New Roman"/>
                <w:b/>
                <w:bCs/>
                <w:color w:val="auto"/>
                <w:sz w:val="26"/>
                <w:szCs w:val="26"/>
              </w:rPr>
            </w:pPr>
            <w:r w:rsidRPr="004D103E">
              <w:rPr>
                <w:rStyle w:val="Strong"/>
                <w:rFonts w:ascii="Times New Roman" w:hAnsi="Times New Roman" w:cs="Times New Roman"/>
                <w:b w:val="0"/>
                <w:bCs w:val="0"/>
                <w:color w:val="auto"/>
                <w:sz w:val="26"/>
                <w:szCs w:val="26"/>
                <w:lang w:val="en-US"/>
              </w:rPr>
              <w:t xml:space="preserve">11.1. </w:t>
            </w:r>
            <w:r w:rsidRPr="004D103E">
              <w:rPr>
                <w:rStyle w:val="Strong"/>
                <w:rFonts w:ascii="Times New Roman" w:hAnsi="Times New Roman" w:cs="Times New Roman"/>
                <w:b w:val="0"/>
                <w:bCs w:val="0"/>
                <w:color w:val="auto"/>
                <w:sz w:val="26"/>
                <w:szCs w:val="26"/>
              </w:rPr>
              <w:t>Xây dựng kế hoạch tổng thể và phân công nhiệm vụ rõ ràng</w:t>
            </w:r>
          </w:p>
        </w:tc>
        <w:tc>
          <w:tcPr>
            <w:tcW w:w="992" w:type="dxa"/>
          </w:tcPr>
          <w:p w14:paraId="63A00335"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077FD9D" w14:textId="77777777" w:rsidTr="005F7491">
        <w:trPr>
          <w:trHeight w:val="329"/>
        </w:trPr>
        <w:tc>
          <w:tcPr>
            <w:tcW w:w="8647" w:type="dxa"/>
          </w:tcPr>
          <w:p w14:paraId="110A74F4" w14:textId="4277A691"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11</w:t>
            </w:r>
            <w:r w:rsidRPr="004D103E">
              <w:rPr>
                <w:rFonts w:ascii="Times New Roman" w:hAnsi="Times New Roman" w:cs="Times New Roman"/>
                <w:color w:val="auto"/>
                <w:sz w:val="26"/>
                <w:szCs w:val="26"/>
              </w:rPr>
              <w:t xml:space="preserve">.2. </w:t>
            </w:r>
            <w:r w:rsidRPr="004D103E">
              <w:rPr>
                <w:rStyle w:val="Strong"/>
                <w:rFonts w:ascii="Times New Roman" w:hAnsi="Times New Roman" w:cs="Times New Roman"/>
                <w:b w:val="0"/>
                <w:bCs w:val="0"/>
                <w:color w:val="auto"/>
                <w:sz w:val="26"/>
                <w:szCs w:val="26"/>
              </w:rPr>
              <w:t>Huy động và đa dạng hóa nguồn lực</w:t>
            </w:r>
          </w:p>
        </w:tc>
        <w:tc>
          <w:tcPr>
            <w:tcW w:w="992" w:type="dxa"/>
          </w:tcPr>
          <w:p w14:paraId="59356531"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EAA612C" w14:textId="77777777" w:rsidTr="005F7491">
        <w:trPr>
          <w:trHeight w:val="329"/>
        </w:trPr>
        <w:tc>
          <w:tcPr>
            <w:tcW w:w="8647" w:type="dxa"/>
          </w:tcPr>
          <w:p w14:paraId="03C59356" w14:textId="05FC7DED" w:rsidR="00FB1A40" w:rsidRPr="004D103E" w:rsidRDefault="00241CB9" w:rsidP="00241CB9">
            <w:pPr>
              <w:widowControl/>
              <w:ind w:firstLine="567"/>
              <w:jc w:val="both"/>
              <w:rPr>
                <w:rFonts w:ascii="Times New Roman" w:hAnsi="Times New Roman" w:cs="Times New Roman"/>
                <w:b/>
                <w:bCs/>
                <w:color w:val="auto"/>
                <w:sz w:val="26"/>
                <w:szCs w:val="26"/>
              </w:rPr>
            </w:pPr>
            <w:r w:rsidRPr="004D103E">
              <w:rPr>
                <w:rStyle w:val="Strong"/>
                <w:rFonts w:ascii="Times New Roman" w:eastAsiaTheme="majorEastAsia" w:hAnsi="Times New Roman" w:cs="Times New Roman"/>
                <w:b w:val="0"/>
                <w:bCs w:val="0"/>
                <w:color w:val="auto"/>
                <w:sz w:val="26"/>
                <w:szCs w:val="26"/>
                <w:lang w:val="en-US"/>
              </w:rPr>
              <w:t>11</w:t>
            </w:r>
            <w:r w:rsidRPr="004D103E">
              <w:rPr>
                <w:rStyle w:val="Strong"/>
                <w:rFonts w:ascii="Times New Roman" w:eastAsiaTheme="majorEastAsia" w:hAnsi="Times New Roman" w:cs="Times New Roman"/>
                <w:b w:val="0"/>
                <w:bCs w:val="0"/>
                <w:color w:val="auto"/>
                <w:sz w:val="26"/>
                <w:szCs w:val="26"/>
              </w:rPr>
              <w:t xml:space="preserve">.3. </w:t>
            </w:r>
            <w:r w:rsidRPr="004D103E">
              <w:rPr>
                <w:rStyle w:val="Strong"/>
                <w:rFonts w:ascii="Times New Roman" w:hAnsi="Times New Roman" w:cs="Times New Roman"/>
                <w:b w:val="0"/>
                <w:bCs w:val="0"/>
                <w:color w:val="auto"/>
                <w:sz w:val="26"/>
                <w:szCs w:val="26"/>
              </w:rPr>
              <w:t>Chuyển giao khoa học – công nghệ trong lĩnh vực TDTT</w:t>
            </w:r>
          </w:p>
        </w:tc>
        <w:tc>
          <w:tcPr>
            <w:tcW w:w="992" w:type="dxa"/>
          </w:tcPr>
          <w:p w14:paraId="4DB1F254" w14:textId="77777777" w:rsidR="00FB1A40" w:rsidRPr="004D103E" w:rsidRDefault="00FB1A40"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F915868" w14:textId="77777777" w:rsidTr="005F7491">
        <w:trPr>
          <w:trHeight w:val="329"/>
        </w:trPr>
        <w:tc>
          <w:tcPr>
            <w:tcW w:w="8647" w:type="dxa"/>
          </w:tcPr>
          <w:p w14:paraId="7775BD4D" w14:textId="6D1627A9" w:rsidR="00241CB9" w:rsidRPr="004D103E" w:rsidRDefault="00241CB9" w:rsidP="00241CB9">
            <w:pPr>
              <w:widowControl/>
              <w:ind w:firstLine="567"/>
              <w:jc w:val="both"/>
              <w:rPr>
                <w:rFonts w:ascii="Times New Roman" w:hAnsi="Times New Roman" w:cs="Times New Roman"/>
                <w:b/>
                <w:bCs/>
                <w:color w:val="auto"/>
                <w:sz w:val="26"/>
                <w:szCs w:val="26"/>
              </w:rPr>
            </w:pPr>
            <w:r w:rsidRPr="004D103E">
              <w:rPr>
                <w:rStyle w:val="Strong"/>
                <w:rFonts w:ascii="Times New Roman" w:eastAsiaTheme="majorEastAsia" w:hAnsi="Times New Roman" w:cs="Times New Roman"/>
                <w:b w:val="0"/>
                <w:bCs w:val="0"/>
                <w:color w:val="auto"/>
                <w:sz w:val="26"/>
                <w:szCs w:val="26"/>
                <w:lang w:val="en-US"/>
              </w:rPr>
              <w:t>11</w:t>
            </w:r>
            <w:r w:rsidRPr="004D103E">
              <w:rPr>
                <w:rStyle w:val="Strong"/>
                <w:rFonts w:ascii="Times New Roman" w:eastAsiaTheme="majorEastAsia" w:hAnsi="Times New Roman" w:cs="Times New Roman"/>
                <w:b w:val="0"/>
                <w:bCs w:val="0"/>
                <w:color w:val="auto"/>
                <w:sz w:val="26"/>
                <w:szCs w:val="26"/>
              </w:rPr>
              <w:t xml:space="preserve">.4. </w:t>
            </w:r>
            <w:r w:rsidRPr="004D103E">
              <w:rPr>
                <w:rStyle w:val="Strong"/>
                <w:rFonts w:ascii="Times New Roman" w:hAnsi="Times New Roman" w:cs="Times New Roman"/>
                <w:b w:val="0"/>
                <w:bCs w:val="0"/>
                <w:color w:val="auto"/>
                <w:sz w:val="26"/>
                <w:szCs w:val="26"/>
              </w:rPr>
              <w:t>Hoạt động đào tạo miễn phí phục vụ cộng đồng</w:t>
            </w:r>
          </w:p>
        </w:tc>
        <w:tc>
          <w:tcPr>
            <w:tcW w:w="992" w:type="dxa"/>
          </w:tcPr>
          <w:p w14:paraId="7AEC1FEA"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71BB532" w14:textId="77777777" w:rsidTr="005F7491">
        <w:trPr>
          <w:trHeight w:val="329"/>
        </w:trPr>
        <w:tc>
          <w:tcPr>
            <w:tcW w:w="8647" w:type="dxa"/>
          </w:tcPr>
          <w:p w14:paraId="602FE372" w14:textId="16EBBF4A" w:rsidR="00241CB9" w:rsidRPr="004D103E" w:rsidRDefault="00241CB9" w:rsidP="00241CB9">
            <w:pPr>
              <w:widowControl/>
              <w:ind w:firstLine="567"/>
              <w:jc w:val="both"/>
              <w:rPr>
                <w:rFonts w:ascii="Times New Roman" w:hAnsi="Times New Roman" w:cs="Times New Roman"/>
                <w:b/>
                <w:bCs/>
                <w:color w:val="auto"/>
                <w:sz w:val="26"/>
                <w:szCs w:val="26"/>
              </w:rPr>
            </w:pPr>
            <w:r w:rsidRPr="004D103E">
              <w:rPr>
                <w:rStyle w:val="Strong"/>
                <w:rFonts w:ascii="Times New Roman" w:eastAsiaTheme="majorEastAsia" w:hAnsi="Times New Roman" w:cs="Times New Roman"/>
                <w:b w:val="0"/>
                <w:bCs w:val="0"/>
                <w:color w:val="auto"/>
                <w:sz w:val="26"/>
                <w:szCs w:val="26"/>
                <w:lang w:val="en-US"/>
              </w:rPr>
              <w:t>11</w:t>
            </w:r>
            <w:r w:rsidRPr="004D103E">
              <w:rPr>
                <w:rStyle w:val="Strong"/>
                <w:rFonts w:ascii="Times New Roman" w:eastAsiaTheme="majorEastAsia" w:hAnsi="Times New Roman" w:cs="Times New Roman"/>
                <w:b w:val="0"/>
                <w:bCs w:val="0"/>
                <w:color w:val="auto"/>
                <w:sz w:val="26"/>
                <w:szCs w:val="26"/>
              </w:rPr>
              <w:t xml:space="preserve">.5. </w:t>
            </w:r>
            <w:r w:rsidRPr="004D103E">
              <w:rPr>
                <w:rStyle w:val="Strong"/>
                <w:rFonts w:ascii="Times New Roman" w:hAnsi="Times New Roman" w:cs="Times New Roman"/>
                <w:b w:val="0"/>
                <w:bCs w:val="0"/>
                <w:color w:val="auto"/>
                <w:sz w:val="26"/>
                <w:szCs w:val="26"/>
              </w:rPr>
              <w:t>Bảo tồn, phát huy giá trị văn hóa – thể thao cộng đồng</w:t>
            </w:r>
          </w:p>
        </w:tc>
        <w:tc>
          <w:tcPr>
            <w:tcW w:w="992" w:type="dxa"/>
          </w:tcPr>
          <w:p w14:paraId="28357D7C"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D61DE84" w14:textId="77777777" w:rsidTr="005F7491">
        <w:trPr>
          <w:trHeight w:val="329"/>
        </w:trPr>
        <w:tc>
          <w:tcPr>
            <w:tcW w:w="8647" w:type="dxa"/>
          </w:tcPr>
          <w:p w14:paraId="797D03D2" w14:textId="3BBCF04F" w:rsidR="00241CB9" w:rsidRPr="004D103E" w:rsidRDefault="00241CB9" w:rsidP="00241CB9">
            <w:pPr>
              <w:widowControl/>
              <w:ind w:firstLine="567"/>
              <w:jc w:val="both"/>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eastAsia="en-US" w:bidi="lo-LA"/>
              </w:rPr>
              <w:t>11.6. Tăng cường truyền thông và lan tỏa giá trị</w:t>
            </w:r>
          </w:p>
        </w:tc>
        <w:tc>
          <w:tcPr>
            <w:tcW w:w="992" w:type="dxa"/>
          </w:tcPr>
          <w:p w14:paraId="4C0881A1" w14:textId="77777777" w:rsidR="00241CB9" w:rsidRPr="004D103E" w:rsidRDefault="00241CB9"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1E15F2F" w14:textId="77777777" w:rsidTr="005F7491">
        <w:trPr>
          <w:trHeight w:val="329"/>
        </w:trPr>
        <w:tc>
          <w:tcPr>
            <w:tcW w:w="8647" w:type="dxa"/>
          </w:tcPr>
          <w:p w14:paraId="4B4B8C1C" w14:textId="77777777" w:rsidR="00927237" w:rsidRPr="004D103E" w:rsidRDefault="00927237" w:rsidP="005271B9">
            <w:pPr>
              <w:pStyle w:val="Heading3"/>
              <w:spacing w:before="0"/>
              <w:rPr>
                <w:rFonts w:ascii="Times New Roman" w:eastAsia="Times New Roman" w:hAnsi="Times New Roman" w:cs="Times New Roman"/>
                <w:bCs/>
                <w:color w:val="auto"/>
                <w:sz w:val="26"/>
                <w:szCs w:val="26"/>
                <w:lang w:val="en-US" w:eastAsia="en-US" w:bidi="lo-LA"/>
              </w:rPr>
            </w:pPr>
            <w:r w:rsidRPr="004D103E">
              <w:rPr>
                <w:rFonts w:ascii="Times New Roman" w:hAnsi="Times New Roman" w:cs="Times New Roman"/>
                <w:bCs/>
                <w:color w:val="auto"/>
                <w:sz w:val="26"/>
                <w:szCs w:val="26"/>
                <w:lang w:val="en-US"/>
              </w:rPr>
              <w:t>V</w:t>
            </w:r>
            <w:r w:rsidRPr="004D103E">
              <w:rPr>
                <w:rFonts w:ascii="Times New Roman" w:hAnsi="Times New Roman" w:cs="Times New Roman"/>
                <w:bCs/>
                <w:color w:val="auto"/>
                <w:sz w:val="26"/>
                <w:szCs w:val="26"/>
              </w:rPr>
              <w:t xml:space="preserve">. </w:t>
            </w:r>
            <w:r w:rsidRPr="004D103E">
              <w:rPr>
                <w:rStyle w:val="Strong"/>
                <w:rFonts w:ascii="Times New Roman" w:hAnsi="Times New Roman" w:cs="Times New Roman"/>
                <w:b w:val="0"/>
                <w:color w:val="auto"/>
                <w:sz w:val="26"/>
                <w:szCs w:val="26"/>
                <w:lang w:val="en-US"/>
              </w:rPr>
              <w:t>Kiến nghị, đề xuất</w:t>
            </w:r>
          </w:p>
        </w:tc>
        <w:tc>
          <w:tcPr>
            <w:tcW w:w="992" w:type="dxa"/>
          </w:tcPr>
          <w:p w14:paraId="2C4AEFE1" w14:textId="08367DFA"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EAD43E4" w14:textId="77777777" w:rsidTr="005F7491">
        <w:trPr>
          <w:trHeight w:val="329"/>
        </w:trPr>
        <w:tc>
          <w:tcPr>
            <w:tcW w:w="8647" w:type="dxa"/>
          </w:tcPr>
          <w:p w14:paraId="4E0D5CC0" w14:textId="77777777" w:rsidR="00927237" w:rsidRPr="004D103E" w:rsidRDefault="00927237" w:rsidP="005271B9">
            <w:pPr>
              <w:pStyle w:val="NormalWeb"/>
              <w:spacing w:before="0" w:beforeAutospacing="0" w:after="0" w:afterAutospacing="0"/>
              <w:ind w:firstLine="567"/>
              <w:rPr>
                <w:sz w:val="26"/>
                <w:szCs w:val="26"/>
              </w:rPr>
            </w:pPr>
            <w:r w:rsidRPr="004D103E">
              <w:rPr>
                <w:rStyle w:val="Strong"/>
                <w:rFonts w:eastAsiaTheme="majorEastAsia"/>
                <w:b w:val="0"/>
                <w:sz w:val="26"/>
                <w:szCs w:val="26"/>
              </w:rPr>
              <w:t>1.Với Bộ Giáo dục và Đào tạo</w:t>
            </w:r>
          </w:p>
        </w:tc>
        <w:tc>
          <w:tcPr>
            <w:tcW w:w="992" w:type="dxa"/>
          </w:tcPr>
          <w:p w14:paraId="71AC00F2" w14:textId="2D8B922C"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F9EEF72" w14:textId="77777777" w:rsidTr="005F7491">
        <w:trPr>
          <w:trHeight w:val="329"/>
        </w:trPr>
        <w:tc>
          <w:tcPr>
            <w:tcW w:w="8647" w:type="dxa"/>
          </w:tcPr>
          <w:p w14:paraId="081264F6" w14:textId="77777777" w:rsidR="00927237" w:rsidRPr="004D103E" w:rsidRDefault="00927237" w:rsidP="005271B9">
            <w:pPr>
              <w:pStyle w:val="NormalWeb"/>
              <w:spacing w:before="0" w:beforeAutospacing="0" w:after="0" w:afterAutospacing="0"/>
              <w:ind w:firstLine="567"/>
              <w:rPr>
                <w:sz w:val="26"/>
                <w:szCs w:val="26"/>
              </w:rPr>
            </w:pPr>
            <w:r w:rsidRPr="004D103E">
              <w:rPr>
                <w:rStyle w:val="Strong"/>
                <w:rFonts w:eastAsiaTheme="majorEastAsia"/>
                <w:b w:val="0"/>
                <w:sz w:val="26"/>
                <w:szCs w:val="26"/>
              </w:rPr>
              <w:t>2. Với các Bộ, ngành liên quan và địa phương</w:t>
            </w:r>
          </w:p>
        </w:tc>
        <w:tc>
          <w:tcPr>
            <w:tcW w:w="992" w:type="dxa"/>
          </w:tcPr>
          <w:p w14:paraId="44B7F0D5" w14:textId="5E737E38"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30FA615" w14:textId="77777777" w:rsidTr="005F7491">
        <w:trPr>
          <w:trHeight w:val="329"/>
        </w:trPr>
        <w:tc>
          <w:tcPr>
            <w:tcW w:w="8647" w:type="dxa"/>
          </w:tcPr>
          <w:p w14:paraId="6F54E0F9" w14:textId="77777777" w:rsidR="00927237" w:rsidRPr="004D103E" w:rsidRDefault="00927237" w:rsidP="005271B9">
            <w:pPr>
              <w:pStyle w:val="NormalWeb"/>
              <w:spacing w:before="0" w:beforeAutospacing="0" w:after="0" w:afterAutospacing="0"/>
              <w:ind w:firstLine="567"/>
              <w:rPr>
                <w:rStyle w:val="Strong"/>
                <w:b w:val="0"/>
                <w:sz w:val="26"/>
                <w:szCs w:val="26"/>
              </w:rPr>
            </w:pPr>
            <w:r w:rsidRPr="004D103E">
              <w:rPr>
                <w:bCs/>
                <w:sz w:val="26"/>
                <w:szCs w:val="26"/>
              </w:rPr>
              <w:t>3. Với Thành phố Hà Nội</w:t>
            </w:r>
          </w:p>
        </w:tc>
        <w:tc>
          <w:tcPr>
            <w:tcW w:w="992" w:type="dxa"/>
          </w:tcPr>
          <w:p w14:paraId="26479443" w14:textId="0FBE1B30"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2A70AED3" w14:textId="77777777" w:rsidTr="005F7491">
        <w:trPr>
          <w:trHeight w:val="329"/>
        </w:trPr>
        <w:tc>
          <w:tcPr>
            <w:tcW w:w="8647" w:type="dxa"/>
          </w:tcPr>
          <w:p w14:paraId="2A634201" w14:textId="77777777" w:rsidR="00927237" w:rsidRPr="004D103E" w:rsidRDefault="00927237" w:rsidP="005271B9">
            <w:pPr>
              <w:pStyle w:val="NormalWeb"/>
              <w:spacing w:before="0" w:beforeAutospacing="0" w:after="0" w:afterAutospacing="0"/>
              <w:ind w:firstLine="567"/>
              <w:rPr>
                <w:rStyle w:val="Strong"/>
                <w:b w:val="0"/>
                <w:sz w:val="26"/>
                <w:szCs w:val="26"/>
              </w:rPr>
            </w:pPr>
            <w:r w:rsidRPr="004D103E">
              <w:rPr>
                <w:bCs/>
                <w:sz w:val="26"/>
                <w:szCs w:val="26"/>
              </w:rPr>
              <w:t>4. Với các trường Đại học, Cao đẳng Hà Nội</w:t>
            </w:r>
          </w:p>
        </w:tc>
        <w:tc>
          <w:tcPr>
            <w:tcW w:w="992" w:type="dxa"/>
          </w:tcPr>
          <w:p w14:paraId="3CE7FA0E" w14:textId="0B25C90C"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2A0D069" w14:textId="77777777" w:rsidTr="005F7491">
        <w:trPr>
          <w:trHeight w:val="329"/>
        </w:trPr>
        <w:tc>
          <w:tcPr>
            <w:tcW w:w="8647" w:type="dxa"/>
          </w:tcPr>
          <w:p w14:paraId="3FEF8FEC" w14:textId="77777777" w:rsidR="00927237" w:rsidRPr="004D103E" w:rsidRDefault="00927237" w:rsidP="005271B9">
            <w:pPr>
              <w:pStyle w:val="NormalWeb"/>
              <w:spacing w:before="0" w:beforeAutospacing="0" w:after="0" w:afterAutospacing="0"/>
              <w:ind w:firstLine="567"/>
              <w:rPr>
                <w:rStyle w:val="Strong"/>
                <w:bCs w:val="0"/>
                <w:sz w:val="26"/>
                <w:szCs w:val="26"/>
              </w:rPr>
            </w:pPr>
            <w:r w:rsidRPr="004D103E">
              <w:rPr>
                <w:rStyle w:val="Strong"/>
                <w:rFonts w:eastAsiaTheme="majorEastAsia"/>
                <w:b w:val="0"/>
                <w:sz w:val="26"/>
                <w:szCs w:val="26"/>
              </w:rPr>
              <w:t>5. Với Trường Đại học Sư phạm TDTT Hà Nội</w:t>
            </w:r>
          </w:p>
        </w:tc>
        <w:tc>
          <w:tcPr>
            <w:tcW w:w="992" w:type="dxa"/>
          </w:tcPr>
          <w:p w14:paraId="64711E35" w14:textId="439E8536"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70E65D3" w14:textId="77777777" w:rsidTr="005F7491">
        <w:trPr>
          <w:trHeight w:val="329"/>
        </w:trPr>
        <w:tc>
          <w:tcPr>
            <w:tcW w:w="8647" w:type="dxa"/>
          </w:tcPr>
          <w:p w14:paraId="4E684155" w14:textId="77777777" w:rsidR="00927237" w:rsidRPr="004D103E" w:rsidRDefault="00927237" w:rsidP="005271B9">
            <w:pPr>
              <w:pStyle w:val="NormalWeb"/>
              <w:spacing w:before="0" w:beforeAutospacing="0" w:after="0" w:afterAutospacing="0"/>
              <w:rPr>
                <w:bCs/>
                <w:sz w:val="26"/>
                <w:szCs w:val="26"/>
              </w:rPr>
            </w:pPr>
            <w:r w:rsidRPr="004D103E">
              <w:rPr>
                <w:sz w:val="26"/>
                <w:szCs w:val="26"/>
              </w:rPr>
              <w:t>VI. Hiệu quả khi thực hiện Đề án</w:t>
            </w:r>
          </w:p>
        </w:tc>
        <w:tc>
          <w:tcPr>
            <w:tcW w:w="992" w:type="dxa"/>
          </w:tcPr>
          <w:p w14:paraId="109F3705" w14:textId="336936C5"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B5D763A" w14:textId="77777777" w:rsidTr="005F7491">
        <w:trPr>
          <w:trHeight w:val="329"/>
        </w:trPr>
        <w:tc>
          <w:tcPr>
            <w:tcW w:w="8647" w:type="dxa"/>
          </w:tcPr>
          <w:p w14:paraId="5B76C71D" w14:textId="44AB1507" w:rsidR="00927237" w:rsidRPr="004D103E" w:rsidRDefault="000E6A53" w:rsidP="000E6A53">
            <w:pPr>
              <w:pStyle w:val="NormalWeb"/>
              <w:spacing w:before="0" w:beforeAutospacing="0" w:after="0" w:afterAutospacing="0"/>
              <w:ind w:firstLine="597"/>
              <w:jc w:val="both"/>
              <w:rPr>
                <w:bCs/>
                <w:sz w:val="26"/>
                <w:szCs w:val="26"/>
              </w:rPr>
            </w:pPr>
            <w:r w:rsidRPr="004D103E">
              <w:rPr>
                <w:bCs/>
                <w:sz w:val="26"/>
                <w:szCs w:val="26"/>
              </w:rPr>
              <w:t>1.</w:t>
            </w:r>
            <w:r w:rsidR="00927237" w:rsidRPr="004D103E">
              <w:rPr>
                <w:bCs/>
                <w:sz w:val="26"/>
                <w:szCs w:val="26"/>
              </w:rPr>
              <w:t>Đánh giá tác động môi trường đối với c</w:t>
            </w:r>
            <w:r w:rsidRPr="004D103E">
              <w:rPr>
                <w:bCs/>
                <w:sz w:val="26"/>
                <w:szCs w:val="26"/>
              </w:rPr>
              <w:t>hiến lược phát triển Trường</w:t>
            </w:r>
            <w:r w:rsidR="00927237" w:rsidRPr="004D103E">
              <w:rPr>
                <w:bCs/>
                <w:sz w:val="26"/>
                <w:szCs w:val="26"/>
              </w:rPr>
              <w:t xml:space="preserve"> học Sư phạm TDTT Hà Nội từ ngành TDTT</w:t>
            </w:r>
          </w:p>
        </w:tc>
        <w:tc>
          <w:tcPr>
            <w:tcW w:w="992" w:type="dxa"/>
          </w:tcPr>
          <w:p w14:paraId="76C19426" w14:textId="6666E859"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054CBDE7" w14:textId="77777777" w:rsidTr="005F7491">
        <w:trPr>
          <w:trHeight w:val="329"/>
        </w:trPr>
        <w:tc>
          <w:tcPr>
            <w:tcW w:w="8647" w:type="dxa"/>
          </w:tcPr>
          <w:p w14:paraId="4B8D9C29" w14:textId="359EDAB1" w:rsidR="00927237" w:rsidRPr="004D103E" w:rsidRDefault="000E6A53" w:rsidP="000E6A53">
            <w:pPr>
              <w:pStyle w:val="Heading3"/>
              <w:spacing w:before="0"/>
              <w:ind w:firstLine="59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2.</w:t>
            </w:r>
            <w:r w:rsidR="00927237" w:rsidRPr="004D103E">
              <w:rPr>
                <w:rFonts w:ascii="Times New Roman" w:hAnsi="Times New Roman" w:cs="Times New Roman"/>
                <w:bCs/>
                <w:color w:val="auto"/>
                <w:sz w:val="26"/>
                <w:szCs w:val="26"/>
              </w:rPr>
              <w:t>Đánh giá tác động môi trường đối với chiến lược phát triển Trường Đạ</w:t>
            </w:r>
            <w:r w:rsidRPr="004D103E">
              <w:rPr>
                <w:rFonts w:ascii="Times New Roman" w:hAnsi="Times New Roman" w:cs="Times New Roman"/>
                <w:bCs/>
                <w:color w:val="auto"/>
                <w:sz w:val="26"/>
                <w:szCs w:val="26"/>
              </w:rPr>
              <w:t xml:space="preserve">i </w:t>
            </w:r>
            <w:r w:rsidR="00927237" w:rsidRPr="004D103E">
              <w:rPr>
                <w:rFonts w:ascii="Times New Roman" w:hAnsi="Times New Roman" w:cs="Times New Roman"/>
                <w:bCs/>
                <w:color w:val="auto"/>
                <w:sz w:val="26"/>
                <w:szCs w:val="26"/>
              </w:rPr>
              <w:t xml:space="preserve">học Sư phạm TDTT Hà Nội </w:t>
            </w:r>
            <w:r w:rsidR="00927237" w:rsidRPr="004D103E">
              <w:rPr>
                <w:rFonts w:ascii="Times New Roman" w:hAnsi="Times New Roman" w:cs="Times New Roman"/>
                <w:bCs/>
                <w:color w:val="auto"/>
                <w:sz w:val="26"/>
                <w:szCs w:val="26"/>
                <w:lang w:val="en-US"/>
              </w:rPr>
              <w:t>t</w:t>
            </w:r>
            <w:r w:rsidR="00927237" w:rsidRPr="004D103E">
              <w:rPr>
                <w:rFonts w:ascii="Times New Roman" w:eastAsia="Times New Roman" w:hAnsi="Times New Roman" w:cs="Times New Roman"/>
                <w:color w:val="auto"/>
                <w:sz w:val="26"/>
                <w:szCs w:val="26"/>
                <w:lang w:val="en-US" w:eastAsia="en-US" w:bidi="ar-SA"/>
              </w:rPr>
              <w:t>ừ ngành Giáo dục</w:t>
            </w:r>
          </w:p>
        </w:tc>
        <w:tc>
          <w:tcPr>
            <w:tcW w:w="992" w:type="dxa"/>
          </w:tcPr>
          <w:p w14:paraId="12ACABEF" w14:textId="14EC94CC"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2C4438E" w14:textId="77777777" w:rsidTr="005F7491">
        <w:trPr>
          <w:trHeight w:val="329"/>
        </w:trPr>
        <w:tc>
          <w:tcPr>
            <w:tcW w:w="8647" w:type="dxa"/>
          </w:tcPr>
          <w:p w14:paraId="56A87484" w14:textId="29D0E258" w:rsidR="00927237" w:rsidRPr="004D103E" w:rsidRDefault="000E6A53" w:rsidP="000E6A53">
            <w:pPr>
              <w:pStyle w:val="Heading2"/>
              <w:spacing w:before="0"/>
              <w:ind w:firstLine="597"/>
              <w:jc w:val="both"/>
              <w:rPr>
                <w:rFonts w:ascii="Times New Roman" w:eastAsia="Times New Roman" w:hAnsi="Times New Roman" w:cs="Times New Roman"/>
                <w:bCs/>
                <w:color w:val="auto"/>
                <w:lang w:val="en-US" w:eastAsia="en-US" w:bidi="ar-SA"/>
              </w:rPr>
            </w:pPr>
            <w:r w:rsidRPr="004D103E">
              <w:rPr>
                <w:rFonts w:ascii="Times New Roman" w:hAnsi="Times New Roman" w:cs="Times New Roman"/>
                <w:bCs/>
                <w:color w:val="auto"/>
                <w:lang w:val="en-US"/>
              </w:rPr>
              <w:t>3.</w:t>
            </w:r>
            <w:r w:rsidR="00927237" w:rsidRPr="004D103E">
              <w:rPr>
                <w:rFonts w:ascii="Times New Roman" w:hAnsi="Times New Roman" w:cs="Times New Roman"/>
                <w:bCs/>
                <w:color w:val="auto"/>
              </w:rPr>
              <w:t xml:space="preserve">Đánh giá </w:t>
            </w:r>
            <w:r w:rsidR="00927237" w:rsidRPr="004D103E">
              <w:rPr>
                <w:rFonts w:ascii="Times New Roman" w:hAnsi="Times New Roman" w:cs="Times New Roman"/>
                <w:bCs/>
                <w:color w:val="auto"/>
                <w:lang w:val="en-US"/>
              </w:rPr>
              <w:t>t</w:t>
            </w:r>
            <w:r w:rsidR="00927237" w:rsidRPr="004D103E">
              <w:rPr>
                <w:rFonts w:ascii="Times New Roman" w:eastAsia="Times New Roman" w:hAnsi="Times New Roman" w:cs="Times New Roman"/>
                <w:bCs/>
                <w:color w:val="auto"/>
                <w:lang w:val="en-US" w:eastAsia="en-US" w:bidi="ar-SA"/>
              </w:rPr>
              <w:t xml:space="preserve">ác động ngược lại của Nhà </w:t>
            </w:r>
            <w:r w:rsidRPr="004D103E">
              <w:rPr>
                <w:rFonts w:ascii="Times New Roman" w:eastAsia="Times New Roman" w:hAnsi="Times New Roman" w:cs="Times New Roman"/>
                <w:bCs/>
                <w:color w:val="auto"/>
                <w:lang w:val="en-US" w:eastAsia="en-US" w:bidi="ar-SA"/>
              </w:rPr>
              <w:t xml:space="preserve">trường đối với Chiến lược ngành </w:t>
            </w:r>
            <w:r w:rsidR="00927237" w:rsidRPr="004D103E">
              <w:rPr>
                <w:rFonts w:ascii="Times New Roman" w:eastAsia="Times New Roman" w:hAnsi="Times New Roman" w:cs="Times New Roman"/>
                <w:bCs/>
                <w:color w:val="auto"/>
                <w:lang w:val="en-US" w:eastAsia="en-US" w:bidi="ar-SA"/>
              </w:rPr>
              <w:t>TDTT</w:t>
            </w:r>
          </w:p>
        </w:tc>
        <w:tc>
          <w:tcPr>
            <w:tcW w:w="992" w:type="dxa"/>
          </w:tcPr>
          <w:p w14:paraId="178ACC17" w14:textId="13A45D1A"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E9E1A14" w14:textId="77777777" w:rsidTr="005F7491">
        <w:trPr>
          <w:trHeight w:val="329"/>
        </w:trPr>
        <w:tc>
          <w:tcPr>
            <w:tcW w:w="8647" w:type="dxa"/>
          </w:tcPr>
          <w:p w14:paraId="55C50199" w14:textId="439A3D17" w:rsidR="00927237" w:rsidRPr="004D103E" w:rsidRDefault="000E6A53" w:rsidP="000E6A53">
            <w:pPr>
              <w:pStyle w:val="NormalWeb"/>
              <w:spacing w:before="0" w:beforeAutospacing="0" w:after="0" w:afterAutospacing="0"/>
              <w:ind w:firstLine="597"/>
              <w:rPr>
                <w:bCs/>
                <w:sz w:val="26"/>
                <w:szCs w:val="26"/>
              </w:rPr>
            </w:pPr>
            <w:r w:rsidRPr="004D103E">
              <w:rPr>
                <w:bCs/>
                <w:sz w:val="26"/>
                <w:szCs w:val="26"/>
              </w:rPr>
              <w:t>4.</w:t>
            </w:r>
            <w:r w:rsidR="00927237" w:rsidRPr="004D103E">
              <w:rPr>
                <w:bCs/>
                <w:sz w:val="26"/>
                <w:szCs w:val="26"/>
              </w:rPr>
              <w:t xml:space="preserve">Đánh giá tác động ngược lại của Nhà </w:t>
            </w:r>
            <w:r w:rsidRPr="004D103E">
              <w:rPr>
                <w:bCs/>
                <w:sz w:val="26"/>
                <w:szCs w:val="26"/>
              </w:rPr>
              <w:t xml:space="preserve">trường đối với với ngành Giáo </w:t>
            </w:r>
            <w:r w:rsidR="00927237" w:rsidRPr="004D103E">
              <w:rPr>
                <w:bCs/>
                <w:sz w:val="26"/>
                <w:szCs w:val="26"/>
              </w:rPr>
              <w:t>dục</w:t>
            </w:r>
          </w:p>
        </w:tc>
        <w:tc>
          <w:tcPr>
            <w:tcW w:w="992" w:type="dxa"/>
          </w:tcPr>
          <w:p w14:paraId="01DB216E" w14:textId="23945EA0"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FDA852B" w14:textId="77777777" w:rsidTr="005F7491">
        <w:trPr>
          <w:trHeight w:val="329"/>
        </w:trPr>
        <w:tc>
          <w:tcPr>
            <w:tcW w:w="8647" w:type="dxa"/>
          </w:tcPr>
          <w:p w14:paraId="2500E09B" w14:textId="53E321B0" w:rsidR="00927237" w:rsidRPr="004D103E" w:rsidRDefault="00615782" w:rsidP="00615782">
            <w:pPr>
              <w:pStyle w:val="Heading2"/>
              <w:spacing w:before="0"/>
              <w:ind w:firstLine="597"/>
              <w:rPr>
                <w:rFonts w:ascii="Times New Roman" w:eastAsia="Times New Roman" w:hAnsi="Times New Roman" w:cs="Times New Roman"/>
                <w:bCs/>
                <w:color w:val="auto"/>
                <w:lang w:val="en-US" w:eastAsia="en-US" w:bidi="ar-SA"/>
              </w:rPr>
            </w:pPr>
            <w:r w:rsidRPr="004D103E">
              <w:rPr>
                <w:rFonts w:ascii="Times New Roman" w:eastAsia="Times New Roman" w:hAnsi="Times New Roman" w:cs="Times New Roman"/>
                <w:bCs/>
                <w:color w:val="auto"/>
                <w:lang w:val="en-US" w:eastAsia="en-US" w:bidi="ar-SA"/>
              </w:rPr>
              <w:t>5.</w:t>
            </w:r>
            <w:r w:rsidR="00927237" w:rsidRPr="004D103E">
              <w:rPr>
                <w:rFonts w:ascii="Times New Roman" w:eastAsia="Times New Roman" w:hAnsi="Times New Roman" w:cs="Times New Roman"/>
                <w:bCs/>
                <w:color w:val="auto"/>
                <w:lang w:val="en-US" w:eastAsia="en-US" w:bidi="ar-SA"/>
              </w:rPr>
              <w:t>Phân tích sự phù hợp của quan điểm, mụ</w:t>
            </w:r>
            <w:r w:rsidRPr="004D103E">
              <w:rPr>
                <w:rFonts w:ascii="Times New Roman" w:eastAsia="Times New Roman" w:hAnsi="Times New Roman" w:cs="Times New Roman"/>
                <w:bCs/>
                <w:color w:val="auto"/>
                <w:lang w:val="en-US" w:eastAsia="en-US" w:bidi="ar-SA"/>
              </w:rPr>
              <w:t xml:space="preserve">c tiêu, chính sách chiến lược </w:t>
            </w:r>
            <w:r w:rsidR="00927237" w:rsidRPr="004D103E">
              <w:rPr>
                <w:rFonts w:ascii="Times New Roman" w:eastAsia="Times New Roman" w:hAnsi="Times New Roman" w:cs="Times New Roman"/>
                <w:bCs/>
                <w:color w:val="auto"/>
                <w:lang w:val="en-US" w:eastAsia="en-US" w:bidi="ar-SA"/>
              </w:rPr>
              <w:t>cấp ngành và chiến lược phát triển Trường</w:t>
            </w:r>
          </w:p>
        </w:tc>
        <w:tc>
          <w:tcPr>
            <w:tcW w:w="992" w:type="dxa"/>
          </w:tcPr>
          <w:p w14:paraId="2DB55069" w14:textId="0DFEF21A"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414220B6" w14:textId="77777777" w:rsidTr="005F7491">
        <w:trPr>
          <w:trHeight w:val="329"/>
        </w:trPr>
        <w:tc>
          <w:tcPr>
            <w:tcW w:w="8647" w:type="dxa"/>
          </w:tcPr>
          <w:p w14:paraId="1D337EDE" w14:textId="77777777" w:rsidR="00927237" w:rsidRPr="004D103E" w:rsidRDefault="00927237" w:rsidP="005271B9">
            <w:pPr>
              <w:pStyle w:val="NormalWeb"/>
              <w:spacing w:before="0" w:beforeAutospacing="0" w:after="0" w:afterAutospacing="0"/>
              <w:rPr>
                <w:sz w:val="26"/>
                <w:szCs w:val="26"/>
              </w:rPr>
            </w:pPr>
            <w:r w:rsidRPr="004D103E">
              <w:rPr>
                <w:bCs/>
                <w:sz w:val="26"/>
                <w:szCs w:val="26"/>
              </w:rPr>
              <w:t xml:space="preserve">         6. Mức độ chi tiết của dự báo</w:t>
            </w:r>
          </w:p>
        </w:tc>
        <w:tc>
          <w:tcPr>
            <w:tcW w:w="992" w:type="dxa"/>
          </w:tcPr>
          <w:p w14:paraId="5B96BF9F" w14:textId="089A77FC"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5753A33" w14:textId="77777777" w:rsidTr="005F7491">
        <w:trPr>
          <w:trHeight w:val="329"/>
        </w:trPr>
        <w:tc>
          <w:tcPr>
            <w:tcW w:w="8647" w:type="dxa"/>
          </w:tcPr>
          <w:p w14:paraId="20EDB9D0" w14:textId="77777777" w:rsidR="00927237" w:rsidRPr="004D103E" w:rsidRDefault="00927237" w:rsidP="005271B9">
            <w:pPr>
              <w:pStyle w:val="NormalWeb"/>
              <w:spacing w:before="0" w:beforeAutospacing="0" w:after="0" w:afterAutospacing="0"/>
              <w:rPr>
                <w:sz w:val="26"/>
                <w:szCs w:val="26"/>
              </w:rPr>
            </w:pPr>
            <w:r w:rsidRPr="004D103E">
              <w:rPr>
                <w:bCs/>
                <w:sz w:val="26"/>
                <w:szCs w:val="26"/>
              </w:rPr>
              <w:lastRenderedPageBreak/>
              <w:t xml:space="preserve">         7. Độ tin cậy của các dự báo</w:t>
            </w:r>
          </w:p>
        </w:tc>
        <w:tc>
          <w:tcPr>
            <w:tcW w:w="992" w:type="dxa"/>
          </w:tcPr>
          <w:p w14:paraId="5AFE3647" w14:textId="28F9BC4A"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F33287E" w14:textId="77777777" w:rsidTr="005F7491">
        <w:trPr>
          <w:trHeight w:val="329"/>
        </w:trPr>
        <w:tc>
          <w:tcPr>
            <w:tcW w:w="8647" w:type="dxa"/>
          </w:tcPr>
          <w:p w14:paraId="5D46B2C2" w14:textId="77777777" w:rsidR="00927237" w:rsidRPr="004D103E" w:rsidRDefault="00927237" w:rsidP="005271B9">
            <w:pPr>
              <w:pStyle w:val="mucI"/>
              <w:spacing w:before="0" w:after="0"/>
              <w:ind w:left="0" w:firstLine="0"/>
              <w:jc w:val="left"/>
              <w:rPr>
                <w:rFonts w:ascii="Times New Roman" w:hAnsi="Times New Roman" w:cs="Times New Roman"/>
                <w:b w:val="0"/>
                <w:bCs w:val="0"/>
                <w:position w:val="4"/>
                <w:sz w:val="26"/>
                <w:szCs w:val="26"/>
              </w:rPr>
            </w:pPr>
            <w:r w:rsidRPr="004D103E">
              <w:rPr>
                <w:rFonts w:ascii="Times New Roman" w:hAnsi="Times New Roman" w:cs="Times New Roman"/>
                <w:b w:val="0"/>
                <w:sz w:val="26"/>
                <w:szCs w:val="26"/>
              </w:rPr>
              <w:t>VII. Kết luận</w:t>
            </w:r>
          </w:p>
        </w:tc>
        <w:tc>
          <w:tcPr>
            <w:tcW w:w="992" w:type="dxa"/>
          </w:tcPr>
          <w:p w14:paraId="7C449C75" w14:textId="0FB93023"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56F579F4" w14:textId="77777777" w:rsidTr="005F7491">
        <w:trPr>
          <w:trHeight w:val="329"/>
        </w:trPr>
        <w:tc>
          <w:tcPr>
            <w:tcW w:w="8647" w:type="dxa"/>
          </w:tcPr>
          <w:p w14:paraId="18A54A82" w14:textId="1C6FCDD5" w:rsidR="00927237" w:rsidRPr="004D103E" w:rsidRDefault="00927237" w:rsidP="005271B9">
            <w:pPr>
              <w:pStyle w:val="Heading2"/>
              <w:spacing w:before="0"/>
              <w:rPr>
                <w:rFonts w:ascii="Times New Roman" w:hAnsi="Times New Roman" w:cs="Times New Roman"/>
                <w:b/>
                <w:bCs/>
                <w:color w:val="auto"/>
                <w:lang w:val="en-US"/>
              </w:rPr>
            </w:pPr>
            <w:r w:rsidRPr="004D103E">
              <w:rPr>
                <w:rStyle w:val="Strong"/>
                <w:rFonts w:ascii="Times New Roman" w:hAnsi="Times New Roman" w:cs="Times New Roman"/>
                <w:bCs w:val="0"/>
                <w:color w:val="auto"/>
              </w:rPr>
              <w:t>PHỤ LỤC</w:t>
            </w:r>
            <w:r w:rsidRPr="004D103E">
              <w:rPr>
                <w:rStyle w:val="Strong"/>
                <w:rFonts w:ascii="Times New Roman" w:hAnsi="Times New Roman" w:cs="Times New Roman"/>
                <w:bCs w:val="0"/>
                <w:color w:val="auto"/>
                <w:lang w:val="en-US"/>
              </w:rPr>
              <w:t xml:space="preserve"> 1. </w:t>
            </w:r>
            <w:r w:rsidRPr="004D103E">
              <w:rPr>
                <w:rFonts w:ascii="Times New Roman" w:hAnsi="Times New Roman" w:cs="Times New Roman"/>
                <w:b/>
                <w:bCs/>
                <w:color w:val="auto"/>
                <w:lang w:val="en-US"/>
              </w:rPr>
              <w:t xml:space="preserve">SỐ LIỆU TRÌNH ĐỘ VIÊN CHỨC, NGƯỜI LAO ĐỘNG  </w:t>
            </w:r>
            <w:r w:rsidR="006D43F3" w:rsidRPr="004D103E">
              <w:rPr>
                <w:rFonts w:ascii="Times New Roman" w:hAnsi="Times New Roman" w:cs="Times New Roman"/>
                <w:b/>
                <w:bCs/>
                <w:color w:val="auto"/>
                <w:lang w:val="en-US"/>
              </w:rPr>
              <w:t xml:space="preserve"> GIAI ĐOẠN </w:t>
            </w:r>
            <w:r w:rsidRPr="004D103E">
              <w:rPr>
                <w:rFonts w:ascii="Times New Roman" w:hAnsi="Times New Roman" w:cs="Times New Roman"/>
                <w:b/>
                <w:bCs/>
                <w:color w:val="auto"/>
                <w:lang w:val="en-US"/>
              </w:rPr>
              <w:t>2020 - 2025</w:t>
            </w:r>
          </w:p>
        </w:tc>
        <w:tc>
          <w:tcPr>
            <w:tcW w:w="992" w:type="dxa"/>
          </w:tcPr>
          <w:p w14:paraId="182823E3" w14:textId="4E786C9B"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919BC1D" w14:textId="77777777" w:rsidTr="005F7491">
        <w:trPr>
          <w:trHeight w:val="329"/>
        </w:trPr>
        <w:tc>
          <w:tcPr>
            <w:tcW w:w="8647" w:type="dxa"/>
          </w:tcPr>
          <w:p w14:paraId="22547237" w14:textId="77777777" w:rsidR="00927237" w:rsidRPr="004D103E" w:rsidRDefault="00927237" w:rsidP="005271B9">
            <w:pPr>
              <w:pStyle w:val="Heading2"/>
              <w:spacing w:before="0"/>
              <w:rPr>
                <w:rFonts w:ascii="Times New Roman" w:hAnsi="Times New Roman" w:cs="Times New Roman"/>
                <w:b/>
                <w:color w:val="auto"/>
                <w:lang w:val="en-US"/>
              </w:rPr>
            </w:pPr>
            <w:r w:rsidRPr="004D103E">
              <w:rPr>
                <w:rStyle w:val="Strong"/>
                <w:rFonts w:ascii="Times New Roman" w:hAnsi="Times New Roman" w:cs="Times New Roman"/>
                <w:bCs w:val="0"/>
                <w:color w:val="auto"/>
              </w:rPr>
              <w:t>PHỤ LỤC</w:t>
            </w:r>
            <w:r w:rsidRPr="004D103E">
              <w:rPr>
                <w:rStyle w:val="Strong"/>
                <w:rFonts w:ascii="Times New Roman" w:hAnsi="Times New Roman" w:cs="Times New Roman"/>
                <w:bCs w:val="0"/>
                <w:color w:val="auto"/>
                <w:lang w:val="en-US"/>
              </w:rPr>
              <w:t xml:space="preserve"> 2. </w:t>
            </w:r>
            <w:r w:rsidRPr="004D103E">
              <w:rPr>
                <w:rStyle w:val="Strong"/>
                <w:rFonts w:ascii="Times New Roman" w:hAnsi="Times New Roman" w:cs="Times New Roman"/>
                <w:bCs w:val="0"/>
                <w:color w:val="auto"/>
              </w:rPr>
              <w:t>KẾ HOẠCH TRIỂN KHAI THEO GIAI ĐOẠN (2025</w:t>
            </w:r>
            <w:r w:rsidRPr="004D103E">
              <w:rPr>
                <w:rStyle w:val="Strong"/>
                <w:rFonts w:ascii="Times New Roman" w:hAnsi="Times New Roman" w:cs="Times New Roman"/>
                <w:bCs w:val="0"/>
                <w:color w:val="auto"/>
                <w:lang w:val="en-US"/>
              </w:rPr>
              <w:t>-</w:t>
            </w:r>
            <w:r w:rsidRPr="004D103E">
              <w:rPr>
                <w:rStyle w:val="Strong"/>
                <w:rFonts w:ascii="Times New Roman" w:hAnsi="Times New Roman" w:cs="Times New Roman"/>
                <w:bCs w:val="0"/>
                <w:color w:val="auto"/>
              </w:rPr>
              <w:t>2030)</w:t>
            </w:r>
          </w:p>
        </w:tc>
        <w:tc>
          <w:tcPr>
            <w:tcW w:w="992" w:type="dxa"/>
          </w:tcPr>
          <w:p w14:paraId="1CAE6307" w14:textId="7CEB517E"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700E047C" w14:textId="77777777" w:rsidTr="005F7491">
        <w:trPr>
          <w:trHeight w:val="329"/>
        </w:trPr>
        <w:tc>
          <w:tcPr>
            <w:tcW w:w="8647" w:type="dxa"/>
          </w:tcPr>
          <w:p w14:paraId="1B5283B2" w14:textId="77777777" w:rsidR="00927237" w:rsidRPr="004D103E" w:rsidRDefault="00927237" w:rsidP="005271B9">
            <w:pPr>
              <w:pStyle w:val="Heading3"/>
              <w:spacing w:before="0"/>
              <w:rPr>
                <w:rFonts w:ascii="Times New Roman" w:hAnsi="Times New Roman" w:cs="Times New Roman"/>
                <w:b/>
                <w:color w:val="auto"/>
                <w:sz w:val="26"/>
                <w:szCs w:val="26"/>
              </w:rPr>
            </w:pPr>
            <w:r w:rsidRPr="004D103E">
              <w:rPr>
                <w:rStyle w:val="Strong"/>
                <w:rFonts w:ascii="Times New Roman" w:hAnsi="Times New Roman" w:cs="Times New Roman"/>
                <w:b w:val="0"/>
                <w:color w:val="auto"/>
                <w:sz w:val="26"/>
                <w:szCs w:val="26"/>
                <w:lang w:val="en-US"/>
              </w:rPr>
              <w:t xml:space="preserve">I. </w:t>
            </w:r>
            <w:r w:rsidRPr="004D103E">
              <w:rPr>
                <w:rStyle w:val="Strong"/>
                <w:rFonts w:ascii="Times New Roman" w:hAnsi="Times New Roman" w:cs="Times New Roman"/>
                <w:b w:val="0"/>
                <w:color w:val="auto"/>
                <w:sz w:val="26"/>
                <w:szCs w:val="26"/>
              </w:rPr>
              <w:t>Giai đoạn 1: Năm 2025</w:t>
            </w:r>
            <w:r w:rsidRPr="004D103E">
              <w:rPr>
                <w:rStyle w:val="Strong"/>
                <w:rFonts w:ascii="Times New Roman" w:hAnsi="Times New Roman" w:cs="Times New Roman"/>
                <w:b w:val="0"/>
                <w:color w:val="auto"/>
                <w:sz w:val="26"/>
                <w:szCs w:val="26"/>
                <w:lang w:val="en-US"/>
              </w:rPr>
              <w:t xml:space="preserve"> </w:t>
            </w:r>
            <w:r w:rsidRPr="004D103E">
              <w:rPr>
                <w:rStyle w:val="Strong"/>
                <w:rFonts w:ascii="Times New Roman" w:hAnsi="Times New Roman" w:cs="Times New Roman"/>
                <w:color w:val="auto"/>
                <w:sz w:val="26"/>
                <w:szCs w:val="26"/>
                <w:lang w:val="en-US"/>
              </w:rPr>
              <w:t>-</w:t>
            </w:r>
            <w:r w:rsidRPr="004D103E">
              <w:rPr>
                <w:rStyle w:val="Strong"/>
                <w:rFonts w:ascii="Times New Roman" w:hAnsi="Times New Roman" w:cs="Times New Roman"/>
                <w:b w:val="0"/>
                <w:color w:val="auto"/>
                <w:sz w:val="26"/>
                <w:szCs w:val="26"/>
                <w:lang w:val="en-US"/>
              </w:rPr>
              <w:t xml:space="preserve"> </w:t>
            </w:r>
            <w:r w:rsidRPr="004D103E">
              <w:rPr>
                <w:rStyle w:val="Strong"/>
                <w:rFonts w:ascii="Times New Roman" w:hAnsi="Times New Roman" w:cs="Times New Roman"/>
                <w:b w:val="0"/>
                <w:color w:val="auto"/>
                <w:sz w:val="26"/>
                <w:szCs w:val="26"/>
              </w:rPr>
              <w:t>2026</w:t>
            </w:r>
          </w:p>
        </w:tc>
        <w:tc>
          <w:tcPr>
            <w:tcW w:w="992" w:type="dxa"/>
          </w:tcPr>
          <w:p w14:paraId="4793115D" w14:textId="6AA25125"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728E21C" w14:textId="77777777" w:rsidTr="005F7491">
        <w:trPr>
          <w:trHeight w:val="329"/>
        </w:trPr>
        <w:tc>
          <w:tcPr>
            <w:tcW w:w="8647" w:type="dxa"/>
          </w:tcPr>
          <w:p w14:paraId="64CEF1DF" w14:textId="77777777" w:rsidR="00927237" w:rsidRPr="004D103E" w:rsidRDefault="00927237" w:rsidP="005271B9">
            <w:pPr>
              <w:pStyle w:val="NormalWeb"/>
              <w:spacing w:before="0" w:beforeAutospacing="0" w:after="0" w:afterAutospacing="0"/>
              <w:rPr>
                <w:b/>
                <w:sz w:val="26"/>
                <w:szCs w:val="26"/>
              </w:rPr>
            </w:pPr>
            <w:r w:rsidRPr="004D103E">
              <w:rPr>
                <w:rStyle w:val="Strong"/>
                <w:b w:val="0"/>
                <w:sz w:val="26"/>
                <w:szCs w:val="26"/>
              </w:rPr>
              <w:t xml:space="preserve">II. Giai đoạn 2: Năm 2027 </w:t>
            </w:r>
            <w:r w:rsidRPr="004D103E">
              <w:rPr>
                <w:rStyle w:val="Strong"/>
                <w:sz w:val="26"/>
                <w:szCs w:val="26"/>
              </w:rPr>
              <w:t>-</w:t>
            </w:r>
            <w:r w:rsidRPr="004D103E">
              <w:rPr>
                <w:rStyle w:val="Strong"/>
                <w:b w:val="0"/>
                <w:sz w:val="26"/>
                <w:szCs w:val="26"/>
              </w:rPr>
              <w:t xml:space="preserve"> 2028</w:t>
            </w:r>
          </w:p>
        </w:tc>
        <w:tc>
          <w:tcPr>
            <w:tcW w:w="992" w:type="dxa"/>
          </w:tcPr>
          <w:p w14:paraId="7221D658" w14:textId="700FFABD"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BDEA598" w14:textId="77777777" w:rsidTr="005F7491">
        <w:trPr>
          <w:trHeight w:val="329"/>
        </w:trPr>
        <w:tc>
          <w:tcPr>
            <w:tcW w:w="8647" w:type="dxa"/>
          </w:tcPr>
          <w:p w14:paraId="167714A1" w14:textId="77777777" w:rsidR="00927237" w:rsidRPr="004D103E" w:rsidRDefault="00927237" w:rsidP="005271B9">
            <w:pPr>
              <w:pStyle w:val="NormalWeb"/>
              <w:spacing w:before="0" w:beforeAutospacing="0" w:after="0" w:afterAutospacing="0"/>
              <w:rPr>
                <w:b/>
                <w:sz w:val="26"/>
                <w:szCs w:val="26"/>
              </w:rPr>
            </w:pPr>
            <w:r w:rsidRPr="004D103E">
              <w:rPr>
                <w:rStyle w:val="Strong"/>
                <w:b w:val="0"/>
                <w:sz w:val="26"/>
                <w:szCs w:val="26"/>
              </w:rPr>
              <w:t xml:space="preserve">III. Giai đoạn 3: Năm 2029 </w:t>
            </w:r>
            <w:r w:rsidRPr="004D103E">
              <w:rPr>
                <w:rStyle w:val="Strong"/>
                <w:sz w:val="26"/>
                <w:szCs w:val="26"/>
              </w:rPr>
              <w:t>-</w:t>
            </w:r>
            <w:r w:rsidRPr="004D103E">
              <w:rPr>
                <w:rStyle w:val="Strong"/>
                <w:b w:val="0"/>
                <w:sz w:val="26"/>
                <w:szCs w:val="26"/>
              </w:rPr>
              <w:t xml:space="preserve"> 2030</w:t>
            </w:r>
          </w:p>
        </w:tc>
        <w:tc>
          <w:tcPr>
            <w:tcW w:w="992" w:type="dxa"/>
          </w:tcPr>
          <w:p w14:paraId="715F30C3" w14:textId="30131FFE"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143B0141" w14:textId="77777777" w:rsidTr="005F7491">
        <w:trPr>
          <w:trHeight w:val="329"/>
        </w:trPr>
        <w:tc>
          <w:tcPr>
            <w:tcW w:w="8647" w:type="dxa"/>
          </w:tcPr>
          <w:p w14:paraId="5783A2B1" w14:textId="77777777" w:rsidR="00927237" w:rsidRPr="004D103E" w:rsidRDefault="00927237" w:rsidP="005271B9">
            <w:pPr>
              <w:pStyle w:val="Heading2"/>
              <w:spacing w:before="0"/>
              <w:rPr>
                <w:rFonts w:ascii="Times New Roman" w:hAnsi="Times New Roman" w:cs="Times New Roman"/>
                <w:b/>
                <w:color w:val="auto"/>
                <w:lang w:val="en-US"/>
              </w:rPr>
            </w:pPr>
            <w:r w:rsidRPr="004D103E">
              <w:rPr>
                <w:rStyle w:val="Strong"/>
                <w:rFonts w:ascii="Times New Roman" w:hAnsi="Times New Roman" w:cs="Times New Roman"/>
                <w:bCs w:val="0"/>
                <w:color w:val="auto"/>
              </w:rPr>
              <w:t>PHỤ LỤC</w:t>
            </w:r>
            <w:r w:rsidRPr="004D103E">
              <w:rPr>
                <w:rStyle w:val="Strong"/>
                <w:rFonts w:ascii="Times New Roman" w:hAnsi="Times New Roman" w:cs="Times New Roman"/>
                <w:bCs w:val="0"/>
                <w:color w:val="auto"/>
                <w:lang w:val="en-US"/>
              </w:rPr>
              <w:t xml:space="preserve"> 3. </w:t>
            </w:r>
            <w:r w:rsidRPr="004D103E">
              <w:rPr>
                <w:rStyle w:val="Strong"/>
                <w:rFonts w:ascii="Times New Roman" w:hAnsi="Times New Roman" w:cs="Times New Roman"/>
                <w:color w:val="auto"/>
                <w:shd w:val="clear" w:color="auto" w:fill="FFFFFF"/>
              </w:rPr>
              <w:t>CÁC CHỈ TIÊU CƠ BẢN KPIs</w:t>
            </w:r>
          </w:p>
        </w:tc>
        <w:tc>
          <w:tcPr>
            <w:tcW w:w="992" w:type="dxa"/>
          </w:tcPr>
          <w:p w14:paraId="70053E7C" w14:textId="68BF2C83"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5EE0D7D" w14:textId="77777777" w:rsidTr="005F7491">
        <w:trPr>
          <w:trHeight w:val="329"/>
        </w:trPr>
        <w:tc>
          <w:tcPr>
            <w:tcW w:w="8647" w:type="dxa"/>
          </w:tcPr>
          <w:p w14:paraId="36ABC4CC" w14:textId="77777777" w:rsidR="00927237" w:rsidRPr="004D103E" w:rsidRDefault="00927237" w:rsidP="005271B9">
            <w:pPr>
              <w:pStyle w:val="mucI"/>
              <w:spacing w:before="0" w:after="0"/>
              <w:ind w:left="0" w:firstLine="0"/>
              <w:rPr>
                <w:rFonts w:ascii="Times New Roman" w:hAnsi="Times New Roman" w:cs="Times New Roman"/>
                <w:b w:val="0"/>
                <w:bCs w:val="0"/>
                <w:position w:val="4"/>
                <w:sz w:val="26"/>
                <w:szCs w:val="26"/>
              </w:rPr>
            </w:pPr>
            <w:r w:rsidRPr="004D103E">
              <w:rPr>
                <w:rStyle w:val="Strong"/>
                <w:rFonts w:ascii="Times New Roman" w:hAnsi="Times New Roman" w:cs="Times New Roman"/>
                <w:sz w:val="26"/>
                <w:szCs w:val="26"/>
              </w:rPr>
              <w:t>Giai đoạn 1: Năm 2025</w:t>
            </w:r>
            <w:r w:rsidRPr="004D103E">
              <w:rPr>
                <w:rStyle w:val="Strong"/>
                <w:rFonts w:ascii="Times New Roman" w:hAnsi="Times New Roman" w:cs="Times New Roman"/>
                <w:b/>
                <w:sz w:val="26"/>
                <w:szCs w:val="26"/>
              </w:rPr>
              <w:t xml:space="preserve"> - </w:t>
            </w:r>
            <w:r w:rsidRPr="004D103E">
              <w:rPr>
                <w:rStyle w:val="Strong"/>
                <w:rFonts w:ascii="Times New Roman" w:hAnsi="Times New Roman" w:cs="Times New Roman"/>
                <w:sz w:val="26"/>
                <w:szCs w:val="26"/>
              </w:rPr>
              <w:t>2026</w:t>
            </w:r>
          </w:p>
        </w:tc>
        <w:tc>
          <w:tcPr>
            <w:tcW w:w="992" w:type="dxa"/>
          </w:tcPr>
          <w:p w14:paraId="76A9AA10" w14:textId="091B843F"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6D22A5CA" w14:textId="77777777" w:rsidTr="005F7491">
        <w:trPr>
          <w:trHeight w:val="329"/>
        </w:trPr>
        <w:tc>
          <w:tcPr>
            <w:tcW w:w="8647" w:type="dxa"/>
          </w:tcPr>
          <w:p w14:paraId="788860FA" w14:textId="77777777" w:rsidR="00927237" w:rsidRPr="004D103E" w:rsidRDefault="00927237" w:rsidP="005271B9">
            <w:pPr>
              <w:pStyle w:val="mucI"/>
              <w:spacing w:before="0" w:after="0"/>
              <w:ind w:left="0" w:firstLine="0"/>
              <w:jc w:val="left"/>
              <w:rPr>
                <w:rFonts w:ascii="Times New Roman" w:hAnsi="Times New Roman" w:cs="Times New Roman"/>
                <w:b w:val="0"/>
                <w:bCs w:val="0"/>
                <w:position w:val="4"/>
                <w:sz w:val="26"/>
                <w:szCs w:val="26"/>
              </w:rPr>
            </w:pPr>
            <w:r w:rsidRPr="004D103E">
              <w:rPr>
                <w:rStyle w:val="Strong"/>
                <w:rFonts w:ascii="Times New Roman" w:hAnsi="Times New Roman" w:cs="Times New Roman"/>
                <w:sz w:val="26"/>
                <w:szCs w:val="26"/>
              </w:rPr>
              <w:t xml:space="preserve">Giai đoạn 2: Năm 2027 </w:t>
            </w:r>
            <w:r w:rsidRPr="004D103E">
              <w:rPr>
                <w:rStyle w:val="Strong"/>
                <w:rFonts w:ascii="Times New Roman" w:hAnsi="Times New Roman" w:cs="Times New Roman"/>
                <w:b/>
                <w:sz w:val="26"/>
                <w:szCs w:val="26"/>
              </w:rPr>
              <w:t>-</w:t>
            </w:r>
            <w:r w:rsidRPr="004D103E">
              <w:rPr>
                <w:rStyle w:val="Strong"/>
                <w:rFonts w:ascii="Times New Roman" w:hAnsi="Times New Roman" w:cs="Times New Roman"/>
                <w:sz w:val="26"/>
                <w:szCs w:val="26"/>
              </w:rPr>
              <w:t xml:space="preserve"> 2028</w:t>
            </w:r>
          </w:p>
        </w:tc>
        <w:tc>
          <w:tcPr>
            <w:tcW w:w="992" w:type="dxa"/>
          </w:tcPr>
          <w:p w14:paraId="22FD5E98" w14:textId="7FAD1284"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r w:rsidR="004D103E" w:rsidRPr="004D103E" w14:paraId="30667C9C" w14:textId="77777777" w:rsidTr="005F7491">
        <w:trPr>
          <w:trHeight w:val="329"/>
        </w:trPr>
        <w:tc>
          <w:tcPr>
            <w:tcW w:w="8647" w:type="dxa"/>
          </w:tcPr>
          <w:p w14:paraId="653F158A" w14:textId="77777777" w:rsidR="00927237" w:rsidRPr="004D103E" w:rsidRDefault="00927237" w:rsidP="005271B9">
            <w:pPr>
              <w:pStyle w:val="mucI"/>
              <w:spacing w:before="0" w:after="0"/>
              <w:ind w:left="0" w:firstLine="0"/>
              <w:jc w:val="left"/>
              <w:rPr>
                <w:rFonts w:ascii="Times New Roman" w:hAnsi="Times New Roman" w:cs="Times New Roman"/>
                <w:bCs w:val="0"/>
                <w:i/>
                <w:position w:val="4"/>
                <w:sz w:val="26"/>
                <w:szCs w:val="26"/>
                <w:lang w:val="vi-VN"/>
              </w:rPr>
            </w:pPr>
            <w:r w:rsidRPr="004D103E">
              <w:rPr>
                <w:rStyle w:val="Strong"/>
                <w:rFonts w:ascii="Times New Roman" w:hAnsi="Times New Roman" w:cs="Times New Roman"/>
                <w:sz w:val="26"/>
                <w:szCs w:val="26"/>
              </w:rPr>
              <w:t xml:space="preserve">Giai đoạn 3: Năm 2029 </w:t>
            </w:r>
            <w:r w:rsidRPr="004D103E">
              <w:rPr>
                <w:rStyle w:val="Strong"/>
                <w:rFonts w:ascii="Times New Roman" w:hAnsi="Times New Roman" w:cs="Times New Roman"/>
                <w:b/>
                <w:sz w:val="26"/>
                <w:szCs w:val="26"/>
              </w:rPr>
              <w:t>-</w:t>
            </w:r>
            <w:r w:rsidRPr="004D103E">
              <w:rPr>
                <w:rStyle w:val="Strong"/>
                <w:rFonts w:ascii="Times New Roman" w:hAnsi="Times New Roman" w:cs="Times New Roman"/>
                <w:sz w:val="26"/>
                <w:szCs w:val="26"/>
              </w:rPr>
              <w:t xml:space="preserve"> 2030</w:t>
            </w:r>
          </w:p>
        </w:tc>
        <w:tc>
          <w:tcPr>
            <w:tcW w:w="992" w:type="dxa"/>
          </w:tcPr>
          <w:p w14:paraId="402A4359" w14:textId="2DAC438C" w:rsidR="00927237" w:rsidRPr="004D103E" w:rsidRDefault="00927237" w:rsidP="005271B9">
            <w:pPr>
              <w:pStyle w:val="mucI"/>
              <w:spacing w:before="0" w:after="0"/>
              <w:ind w:left="0" w:firstLine="0"/>
              <w:jc w:val="center"/>
              <w:rPr>
                <w:rFonts w:ascii="Times New Roman" w:hAnsi="Times New Roman" w:cs="Times New Roman"/>
                <w:b w:val="0"/>
                <w:bCs w:val="0"/>
                <w:position w:val="4"/>
                <w:sz w:val="26"/>
                <w:szCs w:val="26"/>
              </w:rPr>
            </w:pPr>
          </w:p>
        </w:tc>
      </w:tr>
    </w:tbl>
    <w:p w14:paraId="0E97D457" w14:textId="77777777" w:rsidR="00F840B6" w:rsidRPr="004D103E" w:rsidRDefault="00F840B6" w:rsidP="002A09EC">
      <w:pPr>
        <w:pStyle w:val="Heading1"/>
        <w:spacing w:line="240" w:lineRule="auto"/>
        <w:rPr>
          <w:sz w:val="26"/>
          <w:szCs w:val="26"/>
        </w:rPr>
      </w:pPr>
    </w:p>
    <w:p w14:paraId="71B9CD5E" w14:textId="77777777" w:rsidR="00F840B6" w:rsidRPr="004D103E" w:rsidRDefault="00F840B6" w:rsidP="002A09EC">
      <w:pPr>
        <w:pStyle w:val="Heading1"/>
        <w:spacing w:line="240" w:lineRule="auto"/>
        <w:rPr>
          <w:sz w:val="26"/>
          <w:szCs w:val="26"/>
        </w:rPr>
      </w:pPr>
    </w:p>
    <w:p w14:paraId="00087F18" w14:textId="77777777" w:rsidR="00F840B6" w:rsidRPr="004D103E" w:rsidRDefault="00F840B6" w:rsidP="002A09EC">
      <w:pPr>
        <w:pStyle w:val="Heading1"/>
        <w:spacing w:line="240" w:lineRule="auto"/>
        <w:rPr>
          <w:sz w:val="26"/>
          <w:szCs w:val="26"/>
        </w:rPr>
      </w:pPr>
    </w:p>
    <w:p w14:paraId="61007D94" w14:textId="77777777" w:rsidR="00F840B6" w:rsidRPr="004D103E" w:rsidRDefault="00F840B6" w:rsidP="00F840B6">
      <w:pPr>
        <w:rPr>
          <w:color w:val="auto"/>
          <w:lang w:eastAsia="en-US" w:bidi="ar-SA"/>
        </w:rPr>
      </w:pPr>
    </w:p>
    <w:p w14:paraId="6ADE8A01" w14:textId="77777777" w:rsidR="00F840B6" w:rsidRPr="004D103E" w:rsidRDefault="00F840B6" w:rsidP="00F840B6">
      <w:pPr>
        <w:rPr>
          <w:color w:val="auto"/>
          <w:lang w:eastAsia="en-US" w:bidi="ar-SA"/>
        </w:rPr>
      </w:pPr>
    </w:p>
    <w:p w14:paraId="0EB6B078" w14:textId="77777777" w:rsidR="00927237" w:rsidRPr="004D103E" w:rsidRDefault="00927237" w:rsidP="00F840B6">
      <w:pPr>
        <w:rPr>
          <w:color w:val="auto"/>
          <w:lang w:eastAsia="en-US" w:bidi="ar-SA"/>
        </w:rPr>
      </w:pPr>
    </w:p>
    <w:p w14:paraId="50BA0F51" w14:textId="77777777" w:rsidR="002D1256" w:rsidRPr="004D103E" w:rsidRDefault="002D1256" w:rsidP="00F840B6">
      <w:pPr>
        <w:rPr>
          <w:color w:val="auto"/>
          <w:lang w:eastAsia="en-US" w:bidi="ar-SA"/>
        </w:rPr>
      </w:pPr>
    </w:p>
    <w:p w14:paraId="0CEA7178" w14:textId="77777777" w:rsidR="002D1256" w:rsidRPr="004D103E" w:rsidRDefault="002D1256" w:rsidP="00F840B6">
      <w:pPr>
        <w:rPr>
          <w:color w:val="auto"/>
          <w:lang w:eastAsia="en-US" w:bidi="ar-SA"/>
        </w:rPr>
      </w:pPr>
    </w:p>
    <w:p w14:paraId="190FB04F" w14:textId="77777777" w:rsidR="002D1256" w:rsidRPr="004D103E" w:rsidRDefault="002D1256" w:rsidP="00F840B6">
      <w:pPr>
        <w:rPr>
          <w:color w:val="auto"/>
          <w:lang w:eastAsia="en-US" w:bidi="ar-SA"/>
        </w:rPr>
      </w:pPr>
    </w:p>
    <w:p w14:paraId="09EB8485" w14:textId="77777777" w:rsidR="002D1256" w:rsidRPr="004D103E" w:rsidRDefault="002D1256" w:rsidP="00F840B6">
      <w:pPr>
        <w:rPr>
          <w:color w:val="auto"/>
          <w:lang w:eastAsia="en-US" w:bidi="ar-SA"/>
        </w:rPr>
      </w:pPr>
    </w:p>
    <w:p w14:paraId="2B47902D" w14:textId="77777777" w:rsidR="002D1256" w:rsidRPr="004D103E" w:rsidRDefault="002D1256" w:rsidP="00F840B6">
      <w:pPr>
        <w:rPr>
          <w:color w:val="auto"/>
          <w:lang w:eastAsia="en-US" w:bidi="ar-SA"/>
        </w:rPr>
      </w:pPr>
    </w:p>
    <w:p w14:paraId="7372C81D" w14:textId="77777777" w:rsidR="002D1256" w:rsidRPr="004D103E" w:rsidRDefault="002D1256" w:rsidP="00F840B6">
      <w:pPr>
        <w:rPr>
          <w:color w:val="auto"/>
          <w:lang w:eastAsia="en-US" w:bidi="ar-SA"/>
        </w:rPr>
      </w:pPr>
    </w:p>
    <w:p w14:paraId="15740277" w14:textId="77777777" w:rsidR="002D1256" w:rsidRPr="004D103E" w:rsidRDefault="002D1256" w:rsidP="00F840B6">
      <w:pPr>
        <w:rPr>
          <w:color w:val="auto"/>
          <w:lang w:eastAsia="en-US" w:bidi="ar-SA"/>
        </w:rPr>
      </w:pPr>
    </w:p>
    <w:p w14:paraId="1E8F4182" w14:textId="77777777" w:rsidR="002D1256" w:rsidRPr="004D103E" w:rsidRDefault="002D1256" w:rsidP="00F840B6">
      <w:pPr>
        <w:rPr>
          <w:color w:val="auto"/>
          <w:lang w:eastAsia="en-US" w:bidi="ar-SA"/>
        </w:rPr>
      </w:pPr>
    </w:p>
    <w:p w14:paraId="78D0ED7E" w14:textId="77777777" w:rsidR="002D1256" w:rsidRPr="004D103E" w:rsidRDefault="002D1256" w:rsidP="00F840B6">
      <w:pPr>
        <w:rPr>
          <w:color w:val="auto"/>
          <w:lang w:eastAsia="en-US" w:bidi="ar-SA"/>
        </w:rPr>
      </w:pPr>
    </w:p>
    <w:p w14:paraId="0233EFBE" w14:textId="77777777" w:rsidR="002D1256" w:rsidRPr="004D103E" w:rsidRDefault="002D1256" w:rsidP="00F840B6">
      <w:pPr>
        <w:rPr>
          <w:color w:val="auto"/>
          <w:lang w:eastAsia="en-US" w:bidi="ar-SA"/>
        </w:rPr>
      </w:pPr>
    </w:p>
    <w:p w14:paraId="1D80EDF8" w14:textId="77777777" w:rsidR="002D1256" w:rsidRPr="004D103E" w:rsidRDefault="002D1256" w:rsidP="00F840B6">
      <w:pPr>
        <w:rPr>
          <w:color w:val="auto"/>
          <w:lang w:eastAsia="en-US" w:bidi="ar-SA"/>
        </w:rPr>
      </w:pPr>
    </w:p>
    <w:p w14:paraId="7636016F" w14:textId="77777777" w:rsidR="002D1256" w:rsidRPr="004D103E" w:rsidRDefault="002D1256" w:rsidP="00F840B6">
      <w:pPr>
        <w:rPr>
          <w:color w:val="auto"/>
          <w:lang w:eastAsia="en-US" w:bidi="ar-SA"/>
        </w:rPr>
      </w:pPr>
    </w:p>
    <w:p w14:paraId="10E1F4F7" w14:textId="77777777" w:rsidR="002D1256" w:rsidRPr="004D103E" w:rsidRDefault="002D1256" w:rsidP="00F840B6">
      <w:pPr>
        <w:rPr>
          <w:color w:val="auto"/>
          <w:lang w:eastAsia="en-US" w:bidi="ar-SA"/>
        </w:rPr>
      </w:pPr>
    </w:p>
    <w:p w14:paraId="477F6219" w14:textId="77777777" w:rsidR="002D1256" w:rsidRPr="004D103E" w:rsidRDefault="002D1256" w:rsidP="00F840B6">
      <w:pPr>
        <w:rPr>
          <w:color w:val="auto"/>
          <w:lang w:eastAsia="en-US" w:bidi="ar-SA"/>
        </w:rPr>
      </w:pPr>
    </w:p>
    <w:p w14:paraId="7CE34606" w14:textId="77777777" w:rsidR="002D1256" w:rsidRPr="004D103E" w:rsidRDefault="002D1256" w:rsidP="00F840B6">
      <w:pPr>
        <w:rPr>
          <w:color w:val="auto"/>
          <w:lang w:eastAsia="en-US" w:bidi="ar-SA"/>
        </w:rPr>
      </w:pPr>
    </w:p>
    <w:p w14:paraId="3602586E" w14:textId="77777777" w:rsidR="002D1256" w:rsidRPr="004D103E" w:rsidRDefault="002D1256" w:rsidP="00F840B6">
      <w:pPr>
        <w:rPr>
          <w:color w:val="auto"/>
          <w:lang w:eastAsia="en-US" w:bidi="ar-SA"/>
        </w:rPr>
      </w:pPr>
    </w:p>
    <w:p w14:paraId="13073E5E" w14:textId="77777777" w:rsidR="002D1256" w:rsidRPr="004D103E" w:rsidRDefault="002D1256" w:rsidP="00F840B6">
      <w:pPr>
        <w:rPr>
          <w:color w:val="auto"/>
          <w:lang w:eastAsia="en-US" w:bidi="ar-SA"/>
        </w:rPr>
      </w:pPr>
    </w:p>
    <w:p w14:paraId="17F05DCA" w14:textId="77777777" w:rsidR="002D1256" w:rsidRPr="004D103E" w:rsidRDefault="002D1256" w:rsidP="00F840B6">
      <w:pPr>
        <w:rPr>
          <w:color w:val="auto"/>
          <w:lang w:eastAsia="en-US" w:bidi="ar-SA"/>
        </w:rPr>
      </w:pPr>
    </w:p>
    <w:p w14:paraId="7B4AC65A" w14:textId="77777777" w:rsidR="002D1256" w:rsidRPr="004D103E" w:rsidRDefault="002D1256" w:rsidP="00F840B6">
      <w:pPr>
        <w:rPr>
          <w:color w:val="auto"/>
          <w:lang w:eastAsia="en-US" w:bidi="ar-SA"/>
        </w:rPr>
      </w:pPr>
    </w:p>
    <w:p w14:paraId="7EA85ED5" w14:textId="77777777" w:rsidR="002D1256" w:rsidRPr="004D103E" w:rsidRDefault="002D1256" w:rsidP="00F840B6">
      <w:pPr>
        <w:rPr>
          <w:color w:val="auto"/>
          <w:lang w:eastAsia="en-US" w:bidi="ar-SA"/>
        </w:rPr>
      </w:pPr>
    </w:p>
    <w:p w14:paraId="1C4B0033" w14:textId="77777777" w:rsidR="002D1256" w:rsidRPr="004D103E" w:rsidRDefault="002D1256" w:rsidP="00F840B6">
      <w:pPr>
        <w:rPr>
          <w:color w:val="auto"/>
          <w:lang w:eastAsia="en-US" w:bidi="ar-SA"/>
        </w:rPr>
      </w:pPr>
    </w:p>
    <w:p w14:paraId="045370E2" w14:textId="77777777" w:rsidR="002D1256" w:rsidRPr="004D103E" w:rsidRDefault="002D1256" w:rsidP="00F840B6">
      <w:pPr>
        <w:rPr>
          <w:color w:val="auto"/>
          <w:lang w:eastAsia="en-US" w:bidi="ar-SA"/>
        </w:rPr>
      </w:pPr>
    </w:p>
    <w:p w14:paraId="101E451A" w14:textId="22F7999B" w:rsidR="002D1256" w:rsidRPr="004D103E" w:rsidRDefault="002D1256" w:rsidP="00F840B6">
      <w:pPr>
        <w:rPr>
          <w:color w:val="auto"/>
          <w:lang w:eastAsia="en-US" w:bidi="ar-SA"/>
        </w:rPr>
      </w:pPr>
    </w:p>
    <w:p w14:paraId="0FCC8676" w14:textId="2362D25D" w:rsidR="00A26057" w:rsidRPr="004D103E" w:rsidRDefault="00A26057" w:rsidP="00F840B6">
      <w:pPr>
        <w:rPr>
          <w:color w:val="auto"/>
          <w:lang w:eastAsia="en-US" w:bidi="ar-SA"/>
        </w:rPr>
      </w:pPr>
    </w:p>
    <w:p w14:paraId="212CF38F" w14:textId="57D6F244" w:rsidR="00A26057" w:rsidRPr="004D103E" w:rsidRDefault="00A26057" w:rsidP="00F840B6">
      <w:pPr>
        <w:rPr>
          <w:color w:val="auto"/>
          <w:lang w:eastAsia="en-US" w:bidi="ar-SA"/>
        </w:rPr>
      </w:pPr>
    </w:p>
    <w:p w14:paraId="6C190732" w14:textId="02D126D9" w:rsidR="00A26057" w:rsidRPr="004D103E" w:rsidRDefault="00A26057" w:rsidP="00F840B6">
      <w:pPr>
        <w:rPr>
          <w:color w:val="auto"/>
          <w:lang w:eastAsia="en-US" w:bidi="ar-SA"/>
        </w:rPr>
      </w:pPr>
    </w:p>
    <w:p w14:paraId="2CCC0A21" w14:textId="77777777" w:rsidR="00A26057" w:rsidRPr="004D103E" w:rsidRDefault="00A26057" w:rsidP="00F840B6">
      <w:pPr>
        <w:rPr>
          <w:color w:val="auto"/>
          <w:lang w:eastAsia="en-US" w:bidi="ar-SA"/>
        </w:rPr>
      </w:pPr>
    </w:p>
    <w:p w14:paraId="744DB65B" w14:textId="77777777" w:rsidR="002D1256" w:rsidRPr="004D103E" w:rsidRDefault="002D1256" w:rsidP="00F840B6">
      <w:pPr>
        <w:rPr>
          <w:color w:val="auto"/>
          <w:lang w:eastAsia="en-US" w:bidi="ar-SA"/>
        </w:rPr>
      </w:pPr>
    </w:p>
    <w:p w14:paraId="6459BEF0" w14:textId="77777777" w:rsidR="002D1256" w:rsidRPr="004D103E" w:rsidRDefault="002D1256" w:rsidP="00F840B6">
      <w:pPr>
        <w:rPr>
          <w:color w:val="auto"/>
          <w:lang w:eastAsia="en-US" w:bidi="ar-SA"/>
        </w:rPr>
      </w:pPr>
    </w:p>
    <w:p w14:paraId="61FEDD05" w14:textId="77777777" w:rsidR="002D1256" w:rsidRPr="004D103E" w:rsidRDefault="002D1256" w:rsidP="00F840B6">
      <w:pPr>
        <w:rPr>
          <w:color w:val="auto"/>
          <w:lang w:eastAsia="en-US" w:bidi="ar-SA"/>
        </w:rPr>
      </w:pPr>
    </w:p>
    <w:p w14:paraId="0971EEDF" w14:textId="77777777" w:rsidR="002D1256" w:rsidRPr="004D103E" w:rsidRDefault="002D1256" w:rsidP="00F840B6">
      <w:pPr>
        <w:rPr>
          <w:color w:val="auto"/>
          <w:lang w:eastAsia="en-US" w:bidi="ar-SA"/>
        </w:rPr>
      </w:pPr>
    </w:p>
    <w:p w14:paraId="225F42E5" w14:textId="77777777" w:rsidR="00927237" w:rsidRPr="004D103E" w:rsidRDefault="00927237" w:rsidP="00927237">
      <w:pPr>
        <w:pStyle w:val="Heading1"/>
        <w:spacing w:line="240" w:lineRule="auto"/>
        <w:rPr>
          <w:sz w:val="26"/>
          <w:szCs w:val="26"/>
        </w:rPr>
      </w:pPr>
      <w:r w:rsidRPr="004D103E">
        <w:rPr>
          <w:sz w:val="26"/>
          <w:szCs w:val="26"/>
        </w:rPr>
        <w:lastRenderedPageBreak/>
        <w:t>DANH MỤC CÁC CHỮ VIẾT TẮT</w:t>
      </w:r>
    </w:p>
    <w:p w14:paraId="3B95FE11" w14:textId="77777777" w:rsidR="00927237" w:rsidRPr="004D103E" w:rsidRDefault="00927237" w:rsidP="00927237">
      <w:pPr>
        <w:rPr>
          <w:rFonts w:ascii="Times New Roman" w:hAnsi="Times New Roman" w:cs="Times New Roman"/>
          <w:color w:val="auto"/>
          <w:sz w:val="26"/>
          <w:szCs w:val="26"/>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707"/>
        <w:gridCol w:w="5651"/>
      </w:tblGrid>
      <w:tr w:rsidR="004D103E" w:rsidRPr="004D103E" w14:paraId="264D4895" w14:textId="77777777" w:rsidTr="005271B9">
        <w:tc>
          <w:tcPr>
            <w:tcW w:w="708" w:type="dxa"/>
          </w:tcPr>
          <w:p w14:paraId="705DD2E2" w14:textId="77777777" w:rsidR="009B5931" w:rsidRPr="004D103E" w:rsidRDefault="009B5931" w:rsidP="005271B9">
            <w:pPr>
              <w:tabs>
                <w:tab w:val="right" w:leader="dot" w:pos="8647"/>
              </w:tabs>
              <w:jc w:val="center"/>
              <w:rPr>
                <w:rFonts w:ascii="Times New Roman" w:hAnsi="Times New Roman" w:cs="Times New Roman"/>
                <w:b/>
                <w:color w:val="auto"/>
                <w:sz w:val="26"/>
                <w:szCs w:val="26"/>
                <w:lang w:val="de-DE"/>
              </w:rPr>
            </w:pPr>
            <w:r w:rsidRPr="004D103E">
              <w:rPr>
                <w:rFonts w:ascii="Times New Roman" w:hAnsi="Times New Roman" w:cs="Times New Roman"/>
                <w:b/>
                <w:color w:val="auto"/>
                <w:sz w:val="26"/>
                <w:szCs w:val="26"/>
              </w:rPr>
              <w:t>TT</w:t>
            </w:r>
          </w:p>
        </w:tc>
        <w:tc>
          <w:tcPr>
            <w:tcW w:w="2730" w:type="dxa"/>
          </w:tcPr>
          <w:p w14:paraId="5A702528" w14:textId="77777777" w:rsidR="009B5931" w:rsidRPr="004D103E" w:rsidRDefault="009B5931" w:rsidP="005271B9">
            <w:pPr>
              <w:tabs>
                <w:tab w:val="right" w:leader="dot" w:pos="8647"/>
              </w:tabs>
              <w:jc w:val="center"/>
              <w:rPr>
                <w:rFonts w:ascii="Times New Roman" w:hAnsi="Times New Roman" w:cs="Times New Roman"/>
                <w:b/>
                <w:color w:val="auto"/>
                <w:sz w:val="26"/>
                <w:szCs w:val="26"/>
                <w:lang w:val="de-DE"/>
              </w:rPr>
            </w:pPr>
            <w:r w:rsidRPr="004D103E">
              <w:rPr>
                <w:rFonts w:ascii="Times New Roman" w:hAnsi="Times New Roman" w:cs="Times New Roman"/>
                <w:b/>
                <w:color w:val="auto"/>
                <w:sz w:val="26"/>
                <w:szCs w:val="26"/>
              </w:rPr>
              <w:t>CHỮ VIẾT TẮT</w:t>
            </w:r>
          </w:p>
        </w:tc>
        <w:tc>
          <w:tcPr>
            <w:tcW w:w="5771" w:type="dxa"/>
          </w:tcPr>
          <w:p w14:paraId="1B4E4F84" w14:textId="77777777" w:rsidR="009B5931" w:rsidRPr="004D103E" w:rsidRDefault="009B5931" w:rsidP="005271B9">
            <w:pPr>
              <w:tabs>
                <w:tab w:val="right" w:leader="dot" w:pos="8647"/>
              </w:tabs>
              <w:jc w:val="center"/>
              <w:rPr>
                <w:rFonts w:ascii="Times New Roman" w:hAnsi="Times New Roman" w:cs="Times New Roman"/>
                <w:b/>
                <w:color w:val="auto"/>
                <w:sz w:val="26"/>
                <w:szCs w:val="26"/>
                <w:lang w:val="de-DE"/>
              </w:rPr>
            </w:pPr>
            <w:r w:rsidRPr="004D103E">
              <w:rPr>
                <w:rFonts w:ascii="Times New Roman" w:hAnsi="Times New Roman" w:cs="Times New Roman"/>
                <w:b/>
                <w:color w:val="auto"/>
                <w:sz w:val="26"/>
                <w:szCs w:val="26"/>
              </w:rPr>
              <w:t>CHỮ ĐẦY ĐỦ</w:t>
            </w:r>
          </w:p>
        </w:tc>
      </w:tr>
      <w:tr w:rsidR="004D103E" w:rsidRPr="004D103E" w14:paraId="5110D406" w14:textId="77777777" w:rsidTr="005271B9">
        <w:tc>
          <w:tcPr>
            <w:tcW w:w="708" w:type="dxa"/>
          </w:tcPr>
          <w:p w14:paraId="7DE6367F"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w:t>
            </w:r>
          </w:p>
        </w:tc>
        <w:tc>
          <w:tcPr>
            <w:tcW w:w="2730" w:type="dxa"/>
          </w:tcPr>
          <w:p w14:paraId="03C59316"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bCs/>
                <w:color w:val="auto"/>
                <w:sz w:val="26"/>
                <w:szCs w:val="26"/>
                <w:lang w:val="de-DE"/>
              </w:rPr>
              <w:t>TDTT</w:t>
            </w:r>
          </w:p>
        </w:tc>
        <w:tc>
          <w:tcPr>
            <w:tcW w:w="5771" w:type="dxa"/>
          </w:tcPr>
          <w:p w14:paraId="4DA86AAA"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bCs/>
                <w:color w:val="auto"/>
                <w:sz w:val="26"/>
                <w:szCs w:val="26"/>
                <w:lang w:val="de-DE"/>
              </w:rPr>
              <w:t>Thể dục Thể thao</w:t>
            </w:r>
          </w:p>
        </w:tc>
      </w:tr>
      <w:tr w:rsidR="004D103E" w:rsidRPr="004D103E" w14:paraId="617194DB" w14:textId="77777777" w:rsidTr="005271B9">
        <w:tc>
          <w:tcPr>
            <w:tcW w:w="708" w:type="dxa"/>
          </w:tcPr>
          <w:p w14:paraId="0DA2C2F9"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2</w:t>
            </w:r>
          </w:p>
        </w:tc>
        <w:tc>
          <w:tcPr>
            <w:tcW w:w="2730" w:type="dxa"/>
          </w:tcPr>
          <w:p w14:paraId="381E874D"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NCKH</w:t>
            </w:r>
          </w:p>
        </w:tc>
        <w:tc>
          <w:tcPr>
            <w:tcW w:w="5771" w:type="dxa"/>
          </w:tcPr>
          <w:p w14:paraId="06395B56"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Nghiên cứu khoa học</w:t>
            </w:r>
          </w:p>
        </w:tc>
      </w:tr>
      <w:tr w:rsidR="004D103E" w:rsidRPr="004D103E" w14:paraId="676C57E4" w14:textId="77777777" w:rsidTr="005271B9">
        <w:tc>
          <w:tcPr>
            <w:tcW w:w="708" w:type="dxa"/>
          </w:tcPr>
          <w:p w14:paraId="5D68929D"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w:t>
            </w:r>
          </w:p>
        </w:tc>
        <w:tc>
          <w:tcPr>
            <w:tcW w:w="2730" w:type="dxa"/>
          </w:tcPr>
          <w:p w14:paraId="0FCD70F2"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GD&amp;ĐT</w:t>
            </w:r>
          </w:p>
        </w:tc>
        <w:tc>
          <w:tcPr>
            <w:tcW w:w="5771" w:type="dxa"/>
          </w:tcPr>
          <w:p w14:paraId="5772BA92"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Giáo dục và Đào tạo</w:t>
            </w:r>
          </w:p>
        </w:tc>
      </w:tr>
      <w:tr w:rsidR="004D103E" w:rsidRPr="004D103E" w14:paraId="15A944A2" w14:textId="77777777" w:rsidTr="005271B9">
        <w:tc>
          <w:tcPr>
            <w:tcW w:w="708" w:type="dxa"/>
          </w:tcPr>
          <w:p w14:paraId="4274B266"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4</w:t>
            </w:r>
          </w:p>
        </w:tc>
        <w:tc>
          <w:tcPr>
            <w:tcW w:w="2730" w:type="dxa"/>
          </w:tcPr>
          <w:p w14:paraId="11ECD477"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en-US"/>
              </w:rPr>
              <w:t>KTX</w:t>
            </w:r>
          </w:p>
        </w:tc>
        <w:tc>
          <w:tcPr>
            <w:tcW w:w="5771" w:type="dxa"/>
          </w:tcPr>
          <w:p w14:paraId="459F91CD"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en-US"/>
              </w:rPr>
              <w:t>Ký túc xá</w:t>
            </w:r>
          </w:p>
        </w:tc>
      </w:tr>
      <w:tr w:rsidR="004D103E" w:rsidRPr="004D103E" w14:paraId="5095EA35" w14:textId="77777777" w:rsidTr="005271B9">
        <w:tc>
          <w:tcPr>
            <w:tcW w:w="708" w:type="dxa"/>
          </w:tcPr>
          <w:p w14:paraId="19BAC88E"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5</w:t>
            </w:r>
          </w:p>
        </w:tc>
        <w:tc>
          <w:tcPr>
            <w:tcW w:w="2730" w:type="dxa"/>
          </w:tcPr>
          <w:p w14:paraId="2DACB0ED"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en-US"/>
              </w:rPr>
              <w:t>CSGD</w:t>
            </w:r>
          </w:p>
        </w:tc>
        <w:tc>
          <w:tcPr>
            <w:tcW w:w="5771" w:type="dxa"/>
          </w:tcPr>
          <w:p w14:paraId="550C368F"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en-US"/>
              </w:rPr>
              <w:t>Cơ sở giáo dục</w:t>
            </w:r>
            <w:r w:rsidRPr="004D103E">
              <w:rPr>
                <w:rFonts w:ascii="Times New Roman" w:hAnsi="Times New Roman" w:cs="Times New Roman"/>
                <w:color w:val="auto"/>
                <w:sz w:val="26"/>
                <w:szCs w:val="26"/>
              </w:rPr>
              <w:t xml:space="preserve"> </w:t>
            </w:r>
          </w:p>
        </w:tc>
      </w:tr>
      <w:tr w:rsidR="004D103E" w:rsidRPr="004D103E" w14:paraId="4F7AD162" w14:textId="77777777" w:rsidTr="005271B9">
        <w:tc>
          <w:tcPr>
            <w:tcW w:w="708" w:type="dxa"/>
          </w:tcPr>
          <w:p w14:paraId="2246E06D"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6</w:t>
            </w:r>
          </w:p>
        </w:tc>
        <w:tc>
          <w:tcPr>
            <w:tcW w:w="2730" w:type="dxa"/>
          </w:tcPr>
          <w:p w14:paraId="141C8207"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ĐHCQ</w:t>
            </w:r>
          </w:p>
        </w:tc>
        <w:tc>
          <w:tcPr>
            <w:tcW w:w="5771" w:type="dxa"/>
          </w:tcPr>
          <w:p w14:paraId="24B50483"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en-US"/>
              </w:rPr>
              <w:t>Đại học chính quy</w:t>
            </w:r>
          </w:p>
        </w:tc>
      </w:tr>
      <w:tr w:rsidR="004D103E" w:rsidRPr="004D103E" w14:paraId="0CD5AE8A" w14:textId="77777777" w:rsidTr="005271B9">
        <w:tc>
          <w:tcPr>
            <w:tcW w:w="708" w:type="dxa"/>
          </w:tcPr>
          <w:p w14:paraId="35BF747E"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7</w:t>
            </w:r>
          </w:p>
        </w:tc>
        <w:tc>
          <w:tcPr>
            <w:tcW w:w="2730" w:type="dxa"/>
          </w:tcPr>
          <w:p w14:paraId="0CE4E217"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en-US"/>
              </w:rPr>
              <w:t>VLVH</w:t>
            </w:r>
          </w:p>
        </w:tc>
        <w:tc>
          <w:tcPr>
            <w:tcW w:w="5771" w:type="dxa"/>
          </w:tcPr>
          <w:p w14:paraId="43C23770"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en-US"/>
              </w:rPr>
              <w:t>Vừa làm vừa học</w:t>
            </w:r>
            <w:r w:rsidRPr="004D103E">
              <w:rPr>
                <w:rFonts w:ascii="Times New Roman" w:hAnsi="Times New Roman" w:cs="Times New Roman"/>
                <w:color w:val="auto"/>
                <w:sz w:val="26"/>
                <w:szCs w:val="26"/>
              </w:rPr>
              <w:t xml:space="preserve"> </w:t>
            </w:r>
          </w:p>
        </w:tc>
      </w:tr>
      <w:tr w:rsidR="004D103E" w:rsidRPr="004D103E" w14:paraId="0A1A33AE" w14:textId="77777777" w:rsidTr="005271B9">
        <w:tc>
          <w:tcPr>
            <w:tcW w:w="708" w:type="dxa"/>
          </w:tcPr>
          <w:p w14:paraId="7C95985B"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8</w:t>
            </w:r>
          </w:p>
        </w:tc>
        <w:tc>
          <w:tcPr>
            <w:tcW w:w="2730" w:type="dxa"/>
          </w:tcPr>
          <w:p w14:paraId="1202CC0E"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en-US"/>
              </w:rPr>
              <w:t>LT</w:t>
            </w:r>
          </w:p>
        </w:tc>
        <w:tc>
          <w:tcPr>
            <w:tcW w:w="5771" w:type="dxa"/>
          </w:tcPr>
          <w:p w14:paraId="105AE545"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en-US"/>
              </w:rPr>
              <w:t>Liên thông</w:t>
            </w:r>
          </w:p>
        </w:tc>
      </w:tr>
      <w:tr w:rsidR="004D103E" w:rsidRPr="004D103E" w14:paraId="749B826E" w14:textId="77777777" w:rsidTr="005271B9">
        <w:tc>
          <w:tcPr>
            <w:tcW w:w="708" w:type="dxa"/>
          </w:tcPr>
          <w:p w14:paraId="2A3D42C0"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9</w:t>
            </w:r>
          </w:p>
        </w:tc>
        <w:tc>
          <w:tcPr>
            <w:tcW w:w="2730" w:type="dxa"/>
          </w:tcPr>
          <w:p w14:paraId="0B367D7F"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de-DE"/>
              </w:rPr>
              <w:t>HĐGSNN</w:t>
            </w:r>
          </w:p>
        </w:tc>
        <w:tc>
          <w:tcPr>
            <w:tcW w:w="5771" w:type="dxa"/>
          </w:tcPr>
          <w:p w14:paraId="44791806"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bCs/>
                <w:color w:val="auto"/>
                <w:sz w:val="26"/>
                <w:szCs w:val="26"/>
                <w:lang w:val="en-US"/>
              </w:rPr>
              <w:t>Hội đồng Giáo sư Nhà nước</w:t>
            </w:r>
          </w:p>
        </w:tc>
      </w:tr>
      <w:tr w:rsidR="004D103E" w:rsidRPr="004D103E" w14:paraId="6346A7F6" w14:textId="77777777" w:rsidTr="005271B9">
        <w:tc>
          <w:tcPr>
            <w:tcW w:w="708" w:type="dxa"/>
          </w:tcPr>
          <w:p w14:paraId="0CE7B784"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10</w:t>
            </w:r>
          </w:p>
        </w:tc>
        <w:tc>
          <w:tcPr>
            <w:tcW w:w="2730" w:type="dxa"/>
          </w:tcPr>
          <w:p w14:paraId="3077F8AE"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en-US"/>
              </w:rPr>
              <w:t>PGS</w:t>
            </w:r>
          </w:p>
        </w:tc>
        <w:tc>
          <w:tcPr>
            <w:tcW w:w="5771" w:type="dxa"/>
          </w:tcPr>
          <w:p w14:paraId="058BE7C2"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en-US"/>
              </w:rPr>
              <w:t xml:space="preserve">Phó giáo sư </w:t>
            </w:r>
          </w:p>
        </w:tc>
      </w:tr>
      <w:tr w:rsidR="004D103E" w:rsidRPr="004D103E" w14:paraId="7B57FD9E" w14:textId="77777777" w:rsidTr="005271B9">
        <w:tc>
          <w:tcPr>
            <w:tcW w:w="708" w:type="dxa"/>
          </w:tcPr>
          <w:p w14:paraId="28A661D5"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11</w:t>
            </w:r>
          </w:p>
        </w:tc>
        <w:tc>
          <w:tcPr>
            <w:tcW w:w="2730" w:type="dxa"/>
          </w:tcPr>
          <w:p w14:paraId="1203FD93"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GS</w:t>
            </w:r>
          </w:p>
        </w:tc>
        <w:tc>
          <w:tcPr>
            <w:tcW w:w="5771" w:type="dxa"/>
          </w:tcPr>
          <w:p w14:paraId="3E23B809"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de-DE"/>
              </w:rPr>
              <w:t>Giáo sư</w:t>
            </w:r>
          </w:p>
        </w:tc>
      </w:tr>
      <w:tr w:rsidR="004D103E" w:rsidRPr="004D103E" w14:paraId="04A5E9DE" w14:textId="77777777" w:rsidTr="005271B9">
        <w:tc>
          <w:tcPr>
            <w:tcW w:w="708" w:type="dxa"/>
          </w:tcPr>
          <w:p w14:paraId="79A99A1F"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12</w:t>
            </w:r>
          </w:p>
        </w:tc>
        <w:tc>
          <w:tcPr>
            <w:tcW w:w="2730" w:type="dxa"/>
          </w:tcPr>
          <w:p w14:paraId="7A8A7DAF"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en-US"/>
              </w:rPr>
              <w:t>TS</w:t>
            </w:r>
          </w:p>
        </w:tc>
        <w:tc>
          <w:tcPr>
            <w:tcW w:w="5771" w:type="dxa"/>
          </w:tcPr>
          <w:p w14:paraId="2E04AE77"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en-US"/>
              </w:rPr>
              <w:t>Tiến sĩ</w:t>
            </w:r>
          </w:p>
        </w:tc>
      </w:tr>
      <w:tr w:rsidR="004D103E" w:rsidRPr="004D103E" w14:paraId="2E6747E2" w14:textId="77777777" w:rsidTr="005271B9">
        <w:tc>
          <w:tcPr>
            <w:tcW w:w="708" w:type="dxa"/>
          </w:tcPr>
          <w:p w14:paraId="6C09ACEF"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13</w:t>
            </w:r>
          </w:p>
        </w:tc>
        <w:tc>
          <w:tcPr>
            <w:tcW w:w="2730" w:type="dxa"/>
          </w:tcPr>
          <w:p w14:paraId="4A3C2B02"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bCs/>
                <w:color w:val="auto"/>
                <w:sz w:val="26"/>
                <w:szCs w:val="26"/>
                <w:lang w:val="de-DE"/>
              </w:rPr>
              <w:t>ThS</w:t>
            </w:r>
          </w:p>
        </w:tc>
        <w:tc>
          <w:tcPr>
            <w:tcW w:w="5771" w:type="dxa"/>
          </w:tcPr>
          <w:p w14:paraId="014AD202"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bCs/>
                <w:color w:val="auto"/>
                <w:sz w:val="26"/>
                <w:szCs w:val="26"/>
                <w:lang w:val="de-DE"/>
              </w:rPr>
              <w:t>Thạc sĩ</w:t>
            </w:r>
          </w:p>
        </w:tc>
      </w:tr>
      <w:tr w:rsidR="004D103E" w:rsidRPr="004D103E" w14:paraId="23BFC8FF" w14:textId="77777777" w:rsidTr="005271B9">
        <w:tc>
          <w:tcPr>
            <w:tcW w:w="708" w:type="dxa"/>
          </w:tcPr>
          <w:p w14:paraId="4B3D6293"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14</w:t>
            </w:r>
          </w:p>
        </w:tc>
        <w:tc>
          <w:tcPr>
            <w:tcW w:w="2730" w:type="dxa"/>
          </w:tcPr>
          <w:p w14:paraId="0CFB6C99"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de-DE"/>
              </w:rPr>
              <w:t>GV</w:t>
            </w:r>
          </w:p>
        </w:tc>
        <w:tc>
          <w:tcPr>
            <w:tcW w:w="5771" w:type="dxa"/>
          </w:tcPr>
          <w:p w14:paraId="2481D471"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de-DE"/>
              </w:rPr>
              <w:t>Giảng viên</w:t>
            </w:r>
          </w:p>
        </w:tc>
      </w:tr>
      <w:tr w:rsidR="004D103E" w:rsidRPr="004D103E" w14:paraId="112E91A7" w14:textId="77777777" w:rsidTr="005271B9">
        <w:tc>
          <w:tcPr>
            <w:tcW w:w="708" w:type="dxa"/>
          </w:tcPr>
          <w:p w14:paraId="0F8E9F3A"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15</w:t>
            </w:r>
          </w:p>
        </w:tc>
        <w:tc>
          <w:tcPr>
            <w:tcW w:w="2730" w:type="dxa"/>
          </w:tcPr>
          <w:p w14:paraId="6D7F3D93"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SV</w:t>
            </w:r>
          </w:p>
        </w:tc>
        <w:tc>
          <w:tcPr>
            <w:tcW w:w="5771" w:type="dxa"/>
          </w:tcPr>
          <w:p w14:paraId="456A1182"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Sinh viên</w:t>
            </w:r>
          </w:p>
        </w:tc>
      </w:tr>
      <w:tr w:rsidR="004D103E" w:rsidRPr="004D103E" w14:paraId="22F05254" w14:textId="77777777" w:rsidTr="005271B9">
        <w:tc>
          <w:tcPr>
            <w:tcW w:w="708" w:type="dxa"/>
          </w:tcPr>
          <w:p w14:paraId="42967CF3"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16</w:t>
            </w:r>
          </w:p>
        </w:tc>
        <w:tc>
          <w:tcPr>
            <w:tcW w:w="2730" w:type="dxa"/>
          </w:tcPr>
          <w:p w14:paraId="2244427B"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CV</w:t>
            </w:r>
          </w:p>
        </w:tc>
        <w:tc>
          <w:tcPr>
            <w:tcW w:w="5771" w:type="dxa"/>
          </w:tcPr>
          <w:p w14:paraId="2FB7381C" w14:textId="77777777" w:rsidR="009B5931" w:rsidRPr="004D103E" w:rsidRDefault="009B5931" w:rsidP="005271B9">
            <w:pPr>
              <w:tabs>
                <w:tab w:val="right" w:leader="dot" w:pos="8647"/>
              </w:tabs>
              <w:rPr>
                <w:rFonts w:ascii="Times New Roman" w:hAnsi="Times New Roman" w:cs="Times New Roman"/>
                <w:bCs/>
                <w:color w:val="auto"/>
                <w:sz w:val="26"/>
                <w:szCs w:val="26"/>
              </w:rPr>
            </w:pPr>
            <w:r w:rsidRPr="004D103E">
              <w:rPr>
                <w:rFonts w:ascii="Times New Roman" w:hAnsi="Times New Roman" w:cs="Times New Roman"/>
                <w:color w:val="auto"/>
                <w:sz w:val="26"/>
                <w:szCs w:val="26"/>
                <w:lang w:val="en-US"/>
              </w:rPr>
              <w:t>Chuyên viên</w:t>
            </w:r>
          </w:p>
        </w:tc>
      </w:tr>
      <w:tr w:rsidR="004D103E" w:rsidRPr="004D103E" w14:paraId="0C6F7EF0" w14:textId="77777777" w:rsidTr="005271B9">
        <w:tc>
          <w:tcPr>
            <w:tcW w:w="708" w:type="dxa"/>
          </w:tcPr>
          <w:p w14:paraId="78933748"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17</w:t>
            </w:r>
          </w:p>
        </w:tc>
        <w:tc>
          <w:tcPr>
            <w:tcW w:w="2730" w:type="dxa"/>
          </w:tcPr>
          <w:p w14:paraId="42BCAC08"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de-DE"/>
              </w:rPr>
              <w:t>NV</w:t>
            </w:r>
          </w:p>
        </w:tc>
        <w:tc>
          <w:tcPr>
            <w:tcW w:w="5771" w:type="dxa"/>
          </w:tcPr>
          <w:p w14:paraId="5B2097E1"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de-DE"/>
              </w:rPr>
              <w:t>Nhân viên</w:t>
            </w:r>
          </w:p>
        </w:tc>
      </w:tr>
      <w:tr w:rsidR="004D103E" w:rsidRPr="004D103E" w14:paraId="30699CEE" w14:textId="77777777" w:rsidTr="005271B9">
        <w:tc>
          <w:tcPr>
            <w:tcW w:w="708" w:type="dxa"/>
          </w:tcPr>
          <w:p w14:paraId="2C657BC1"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18</w:t>
            </w:r>
          </w:p>
        </w:tc>
        <w:tc>
          <w:tcPr>
            <w:tcW w:w="2730" w:type="dxa"/>
          </w:tcPr>
          <w:p w14:paraId="4C49684A"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bCs/>
                <w:color w:val="auto"/>
                <w:sz w:val="26"/>
                <w:szCs w:val="26"/>
                <w:lang w:val="de-DE"/>
              </w:rPr>
              <w:t>THCS</w:t>
            </w:r>
          </w:p>
        </w:tc>
        <w:tc>
          <w:tcPr>
            <w:tcW w:w="5771" w:type="dxa"/>
          </w:tcPr>
          <w:p w14:paraId="3732BC2B" w14:textId="77777777" w:rsidR="009B5931" w:rsidRPr="004D103E" w:rsidRDefault="009B5931" w:rsidP="005271B9">
            <w:pPr>
              <w:tabs>
                <w:tab w:val="right" w:leader="dot" w:pos="8647"/>
              </w:tabs>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de-DE"/>
              </w:rPr>
              <w:t>Trung học cơ sở</w:t>
            </w:r>
          </w:p>
        </w:tc>
      </w:tr>
      <w:tr w:rsidR="004D103E" w:rsidRPr="004D103E" w14:paraId="4016D9F9" w14:textId="77777777" w:rsidTr="005271B9">
        <w:tc>
          <w:tcPr>
            <w:tcW w:w="708" w:type="dxa"/>
          </w:tcPr>
          <w:p w14:paraId="5EB63219"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19</w:t>
            </w:r>
          </w:p>
        </w:tc>
        <w:tc>
          <w:tcPr>
            <w:tcW w:w="2730" w:type="dxa"/>
          </w:tcPr>
          <w:p w14:paraId="0EACC88B"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THPT</w:t>
            </w:r>
          </w:p>
        </w:tc>
        <w:tc>
          <w:tcPr>
            <w:tcW w:w="5771" w:type="dxa"/>
          </w:tcPr>
          <w:p w14:paraId="15963FB6"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Trung học phổ thông</w:t>
            </w:r>
          </w:p>
        </w:tc>
      </w:tr>
      <w:tr w:rsidR="004D103E" w:rsidRPr="004D103E" w14:paraId="5CC21CE1" w14:textId="77777777" w:rsidTr="005271B9">
        <w:tc>
          <w:tcPr>
            <w:tcW w:w="708" w:type="dxa"/>
          </w:tcPr>
          <w:p w14:paraId="47B4E96B"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20</w:t>
            </w:r>
          </w:p>
        </w:tc>
        <w:tc>
          <w:tcPr>
            <w:tcW w:w="2730" w:type="dxa"/>
          </w:tcPr>
          <w:p w14:paraId="026B7E0C"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bCs/>
                <w:color w:val="auto"/>
                <w:sz w:val="26"/>
                <w:szCs w:val="26"/>
                <w:lang w:val="de-DE"/>
              </w:rPr>
              <w:t>CB, VC, SQ, NLĐ</w:t>
            </w:r>
          </w:p>
        </w:tc>
        <w:tc>
          <w:tcPr>
            <w:tcW w:w="5771" w:type="dxa"/>
          </w:tcPr>
          <w:p w14:paraId="70CF5378"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de-DE"/>
              </w:rPr>
              <w:t xml:space="preserve">Cán bộ, viên chức, sĩ quan, người lao động  </w:t>
            </w:r>
          </w:p>
        </w:tc>
      </w:tr>
      <w:tr w:rsidR="004D103E" w:rsidRPr="004D103E" w14:paraId="4280D39F" w14:textId="77777777" w:rsidTr="005271B9">
        <w:tc>
          <w:tcPr>
            <w:tcW w:w="708" w:type="dxa"/>
          </w:tcPr>
          <w:p w14:paraId="1DDABF14"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21</w:t>
            </w:r>
          </w:p>
        </w:tc>
        <w:tc>
          <w:tcPr>
            <w:tcW w:w="2730" w:type="dxa"/>
          </w:tcPr>
          <w:p w14:paraId="6BE125D9"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HLV</w:t>
            </w:r>
          </w:p>
        </w:tc>
        <w:tc>
          <w:tcPr>
            <w:tcW w:w="5771" w:type="dxa"/>
          </w:tcPr>
          <w:p w14:paraId="3775EFE4" w14:textId="77777777" w:rsidR="009B5931" w:rsidRPr="004D103E" w:rsidRDefault="009B5931" w:rsidP="005271B9">
            <w:pPr>
              <w:tabs>
                <w:tab w:val="right" w:leader="dot" w:pos="8647"/>
              </w:tabs>
              <w:rPr>
                <w:rFonts w:ascii="Times New Roman" w:hAnsi="Times New Roman" w:cs="Times New Roman"/>
                <w:color w:val="auto"/>
                <w:sz w:val="26"/>
                <w:szCs w:val="26"/>
              </w:rPr>
            </w:pPr>
            <w:r w:rsidRPr="004D103E">
              <w:rPr>
                <w:rFonts w:ascii="Times New Roman" w:hAnsi="Times New Roman" w:cs="Times New Roman"/>
                <w:color w:val="auto"/>
                <w:sz w:val="26"/>
                <w:szCs w:val="26"/>
                <w:lang w:val="de-DE"/>
              </w:rPr>
              <w:t>Huấn luyện viên</w:t>
            </w:r>
          </w:p>
        </w:tc>
      </w:tr>
      <w:tr w:rsidR="004D103E" w:rsidRPr="004D103E" w14:paraId="2F3CC061" w14:textId="77777777" w:rsidTr="005271B9">
        <w:tc>
          <w:tcPr>
            <w:tcW w:w="708" w:type="dxa"/>
          </w:tcPr>
          <w:p w14:paraId="634353C6"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22</w:t>
            </w:r>
          </w:p>
        </w:tc>
        <w:tc>
          <w:tcPr>
            <w:tcW w:w="2730" w:type="dxa"/>
          </w:tcPr>
          <w:p w14:paraId="28F1CB0B"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VĐV</w:t>
            </w:r>
          </w:p>
        </w:tc>
        <w:tc>
          <w:tcPr>
            <w:tcW w:w="5771" w:type="dxa"/>
          </w:tcPr>
          <w:p w14:paraId="5F071EFD"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Vận động viên</w:t>
            </w:r>
          </w:p>
        </w:tc>
      </w:tr>
      <w:tr w:rsidR="004D103E" w:rsidRPr="004D103E" w14:paraId="02E535E3" w14:textId="77777777" w:rsidTr="005271B9">
        <w:tc>
          <w:tcPr>
            <w:tcW w:w="708" w:type="dxa"/>
          </w:tcPr>
          <w:p w14:paraId="48AD155D"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25</w:t>
            </w:r>
          </w:p>
        </w:tc>
        <w:tc>
          <w:tcPr>
            <w:tcW w:w="2730" w:type="dxa"/>
          </w:tcPr>
          <w:p w14:paraId="33197F9B"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ĐBCL</w:t>
            </w:r>
          </w:p>
        </w:tc>
        <w:tc>
          <w:tcPr>
            <w:tcW w:w="5771" w:type="dxa"/>
          </w:tcPr>
          <w:p w14:paraId="74412995"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Đảm bảo chất lượng</w:t>
            </w:r>
          </w:p>
        </w:tc>
      </w:tr>
      <w:tr w:rsidR="004D103E" w:rsidRPr="004D103E" w14:paraId="5A8165C4" w14:textId="77777777" w:rsidTr="005271B9">
        <w:tc>
          <w:tcPr>
            <w:tcW w:w="708" w:type="dxa"/>
          </w:tcPr>
          <w:p w14:paraId="2E510993"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26</w:t>
            </w:r>
          </w:p>
        </w:tc>
        <w:tc>
          <w:tcPr>
            <w:tcW w:w="2730" w:type="dxa"/>
          </w:tcPr>
          <w:p w14:paraId="75E92A83"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QLGD</w:t>
            </w:r>
          </w:p>
        </w:tc>
        <w:tc>
          <w:tcPr>
            <w:tcW w:w="5771" w:type="dxa"/>
          </w:tcPr>
          <w:p w14:paraId="0D10D9D5"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Quản lý giáo dục</w:t>
            </w:r>
          </w:p>
        </w:tc>
      </w:tr>
      <w:tr w:rsidR="004D103E" w:rsidRPr="004D103E" w14:paraId="2C62D81F" w14:textId="77777777" w:rsidTr="005271B9">
        <w:tc>
          <w:tcPr>
            <w:tcW w:w="708" w:type="dxa"/>
          </w:tcPr>
          <w:p w14:paraId="312A028C"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27</w:t>
            </w:r>
          </w:p>
        </w:tc>
        <w:tc>
          <w:tcPr>
            <w:tcW w:w="2730" w:type="dxa"/>
          </w:tcPr>
          <w:p w14:paraId="33B06F61"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bCs/>
                <w:color w:val="auto"/>
                <w:sz w:val="26"/>
                <w:szCs w:val="26"/>
                <w:lang w:val="de-DE"/>
              </w:rPr>
              <w:t>GDTC</w:t>
            </w:r>
          </w:p>
        </w:tc>
        <w:tc>
          <w:tcPr>
            <w:tcW w:w="5771" w:type="dxa"/>
          </w:tcPr>
          <w:p w14:paraId="12ADB0C3"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Giáo dục thể chất</w:t>
            </w:r>
          </w:p>
        </w:tc>
      </w:tr>
      <w:tr w:rsidR="004D103E" w:rsidRPr="004D103E" w14:paraId="7B1FA729" w14:textId="77777777" w:rsidTr="005271B9">
        <w:tc>
          <w:tcPr>
            <w:tcW w:w="708" w:type="dxa"/>
          </w:tcPr>
          <w:p w14:paraId="6709E856"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28</w:t>
            </w:r>
          </w:p>
        </w:tc>
        <w:tc>
          <w:tcPr>
            <w:tcW w:w="2730" w:type="dxa"/>
          </w:tcPr>
          <w:p w14:paraId="02232B99"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de-DE"/>
              </w:rPr>
              <w:t>HLTT</w:t>
            </w:r>
          </w:p>
        </w:tc>
        <w:tc>
          <w:tcPr>
            <w:tcW w:w="5771" w:type="dxa"/>
          </w:tcPr>
          <w:p w14:paraId="1A4C45D4"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en-US"/>
              </w:rPr>
              <w:t>Huấn luyện thể thao</w:t>
            </w:r>
          </w:p>
        </w:tc>
      </w:tr>
      <w:tr w:rsidR="004D103E" w:rsidRPr="004D103E" w14:paraId="37BCFED4" w14:textId="77777777" w:rsidTr="005271B9">
        <w:tc>
          <w:tcPr>
            <w:tcW w:w="708" w:type="dxa"/>
          </w:tcPr>
          <w:p w14:paraId="085CDC3D"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29</w:t>
            </w:r>
          </w:p>
        </w:tc>
        <w:tc>
          <w:tcPr>
            <w:tcW w:w="2730" w:type="dxa"/>
          </w:tcPr>
          <w:p w14:paraId="6D79CBE0"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de-DE"/>
              </w:rPr>
              <w:t>TCCB</w:t>
            </w:r>
          </w:p>
        </w:tc>
        <w:tc>
          <w:tcPr>
            <w:tcW w:w="5771" w:type="dxa"/>
          </w:tcPr>
          <w:p w14:paraId="748F47A8"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de-DE"/>
              </w:rPr>
              <w:t>Tổ chức cán bộ</w:t>
            </w:r>
          </w:p>
        </w:tc>
      </w:tr>
      <w:tr w:rsidR="004D103E" w:rsidRPr="004D103E" w14:paraId="3991745B" w14:textId="77777777" w:rsidTr="005271B9">
        <w:tc>
          <w:tcPr>
            <w:tcW w:w="708" w:type="dxa"/>
          </w:tcPr>
          <w:p w14:paraId="6888DC29"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30</w:t>
            </w:r>
          </w:p>
        </w:tc>
        <w:tc>
          <w:tcPr>
            <w:tcW w:w="2730" w:type="dxa"/>
          </w:tcPr>
          <w:p w14:paraId="6573063B"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en-US"/>
              </w:rPr>
              <w:t>QLĐT</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KH&amp;HTQT</w:t>
            </w:r>
          </w:p>
        </w:tc>
        <w:tc>
          <w:tcPr>
            <w:tcW w:w="5771" w:type="dxa"/>
          </w:tcPr>
          <w:p w14:paraId="08C2F083"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de-DE"/>
              </w:rPr>
              <w:t xml:space="preserve">Quản lý đào tạo </w:t>
            </w:r>
            <w:r w:rsidRPr="004D103E">
              <w:rPr>
                <w:rFonts w:ascii="Times New Roman" w:hAnsi="Times New Roman" w:cs="Times New Roman"/>
                <w:b/>
                <w:bCs/>
                <w:color w:val="auto"/>
                <w:sz w:val="26"/>
                <w:szCs w:val="26"/>
                <w:lang w:val="de-DE"/>
              </w:rPr>
              <w:t>-</w:t>
            </w:r>
            <w:r w:rsidRPr="004D103E">
              <w:rPr>
                <w:rFonts w:ascii="Times New Roman" w:hAnsi="Times New Roman" w:cs="Times New Roman"/>
                <w:bCs/>
                <w:color w:val="auto"/>
                <w:sz w:val="26"/>
                <w:szCs w:val="26"/>
                <w:lang w:val="de-DE"/>
              </w:rPr>
              <w:t xml:space="preserve"> Khoa học và Hợp tác quốc tế</w:t>
            </w:r>
          </w:p>
        </w:tc>
      </w:tr>
      <w:tr w:rsidR="004D103E" w:rsidRPr="004D103E" w14:paraId="29302D4B" w14:textId="77777777" w:rsidTr="005271B9">
        <w:tc>
          <w:tcPr>
            <w:tcW w:w="708" w:type="dxa"/>
          </w:tcPr>
          <w:p w14:paraId="1C29ABB1"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31</w:t>
            </w:r>
          </w:p>
        </w:tc>
        <w:tc>
          <w:tcPr>
            <w:tcW w:w="2730" w:type="dxa"/>
          </w:tcPr>
          <w:p w14:paraId="05AC569C"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en-US"/>
              </w:rPr>
              <w:t>HC</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TH</w:t>
            </w:r>
          </w:p>
        </w:tc>
        <w:tc>
          <w:tcPr>
            <w:tcW w:w="5771" w:type="dxa"/>
          </w:tcPr>
          <w:p w14:paraId="3F833FB7"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bCs/>
                <w:color w:val="auto"/>
                <w:sz w:val="26"/>
                <w:szCs w:val="26"/>
                <w:lang w:val="de-DE"/>
              </w:rPr>
              <w:t xml:space="preserve">Hành chính </w:t>
            </w:r>
            <w:r w:rsidRPr="004D103E">
              <w:rPr>
                <w:rFonts w:ascii="Times New Roman" w:hAnsi="Times New Roman" w:cs="Times New Roman"/>
                <w:b/>
                <w:bCs/>
                <w:color w:val="auto"/>
                <w:sz w:val="26"/>
                <w:szCs w:val="26"/>
                <w:lang w:val="de-DE"/>
              </w:rPr>
              <w:t>-</w:t>
            </w:r>
            <w:r w:rsidRPr="004D103E">
              <w:rPr>
                <w:rFonts w:ascii="Times New Roman" w:hAnsi="Times New Roman" w:cs="Times New Roman"/>
                <w:bCs/>
                <w:color w:val="auto"/>
                <w:sz w:val="26"/>
                <w:szCs w:val="26"/>
                <w:lang w:val="de-DE"/>
              </w:rPr>
              <w:t xml:space="preserve"> Tổng hợp</w:t>
            </w:r>
          </w:p>
        </w:tc>
      </w:tr>
      <w:tr w:rsidR="004D103E" w:rsidRPr="004D103E" w14:paraId="03D29F47" w14:textId="77777777" w:rsidTr="005271B9">
        <w:tc>
          <w:tcPr>
            <w:tcW w:w="708" w:type="dxa"/>
          </w:tcPr>
          <w:p w14:paraId="3846599C"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32</w:t>
            </w:r>
          </w:p>
        </w:tc>
        <w:tc>
          <w:tcPr>
            <w:tcW w:w="2730" w:type="dxa"/>
          </w:tcPr>
          <w:p w14:paraId="7DE87475" w14:textId="77777777" w:rsidR="009B5931" w:rsidRPr="004D103E" w:rsidRDefault="009B5931" w:rsidP="005271B9">
            <w:pPr>
              <w:tabs>
                <w:tab w:val="right" w:leader="dot" w:pos="8647"/>
              </w:tabs>
              <w:rPr>
                <w:rFonts w:ascii="Times New Roman" w:hAnsi="Times New Roman" w:cs="Times New Roman"/>
                <w:b/>
                <w:color w:val="auto"/>
                <w:sz w:val="26"/>
                <w:szCs w:val="26"/>
                <w:lang w:val="en-US"/>
              </w:rPr>
            </w:pPr>
            <w:r w:rsidRPr="004D103E">
              <w:rPr>
                <w:rFonts w:ascii="Times New Roman" w:hAnsi="Times New Roman" w:cs="Times New Roman"/>
                <w:color w:val="auto"/>
                <w:sz w:val="26"/>
                <w:szCs w:val="26"/>
                <w:lang w:val="en-US"/>
              </w:rPr>
              <w:t>QTTB</w:t>
            </w:r>
          </w:p>
        </w:tc>
        <w:tc>
          <w:tcPr>
            <w:tcW w:w="5771" w:type="dxa"/>
          </w:tcPr>
          <w:p w14:paraId="59C8B4F2"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de-DE"/>
              </w:rPr>
              <w:t>Quản trị thiết bị</w:t>
            </w:r>
          </w:p>
        </w:tc>
      </w:tr>
      <w:tr w:rsidR="004D103E" w:rsidRPr="004D103E" w14:paraId="55905BA6" w14:textId="77777777" w:rsidTr="005271B9">
        <w:tc>
          <w:tcPr>
            <w:tcW w:w="708" w:type="dxa"/>
          </w:tcPr>
          <w:p w14:paraId="423527D5"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33</w:t>
            </w:r>
          </w:p>
        </w:tc>
        <w:tc>
          <w:tcPr>
            <w:tcW w:w="2730" w:type="dxa"/>
          </w:tcPr>
          <w:p w14:paraId="0C45E355"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en-US"/>
              </w:rPr>
              <w:t>KH</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TC</w:t>
            </w:r>
          </w:p>
        </w:tc>
        <w:tc>
          <w:tcPr>
            <w:tcW w:w="5771" w:type="dxa"/>
          </w:tcPr>
          <w:p w14:paraId="702EFC42" w14:textId="77777777" w:rsidR="009B5931" w:rsidRPr="004D103E" w:rsidRDefault="009B5931" w:rsidP="005271B9">
            <w:pPr>
              <w:tabs>
                <w:tab w:val="right" w:leader="dot" w:pos="8647"/>
              </w:tabs>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en-US"/>
              </w:rPr>
              <w:t xml:space="preserve">Kế hoạch </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 xml:space="preserve"> Tài chính</w:t>
            </w:r>
          </w:p>
        </w:tc>
      </w:tr>
      <w:tr w:rsidR="004D103E" w:rsidRPr="004D103E" w14:paraId="70483359" w14:textId="77777777" w:rsidTr="005271B9">
        <w:tc>
          <w:tcPr>
            <w:tcW w:w="708" w:type="dxa"/>
          </w:tcPr>
          <w:p w14:paraId="1E18C9E5"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34</w:t>
            </w:r>
          </w:p>
        </w:tc>
        <w:tc>
          <w:tcPr>
            <w:tcW w:w="2730" w:type="dxa"/>
          </w:tcPr>
          <w:p w14:paraId="380620D2"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de-DE"/>
              </w:rPr>
              <w:t>ĐBCL,TT&amp;PC</w:t>
            </w:r>
          </w:p>
        </w:tc>
        <w:tc>
          <w:tcPr>
            <w:tcW w:w="5771" w:type="dxa"/>
          </w:tcPr>
          <w:p w14:paraId="5E25EED4"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de-DE"/>
              </w:rPr>
              <w:t>Đảm bảo chất lượng, Thanh tra và Pháp chế</w:t>
            </w:r>
          </w:p>
        </w:tc>
      </w:tr>
      <w:tr w:rsidR="004D103E" w:rsidRPr="004D103E" w14:paraId="546E4390" w14:textId="77777777" w:rsidTr="005271B9">
        <w:tc>
          <w:tcPr>
            <w:tcW w:w="708" w:type="dxa"/>
          </w:tcPr>
          <w:p w14:paraId="1CE6D299"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35</w:t>
            </w:r>
          </w:p>
        </w:tc>
        <w:tc>
          <w:tcPr>
            <w:tcW w:w="2730" w:type="dxa"/>
          </w:tcPr>
          <w:p w14:paraId="5E29F565"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de-DE"/>
              </w:rPr>
              <w:t>ĐTSĐH</w:t>
            </w:r>
          </w:p>
        </w:tc>
        <w:tc>
          <w:tcPr>
            <w:tcW w:w="5771" w:type="dxa"/>
          </w:tcPr>
          <w:p w14:paraId="0AB81E47"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de-DE"/>
              </w:rPr>
              <w:t>Đào tạo sau đại học</w:t>
            </w:r>
          </w:p>
        </w:tc>
      </w:tr>
      <w:tr w:rsidR="004D103E" w:rsidRPr="004D103E" w14:paraId="58E1C206" w14:textId="77777777" w:rsidTr="005271B9">
        <w:tc>
          <w:tcPr>
            <w:tcW w:w="708" w:type="dxa"/>
          </w:tcPr>
          <w:p w14:paraId="2522C6E0"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36</w:t>
            </w:r>
          </w:p>
        </w:tc>
        <w:tc>
          <w:tcPr>
            <w:tcW w:w="2730" w:type="dxa"/>
          </w:tcPr>
          <w:p w14:paraId="423457DE"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de-DE"/>
              </w:rPr>
              <w:t>ĐK</w:t>
            </w:r>
            <w:r w:rsidRPr="004D103E">
              <w:rPr>
                <w:rFonts w:ascii="Times New Roman" w:hAnsi="Times New Roman" w:cs="Times New Roman"/>
                <w:b/>
                <w:bCs/>
                <w:color w:val="auto"/>
                <w:sz w:val="26"/>
                <w:szCs w:val="26"/>
                <w:lang w:val="de-DE"/>
              </w:rPr>
              <w:t>-</w:t>
            </w:r>
            <w:r w:rsidRPr="004D103E">
              <w:rPr>
                <w:rFonts w:ascii="Times New Roman" w:hAnsi="Times New Roman" w:cs="Times New Roman"/>
                <w:bCs/>
                <w:color w:val="auto"/>
                <w:sz w:val="26"/>
                <w:szCs w:val="26"/>
                <w:lang w:val="de-DE"/>
              </w:rPr>
              <w:t>TD</w:t>
            </w:r>
          </w:p>
        </w:tc>
        <w:tc>
          <w:tcPr>
            <w:tcW w:w="5771" w:type="dxa"/>
          </w:tcPr>
          <w:p w14:paraId="6D1BA6FA"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de-DE"/>
              </w:rPr>
              <w:t xml:space="preserve">Điền kinh </w:t>
            </w:r>
            <w:r w:rsidRPr="004D103E">
              <w:rPr>
                <w:rFonts w:ascii="Times New Roman" w:hAnsi="Times New Roman" w:cs="Times New Roman"/>
                <w:b/>
                <w:color w:val="auto"/>
                <w:sz w:val="26"/>
                <w:szCs w:val="26"/>
                <w:lang w:val="de-DE"/>
              </w:rPr>
              <w:t>-</w:t>
            </w:r>
            <w:r w:rsidRPr="004D103E">
              <w:rPr>
                <w:rFonts w:ascii="Times New Roman" w:hAnsi="Times New Roman" w:cs="Times New Roman"/>
                <w:color w:val="auto"/>
                <w:sz w:val="26"/>
                <w:szCs w:val="26"/>
                <w:lang w:val="de-DE"/>
              </w:rPr>
              <w:t xml:space="preserve"> Thể dục</w:t>
            </w:r>
          </w:p>
        </w:tc>
      </w:tr>
      <w:tr w:rsidR="004D103E" w:rsidRPr="004D103E" w14:paraId="34D63C0A" w14:textId="77777777" w:rsidTr="005271B9">
        <w:tc>
          <w:tcPr>
            <w:tcW w:w="708" w:type="dxa"/>
          </w:tcPr>
          <w:p w14:paraId="67DD4E19"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37</w:t>
            </w:r>
          </w:p>
        </w:tc>
        <w:tc>
          <w:tcPr>
            <w:tcW w:w="2730" w:type="dxa"/>
          </w:tcPr>
          <w:p w14:paraId="300A00D5"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bCs/>
                <w:color w:val="auto"/>
                <w:sz w:val="26"/>
                <w:szCs w:val="26"/>
                <w:lang w:val="de-DE"/>
              </w:rPr>
              <w:t>BC</w:t>
            </w:r>
            <w:r w:rsidRPr="004D103E">
              <w:rPr>
                <w:rFonts w:ascii="Times New Roman" w:hAnsi="Times New Roman" w:cs="Times New Roman"/>
                <w:b/>
                <w:bCs/>
                <w:color w:val="auto"/>
                <w:sz w:val="26"/>
                <w:szCs w:val="26"/>
                <w:lang w:val="de-DE"/>
              </w:rPr>
              <w:t xml:space="preserve">- </w:t>
            </w:r>
            <w:r w:rsidRPr="004D103E">
              <w:rPr>
                <w:rFonts w:ascii="Times New Roman" w:hAnsi="Times New Roman" w:cs="Times New Roman"/>
                <w:bCs/>
                <w:color w:val="auto"/>
                <w:sz w:val="26"/>
                <w:szCs w:val="26"/>
                <w:lang w:val="de-DE"/>
              </w:rPr>
              <w:t>BĐ</w:t>
            </w:r>
            <w:r w:rsidRPr="004D103E">
              <w:rPr>
                <w:rFonts w:ascii="Times New Roman" w:hAnsi="Times New Roman" w:cs="Times New Roman"/>
                <w:b/>
                <w:bCs/>
                <w:color w:val="auto"/>
                <w:sz w:val="26"/>
                <w:szCs w:val="26"/>
                <w:lang w:val="de-DE"/>
              </w:rPr>
              <w:t xml:space="preserve">- </w:t>
            </w:r>
            <w:r w:rsidRPr="004D103E">
              <w:rPr>
                <w:rFonts w:ascii="Times New Roman" w:hAnsi="Times New Roman" w:cs="Times New Roman"/>
                <w:bCs/>
                <w:color w:val="auto"/>
                <w:sz w:val="26"/>
                <w:szCs w:val="26"/>
                <w:lang w:val="de-DE"/>
              </w:rPr>
              <w:t>BR</w:t>
            </w:r>
          </w:p>
        </w:tc>
        <w:tc>
          <w:tcPr>
            <w:tcW w:w="5771" w:type="dxa"/>
          </w:tcPr>
          <w:p w14:paraId="0ACEA680" w14:textId="77777777" w:rsidR="009B5931" w:rsidRPr="004D103E" w:rsidRDefault="009B5931" w:rsidP="005271B9">
            <w:pPr>
              <w:tabs>
                <w:tab w:val="right" w:leader="dot" w:pos="8647"/>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Bóng chuyền </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 xml:space="preserve"> Bóng đá </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 xml:space="preserve"> Bóng rổ</w:t>
            </w:r>
          </w:p>
        </w:tc>
      </w:tr>
      <w:tr w:rsidR="004D103E" w:rsidRPr="004D103E" w14:paraId="07E68249" w14:textId="77777777" w:rsidTr="005271B9">
        <w:tc>
          <w:tcPr>
            <w:tcW w:w="708" w:type="dxa"/>
          </w:tcPr>
          <w:p w14:paraId="19CA26AC"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38</w:t>
            </w:r>
          </w:p>
        </w:tc>
        <w:tc>
          <w:tcPr>
            <w:tcW w:w="2730" w:type="dxa"/>
          </w:tcPr>
          <w:p w14:paraId="7B3A628E"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bCs/>
                <w:color w:val="auto"/>
                <w:sz w:val="26"/>
                <w:szCs w:val="26"/>
                <w:lang w:val="de-DE"/>
              </w:rPr>
              <w:t>CL</w:t>
            </w:r>
            <w:r w:rsidRPr="004D103E">
              <w:rPr>
                <w:rFonts w:ascii="Times New Roman" w:hAnsi="Times New Roman" w:cs="Times New Roman"/>
                <w:b/>
                <w:bCs/>
                <w:color w:val="auto"/>
                <w:sz w:val="26"/>
                <w:szCs w:val="26"/>
                <w:lang w:val="de-DE"/>
              </w:rPr>
              <w:t>-</w:t>
            </w:r>
            <w:r w:rsidRPr="004D103E">
              <w:rPr>
                <w:rFonts w:ascii="Times New Roman" w:hAnsi="Times New Roman" w:cs="Times New Roman"/>
                <w:bCs/>
                <w:color w:val="auto"/>
                <w:sz w:val="26"/>
                <w:szCs w:val="26"/>
                <w:lang w:val="de-DE"/>
              </w:rPr>
              <w:t>BB</w:t>
            </w:r>
            <w:r w:rsidRPr="004D103E">
              <w:rPr>
                <w:rFonts w:ascii="Times New Roman" w:hAnsi="Times New Roman" w:cs="Times New Roman"/>
                <w:b/>
                <w:bCs/>
                <w:color w:val="auto"/>
                <w:sz w:val="26"/>
                <w:szCs w:val="26"/>
                <w:lang w:val="de-DE"/>
              </w:rPr>
              <w:t>-</w:t>
            </w:r>
            <w:r w:rsidRPr="004D103E">
              <w:rPr>
                <w:rFonts w:ascii="Times New Roman" w:hAnsi="Times New Roman" w:cs="Times New Roman"/>
                <w:bCs/>
                <w:color w:val="auto"/>
                <w:sz w:val="26"/>
                <w:szCs w:val="26"/>
                <w:lang w:val="de-DE"/>
              </w:rPr>
              <w:t>QV</w:t>
            </w:r>
          </w:p>
        </w:tc>
        <w:tc>
          <w:tcPr>
            <w:tcW w:w="5771" w:type="dxa"/>
          </w:tcPr>
          <w:p w14:paraId="09E3EC22" w14:textId="77777777" w:rsidR="009B5931" w:rsidRPr="004D103E" w:rsidRDefault="009B5931" w:rsidP="005271B9">
            <w:pPr>
              <w:tabs>
                <w:tab w:val="right" w:leader="dot" w:pos="8647"/>
              </w:tabs>
              <w:rPr>
                <w:rFonts w:ascii="Times New Roman" w:hAnsi="Times New Roman" w:cs="Times New Roman"/>
                <w:b/>
                <w:color w:val="auto"/>
                <w:sz w:val="26"/>
                <w:szCs w:val="26"/>
                <w:lang w:val="de-DE"/>
              </w:rPr>
            </w:pPr>
            <w:r w:rsidRPr="004D103E">
              <w:rPr>
                <w:rFonts w:ascii="Times New Roman" w:hAnsi="Times New Roman" w:cs="Times New Roman"/>
                <w:color w:val="auto"/>
                <w:sz w:val="26"/>
                <w:szCs w:val="26"/>
                <w:lang w:val="en-US"/>
              </w:rPr>
              <w:t xml:space="preserve">Cầu lông </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 xml:space="preserve"> Bóng bàn </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 xml:space="preserve"> Quần vợt</w:t>
            </w:r>
          </w:p>
        </w:tc>
      </w:tr>
      <w:tr w:rsidR="004D103E" w:rsidRPr="004D103E" w14:paraId="2E313D79" w14:textId="77777777" w:rsidTr="005271B9">
        <w:tc>
          <w:tcPr>
            <w:tcW w:w="708" w:type="dxa"/>
          </w:tcPr>
          <w:p w14:paraId="3120EB42"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39</w:t>
            </w:r>
          </w:p>
        </w:tc>
        <w:tc>
          <w:tcPr>
            <w:tcW w:w="2730" w:type="dxa"/>
          </w:tcPr>
          <w:p w14:paraId="56EE1A6B"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bCs/>
                <w:color w:val="auto"/>
                <w:sz w:val="26"/>
                <w:szCs w:val="26"/>
                <w:lang w:val="de-DE"/>
              </w:rPr>
              <w:t>V</w:t>
            </w:r>
            <w:r w:rsidRPr="004D103E">
              <w:rPr>
                <w:rFonts w:ascii="Times New Roman" w:hAnsi="Times New Roman" w:cs="Times New Roman"/>
                <w:b/>
                <w:bCs/>
                <w:color w:val="auto"/>
                <w:sz w:val="26"/>
                <w:szCs w:val="26"/>
                <w:lang w:val="de-DE"/>
              </w:rPr>
              <w:t xml:space="preserve">- </w:t>
            </w:r>
            <w:r w:rsidRPr="004D103E">
              <w:rPr>
                <w:rFonts w:ascii="Times New Roman" w:hAnsi="Times New Roman" w:cs="Times New Roman"/>
                <w:bCs/>
                <w:color w:val="auto"/>
                <w:sz w:val="26"/>
                <w:szCs w:val="26"/>
                <w:lang w:val="de-DE"/>
              </w:rPr>
              <w:t>B</w:t>
            </w:r>
            <w:r w:rsidRPr="004D103E">
              <w:rPr>
                <w:rFonts w:ascii="Times New Roman" w:hAnsi="Times New Roman" w:cs="Times New Roman"/>
                <w:b/>
                <w:bCs/>
                <w:color w:val="auto"/>
                <w:sz w:val="26"/>
                <w:szCs w:val="26"/>
                <w:lang w:val="de-DE"/>
              </w:rPr>
              <w:t xml:space="preserve">- </w:t>
            </w:r>
            <w:r w:rsidRPr="004D103E">
              <w:rPr>
                <w:rFonts w:ascii="Times New Roman" w:hAnsi="Times New Roman" w:cs="Times New Roman"/>
                <w:bCs/>
                <w:color w:val="auto"/>
                <w:sz w:val="26"/>
                <w:szCs w:val="26"/>
                <w:lang w:val="de-DE"/>
              </w:rPr>
              <w:t>C</w:t>
            </w:r>
          </w:p>
        </w:tc>
        <w:tc>
          <w:tcPr>
            <w:tcW w:w="5771" w:type="dxa"/>
          </w:tcPr>
          <w:p w14:paraId="077853BD"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de-DE"/>
              </w:rPr>
              <w:t xml:space="preserve">Võ </w:t>
            </w:r>
            <w:r w:rsidRPr="004D103E">
              <w:rPr>
                <w:rFonts w:ascii="Times New Roman" w:hAnsi="Times New Roman" w:cs="Times New Roman"/>
                <w:b/>
                <w:color w:val="auto"/>
                <w:sz w:val="26"/>
                <w:szCs w:val="26"/>
                <w:lang w:val="de-DE"/>
              </w:rPr>
              <w:t>-</w:t>
            </w:r>
            <w:r w:rsidRPr="004D103E">
              <w:rPr>
                <w:rFonts w:ascii="Times New Roman" w:hAnsi="Times New Roman" w:cs="Times New Roman"/>
                <w:color w:val="auto"/>
                <w:sz w:val="26"/>
                <w:szCs w:val="26"/>
                <w:lang w:val="de-DE"/>
              </w:rPr>
              <w:t xml:space="preserve"> Bơi </w:t>
            </w:r>
            <w:r w:rsidRPr="004D103E">
              <w:rPr>
                <w:rFonts w:ascii="Times New Roman" w:hAnsi="Times New Roman" w:cs="Times New Roman"/>
                <w:b/>
                <w:color w:val="auto"/>
                <w:sz w:val="26"/>
                <w:szCs w:val="26"/>
                <w:lang w:val="de-DE"/>
              </w:rPr>
              <w:t>-</w:t>
            </w:r>
            <w:r w:rsidRPr="004D103E">
              <w:rPr>
                <w:rFonts w:ascii="Times New Roman" w:hAnsi="Times New Roman" w:cs="Times New Roman"/>
                <w:color w:val="auto"/>
                <w:sz w:val="26"/>
                <w:szCs w:val="26"/>
                <w:lang w:val="de-DE"/>
              </w:rPr>
              <w:t xml:space="preserve"> Cờ</w:t>
            </w:r>
          </w:p>
        </w:tc>
      </w:tr>
      <w:tr w:rsidR="004D103E" w:rsidRPr="004D103E" w14:paraId="427AA3B7" w14:textId="77777777" w:rsidTr="005271B9">
        <w:tc>
          <w:tcPr>
            <w:tcW w:w="708" w:type="dxa"/>
          </w:tcPr>
          <w:p w14:paraId="32100D32"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40</w:t>
            </w:r>
          </w:p>
        </w:tc>
        <w:tc>
          <w:tcPr>
            <w:tcW w:w="2730" w:type="dxa"/>
          </w:tcPr>
          <w:p w14:paraId="2CD70085"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bCs/>
                <w:color w:val="auto"/>
                <w:sz w:val="26"/>
                <w:szCs w:val="26"/>
                <w:lang w:val="de-DE"/>
              </w:rPr>
              <w:t>LLCT</w:t>
            </w:r>
          </w:p>
        </w:tc>
        <w:tc>
          <w:tcPr>
            <w:tcW w:w="5771" w:type="dxa"/>
          </w:tcPr>
          <w:p w14:paraId="4F3BC17C"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Lý luận chính trị</w:t>
            </w:r>
          </w:p>
        </w:tc>
      </w:tr>
      <w:tr w:rsidR="004D103E" w:rsidRPr="004D103E" w14:paraId="26573F3C" w14:textId="77777777" w:rsidTr="005271B9">
        <w:tc>
          <w:tcPr>
            <w:tcW w:w="708" w:type="dxa"/>
          </w:tcPr>
          <w:p w14:paraId="75E76C02"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41</w:t>
            </w:r>
          </w:p>
        </w:tc>
        <w:tc>
          <w:tcPr>
            <w:tcW w:w="2730" w:type="dxa"/>
          </w:tcPr>
          <w:p w14:paraId="4A278256"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bCs/>
                <w:color w:val="auto"/>
                <w:sz w:val="26"/>
                <w:szCs w:val="26"/>
                <w:lang w:val="de-DE"/>
              </w:rPr>
              <w:t>LLCN&amp;NVSP</w:t>
            </w:r>
          </w:p>
        </w:tc>
        <w:tc>
          <w:tcPr>
            <w:tcW w:w="5771" w:type="dxa"/>
          </w:tcPr>
          <w:p w14:paraId="68BFEF96"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de-DE"/>
              </w:rPr>
              <w:t>Lý luận chuyên ngành và Nghiêpj vụ sư phạm</w:t>
            </w:r>
          </w:p>
        </w:tc>
      </w:tr>
      <w:tr w:rsidR="004D103E" w:rsidRPr="004D103E" w14:paraId="4DDAFCCD" w14:textId="77777777" w:rsidTr="005271B9">
        <w:tc>
          <w:tcPr>
            <w:tcW w:w="708" w:type="dxa"/>
          </w:tcPr>
          <w:p w14:paraId="7C21B04B"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42</w:t>
            </w:r>
          </w:p>
        </w:tc>
        <w:tc>
          <w:tcPr>
            <w:tcW w:w="2730" w:type="dxa"/>
          </w:tcPr>
          <w:p w14:paraId="337522BC"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TT NN</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TH</w:t>
            </w:r>
          </w:p>
        </w:tc>
        <w:tc>
          <w:tcPr>
            <w:tcW w:w="5771" w:type="dxa"/>
          </w:tcPr>
          <w:p w14:paraId="2FC258F2"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 xml:space="preserve">Trung tâm Ngoại ngữ </w:t>
            </w:r>
            <w:r w:rsidRPr="004D103E">
              <w:rPr>
                <w:rFonts w:ascii="Times New Roman" w:hAnsi="Times New Roman" w:cs="Times New Roman"/>
                <w:b/>
                <w:color w:val="auto"/>
                <w:sz w:val="26"/>
                <w:szCs w:val="26"/>
                <w:lang w:val="en-US"/>
              </w:rPr>
              <w:t>-</w:t>
            </w:r>
            <w:r w:rsidRPr="004D103E">
              <w:rPr>
                <w:rFonts w:ascii="Times New Roman" w:hAnsi="Times New Roman" w:cs="Times New Roman"/>
                <w:color w:val="auto"/>
                <w:sz w:val="26"/>
                <w:szCs w:val="26"/>
                <w:lang w:val="en-US"/>
              </w:rPr>
              <w:t xml:space="preserve"> Tin học</w:t>
            </w:r>
          </w:p>
        </w:tc>
      </w:tr>
      <w:tr w:rsidR="004D103E" w:rsidRPr="004D103E" w14:paraId="67599263" w14:textId="77777777" w:rsidTr="005271B9">
        <w:tc>
          <w:tcPr>
            <w:tcW w:w="708" w:type="dxa"/>
          </w:tcPr>
          <w:p w14:paraId="652129D9"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43</w:t>
            </w:r>
          </w:p>
        </w:tc>
        <w:tc>
          <w:tcPr>
            <w:tcW w:w="2730" w:type="dxa"/>
          </w:tcPr>
          <w:p w14:paraId="444F60D1"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YHTDTT</w:t>
            </w:r>
          </w:p>
        </w:tc>
        <w:tc>
          <w:tcPr>
            <w:tcW w:w="5771" w:type="dxa"/>
          </w:tcPr>
          <w:p w14:paraId="34421CD9"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Y học Thể dục Thể thao</w:t>
            </w:r>
          </w:p>
        </w:tc>
      </w:tr>
      <w:tr w:rsidR="004D103E" w:rsidRPr="004D103E" w14:paraId="7D70601F" w14:textId="77777777" w:rsidTr="005271B9">
        <w:tc>
          <w:tcPr>
            <w:tcW w:w="708" w:type="dxa"/>
          </w:tcPr>
          <w:p w14:paraId="7251CCD5"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44</w:t>
            </w:r>
          </w:p>
        </w:tc>
        <w:tc>
          <w:tcPr>
            <w:tcW w:w="2730" w:type="dxa"/>
          </w:tcPr>
          <w:p w14:paraId="472C04A9"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GDQP&amp;AN</w:t>
            </w:r>
          </w:p>
        </w:tc>
        <w:tc>
          <w:tcPr>
            <w:tcW w:w="5771" w:type="dxa"/>
          </w:tcPr>
          <w:p w14:paraId="7EBB95D7"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Giáo dục Quốc phòng và An ninh</w:t>
            </w:r>
          </w:p>
        </w:tc>
      </w:tr>
      <w:tr w:rsidR="00571ACC" w:rsidRPr="004D103E" w14:paraId="46679A12" w14:textId="77777777" w:rsidTr="005271B9">
        <w:tc>
          <w:tcPr>
            <w:tcW w:w="708" w:type="dxa"/>
          </w:tcPr>
          <w:p w14:paraId="5B2491C0" w14:textId="77777777" w:rsidR="009B5931" w:rsidRPr="004D103E" w:rsidRDefault="009B5931" w:rsidP="005271B9">
            <w:pPr>
              <w:tabs>
                <w:tab w:val="right" w:leader="dot" w:pos="8647"/>
              </w:tabs>
              <w:jc w:val="center"/>
              <w:rPr>
                <w:rFonts w:ascii="Times New Roman" w:hAnsi="Times New Roman" w:cs="Times New Roman"/>
                <w:color w:val="auto"/>
                <w:sz w:val="26"/>
                <w:szCs w:val="26"/>
                <w:lang w:val="de-DE"/>
              </w:rPr>
            </w:pPr>
            <w:r w:rsidRPr="004D103E">
              <w:rPr>
                <w:rFonts w:ascii="Times New Roman" w:hAnsi="Times New Roman" w:cs="Times New Roman"/>
                <w:color w:val="auto"/>
                <w:sz w:val="26"/>
                <w:szCs w:val="26"/>
                <w:lang w:val="de-DE"/>
              </w:rPr>
              <w:t>45</w:t>
            </w:r>
          </w:p>
        </w:tc>
        <w:tc>
          <w:tcPr>
            <w:tcW w:w="2730" w:type="dxa"/>
          </w:tcPr>
          <w:p w14:paraId="24F862C5"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TTHTĐT&amp;BD</w:t>
            </w:r>
          </w:p>
        </w:tc>
        <w:tc>
          <w:tcPr>
            <w:tcW w:w="5771" w:type="dxa"/>
          </w:tcPr>
          <w:p w14:paraId="67F1E83F" w14:textId="77777777" w:rsidR="009B5931" w:rsidRPr="004D103E" w:rsidRDefault="009B5931" w:rsidP="005271B9">
            <w:pPr>
              <w:tabs>
                <w:tab w:val="right" w:leader="dot" w:pos="8647"/>
              </w:tabs>
              <w:rPr>
                <w:rFonts w:ascii="Times New Roman" w:hAnsi="Times New Roman" w:cs="Times New Roman"/>
                <w:bCs/>
                <w:color w:val="auto"/>
                <w:sz w:val="26"/>
                <w:szCs w:val="26"/>
                <w:lang w:val="de-DE"/>
              </w:rPr>
            </w:pPr>
            <w:r w:rsidRPr="004D103E">
              <w:rPr>
                <w:rFonts w:ascii="Times New Roman" w:hAnsi="Times New Roman" w:cs="Times New Roman"/>
                <w:color w:val="auto"/>
                <w:sz w:val="26"/>
                <w:szCs w:val="26"/>
                <w:lang w:val="en-US"/>
              </w:rPr>
              <w:t>Trung tâm Hỗ trợ Đào tạo và Bồi dưỡng</w:t>
            </w:r>
          </w:p>
        </w:tc>
      </w:tr>
      <w:bookmarkEnd w:id="0"/>
      <w:bookmarkEnd w:id="1"/>
      <w:bookmarkEnd w:id="2"/>
      <w:bookmarkEnd w:id="3"/>
      <w:bookmarkEnd w:id="4"/>
    </w:tbl>
    <w:p w14:paraId="75C9E28F" w14:textId="77777777" w:rsidR="00A26057" w:rsidRPr="004D103E" w:rsidRDefault="00A26057" w:rsidP="003B5E96">
      <w:pPr>
        <w:jc w:val="center"/>
        <w:rPr>
          <w:rFonts w:ascii="Times New Roman" w:eastAsia="Times New Roman" w:hAnsi="Times New Roman" w:cs="Times New Roman"/>
          <w:b/>
          <w:bCs/>
          <w:color w:val="auto"/>
          <w:sz w:val="26"/>
          <w:szCs w:val="26"/>
        </w:rPr>
      </w:pPr>
    </w:p>
    <w:p w14:paraId="7ECC4F43" w14:textId="734694DD" w:rsidR="009470D4" w:rsidRPr="004D103E" w:rsidRDefault="009470D4" w:rsidP="003B5E96">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lastRenderedPageBreak/>
        <w:t>MỞ ĐẦU</w:t>
      </w:r>
    </w:p>
    <w:p w14:paraId="230A04E6" w14:textId="77777777" w:rsidR="00F840B6" w:rsidRPr="004D103E" w:rsidRDefault="00F840B6" w:rsidP="00F840B6">
      <w:pPr>
        <w:shd w:val="clear" w:color="auto" w:fill="FFFFFF"/>
        <w:ind w:firstLine="567"/>
        <w:jc w:val="both"/>
        <w:rPr>
          <w:rFonts w:ascii="Times New Roman" w:hAnsi="Times New Roman" w:cs="Times New Roman"/>
          <w:color w:val="auto"/>
          <w:sz w:val="26"/>
          <w:szCs w:val="26"/>
        </w:rPr>
      </w:pPr>
    </w:p>
    <w:p w14:paraId="3BB71B23" w14:textId="3ED40873" w:rsidR="00EA3599" w:rsidRPr="004D103E" w:rsidRDefault="00EA3599" w:rsidP="00A26057">
      <w:pPr>
        <w:shd w:val="clear" w:color="auto" w:fill="FFFFFF"/>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Đảng và Nhà nước ta luôn khẳng định: giáo dục và đào tạo là quốc sách hàng đầu, là sự nghiệp của Đảng, Nhà nước và của toàn dân. Tinh thần đó được thể hiện xuyên suốt trong Nghị quyết Đại hội XIII của Đảng, Nghị quyết số 29-NQ/TW về đổi mới căn bản, toàn diện giáo dục và đào tạ</w:t>
      </w:r>
      <w:r w:rsidR="0041476A" w:rsidRPr="004D103E">
        <w:rPr>
          <w:rFonts w:ascii="Times New Roman" w:hAnsi="Times New Roman" w:cs="Times New Roman"/>
          <w:color w:val="auto"/>
          <w:sz w:val="26"/>
          <w:szCs w:val="26"/>
          <w:lang w:val="en-US"/>
        </w:rPr>
        <w:t>o,</w:t>
      </w:r>
      <w:r w:rsidRPr="004D103E">
        <w:rPr>
          <w:rFonts w:ascii="Times New Roman" w:hAnsi="Times New Roman" w:cs="Times New Roman"/>
          <w:color w:val="auto"/>
          <w:sz w:val="26"/>
          <w:szCs w:val="26"/>
          <w:lang w:val="en-US"/>
        </w:rPr>
        <w:t xml:space="preserve"> mới đây là Nghị quyết số 71-NQ/TW ngày 22/8/2025 của Bộ Chính trị về đột phá phát triển giáo dục và đào tạ</w:t>
      </w:r>
      <w:r w:rsidR="006D43F3" w:rsidRPr="004D103E">
        <w:rPr>
          <w:rFonts w:ascii="Times New Roman" w:hAnsi="Times New Roman" w:cs="Times New Roman"/>
          <w:color w:val="auto"/>
          <w:sz w:val="26"/>
          <w:szCs w:val="26"/>
          <w:lang w:val="en-US"/>
        </w:rPr>
        <w:t xml:space="preserve">o. Các </w:t>
      </w:r>
      <w:r w:rsidR="00E92B59" w:rsidRPr="004D103E">
        <w:rPr>
          <w:rFonts w:ascii="Times New Roman" w:hAnsi="Times New Roman" w:cs="Times New Roman"/>
          <w:color w:val="auto"/>
          <w:sz w:val="26"/>
          <w:szCs w:val="26"/>
          <w:lang w:val="en-US"/>
        </w:rPr>
        <w:t>n</w:t>
      </w:r>
      <w:r w:rsidRPr="004D103E">
        <w:rPr>
          <w:rFonts w:ascii="Times New Roman" w:hAnsi="Times New Roman" w:cs="Times New Roman"/>
          <w:color w:val="auto"/>
          <w:sz w:val="26"/>
          <w:szCs w:val="26"/>
          <w:lang w:val="en-US"/>
        </w:rPr>
        <w:t xml:space="preserve">ghị quyết đều nhấn mạnh: phát triển giáo dục </w:t>
      </w:r>
      <w:r w:rsidR="0041476A"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lang w:val="en-US"/>
        </w:rPr>
        <w:t xml:space="preserve"> đào tạo là nâng cao dân trí, đào tạo nhân lực, bồi dưỡng nhân tài; phát triển nguồn nhân lực chất lượng cao là một trong ba đột phá chiến lược, giữ vai trò then chốt trong sự nghiệp công nghiệp hóa, hiện đại hóa và hội nhập quốc tế.</w:t>
      </w:r>
    </w:p>
    <w:p w14:paraId="5682298F" w14:textId="518655A4" w:rsidR="00EA3599" w:rsidRPr="004D103E" w:rsidRDefault="00EA3599" w:rsidP="00A26057">
      <w:pPr>
        <w:shd w:val="clear" w:color="auto" w:fill="FFFFFF"/>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Trong bối cảnh đó, Trường Đại học Sư phạm Thể dục Thể thao Hà Nội – cơ sở giáo dục đại học công lập trực thuộc Bộ Giáo dục và Đào tạo, có trụ sở tại Chương Mỹ, Hà Nội – giữ vị trí quan trọng trong hệ thống giáo dục đại học Việt Nam, với chức năng: đào tạo giáo viên Giáo dục thể chất trình độ đại học và sau đại học; đào tạo giáo viên Giáo dục quốc phòng – an ninh; huấn luyện viên TDTT; bồi dưỡng cán bộ, giáo viên Giáo dục thể chất và quốc phòng – an ninh cho các trường phổ thông, đại học, cao đẳng khu vực Hà Nội và cả nước.</w:t>
      </w:r>
    </w:p>
    <w:p w14:paraId="2AE4B8EF" w14:textId="1626B40E" w:rsidR="00EA3599" w:rsidRPr="004D103E" w:rsidRDefault="00EA3599" w:rsidP="00A26057">
      <w:pPr>
        <w:shd w:val="clear" w:color="auto" w:fill="FFFFFF"/>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Trải qua 64 năm xây dựng và phát triển, Trường đã trở thành một trong những cơ sở đào tạo giáo viên Giáo dục thể chất lớn nhất của Bộ Giáo dục và Đào tạo, với quy mô ổn định khoảng 3.000 sinh viên, mỗi năm tuyển mới trên 1.500 sinh viên. Nhà trường đã đóng góp nguồn nhân lực chất lượng cho nhiều lĩnh vực: Giáo dục thể chất, Thể dục thể thao, Giáo dục quốc phòng và an ninh; được các cơ quan quản lý, đơn vị sử dụng lao động và xã hội đánh giá cao.</w:t>
      </w:r>
    </w:p>
    <w:p w14:paraId="02663482" w14:textId="77777777" w:rsidR="00EA3599" w:rsidRPr="004D103E" w:rsidRDefault="00EA3599" w:rsidP="00A26057">
      <w:pPr>
        <w:shd w:val="clear" w:color="auto" w:fill="FFFFFF"/>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Tuy nhiên, so với yêu cầu đổi mới căn bản, toàn diện giáo dục và đào tạo, cũng như trong tương quan với các cơ sở giáo dục đại học tiên tiến trong khu vực và quốc tế, Trường vẫn còn nhiều hạn chế: quy mô chưa tương xứng với tiềm năng, chất lượng đào tạo và nghiên cứu khoa học cần tiếp tục nâng cao, thương hiệu và vị thế còn khiêm tốn. Khoảng cách phát triển với các trường hàng đầu có nguy cơ gia tăng nếu Nhà trường không có một chiến lược phát triển toàn diện, tạo bước chuyển nhanh về chất lượng, hiệu quả và năng lực cạnh tranh.</w:t>
      </w:r>
    </w:p>
    <w:p w14:paraId="5FD38F1D" w14:textId="77777777" w:rsidR="00EA3599" w:rsidRPr="004D103E" w:rsidRDefault="00EA3599" w:rsidP="00A26057">
      <w:pPr>
        <w:shd w:val="clear" w:color="auto" w:fill="FFFFFF"/>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Vì vậy, việc xây dựng Chiến lược phát triển Trường Đại học Sư phạm Thể dục Thể thao Hà Nội giai đoạn 2025–2030, tầm nhìn đến 2045 là yêu cầu tất yếu, nhằm:</w:t>
      </w:r>
    </w:p>
    <w:p w14:paraId="202C1ABE" w14:textId="77777777" w:rsidR="00EA3599" w:rsidRPr="004D103E" w:rsidRDefault="00EA3599" w:rsidP="00A26057">
      <w:pPr>
        <w:shd w:val="clear" w:color="auto" w:fill="FFFFFF"/>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Cụ thể hóa đường lối, chính sách của Đảng và Nhà nước về phát triển giáo dục và đào tạo;</w:t>
      </w:r>
    </w:p>
    <w:p w14:paraId="4FEAA997" w14:textId="77777777" w:rsidR="00EA3599" w:rsidRPr="004D103E" w:rsidRDefault="00EA3599" w:rsidP="00A26057">
      <w:pPr>
        <w:shd w:val="clear" w:color="auto" w:fill="FFFFFF"/>
        <w:spacing w:line="264" w:lineRule="auto"/>
        <w:ind w:firstLine="567"/>
        <w:jc w:val="both"/>
        <w:rPr>
          <w:rFonts w:ascii="Times New Roman" w:hAnsi="Times New Roman" w:cs="Times New Roman"/>
          <w:color w:val="auto"/>
          <w:spacing w:val="-6"/>
          <w:sz w:val="26"/>
          <w:szCs w:val="26"/>
          <w:lang w:val="en-US"/>
        </w:rPr>
      </w:pPr>
      <w:r w:rsidRPr="004D103E">
        <w:rPr>
          <w:rFonts w:ascii="Times New Roman" w:hAnsi="Times New Roman" w:cs="Times New Roman"/>
          <w:color w:val="auto"/>
          <w:spacing w:val="-6"/>
          <w:sz w:val="26"/>
          <w:szCs w:val="26"/>
          <w:lang w:val="en-US"/>
        </w:rPr>
        <w:t>Phát huy truyền thống và lợi thế của Nhà trường, khắc phục những hạn chế, thách thức;</w:t>
      </w:r>
    </w:p>
    <w:p w14:paraId="519790E9" w14:textId="77777777" w:rsidR="00EA3599" w:rsidRPr="004D103E" w:rsidRDefault="00EA3599" w:rsidP="00A26057">
      <w:pPr>
        <w:shd w:val="clear" w:color="auto" w:fill="FFFFFF"/>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Định hướng phát triển đồng bộ, bền vững, gắn với yêu cầu chuẩn hóa, hội nhập quốc tế;</w:t>
      </w:r>
    </w:p>
    <w:p w14:paraId="27A38684" w14:textId="79E153B2" w:rsidR="00EA3599" w:rsidRPr="004D103E" w:rsidRDefault="00EA3599" w:rsidP="00A26057">
      <w:pPr>
        <w:shd w:val="clear" w:color="auto" w:fill="FFFFFF"/>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Khẳng định vị thế và uy tín của Trường trong hệ thống giáo dục đại học Việt Nam, đồng thời từng bước vươn tầm khu vực và quốc tế.</w:t>
      </w:r>
    </w:p>
    <w:p w14:paraId="5454CEC5" w14:textId="77777777" w:rsidR="00EA3599" w:rsidRPr="004D103E" w:rsidRDefault="00EA3599" w:rsidP="00A26057">
      <w:pPr>
        <w:shd w:val="clear" w:color="auto" w:fill="FFFFFF"/>
        <w:spacing w:line="264" w:lineRule="auto"/>
        <w:ind w:firstLine="567"/>
        <w:jc w:val="both"/>
        <w:rPr>
          <w:rFonts w:ascii="Times New Roman" w:hAnsi="Times New Roman" w:cs="Times New Roman"/>
          <w:color w:val="auto"/>
          <w:sz w:val="26"/>
          <w:szCs w:val="26"/>
          <w:lang w:val="en-US"/>
        </w:rPr>
      </w:pPr>
    </w:p>
    <w:p w14:paraId="35FC1F68" w14:textId="7FC749CC" w:rsidR="009470D4" w:rsidRPr="004D103E" w:rsidRDefault="009470D4" w:rsidP="00A26057">
      <w:pPr>
        <w:spacing w:line="264" w:lineRule="auto"/>
        <w:ind w:firstLine="567"/>
        <w:jc w:val="both"/>
        <w:rPr>
          <w:rFonts w:ascii="Times New Roman" w:hAnsi="Times New Roman" w:cs="Times New Roman"/>
          <w:color w:val="auto"/>
          <w:sz w:val="26"/>
          <w:szCs w:val="26"/>
        </w:rPr>
      </w:pPr>
    </w:p>
    <w:p w14:paraId="1B671810" w14:textId="77777777" w:rsidR="00B72F7B" w:rsidRPr="004D103E" w:rsidRDefault="00B72F7B" w:rsidP="00A26057">
      <w:pPr>
        <w:spacing w:line="264" w:lineRule="auto"/>
        <w:ind w:firstLine="567"/>
        <w:jc w:val="both"/>
        <w:rPr>
          <w:rFonts w:ascii="Times New Roman" w:hAnsi="Times New Roman" w:cs="Times New Roman"/>
          <w:color w:val="auto"/>
          <w:sz w:val="26"/>
          <w:szCs w:val="26"/>
        </w:rPr>
      </w:pPr>
    </w:p>
    <w:p w14:paraId="65D63342" w14:textId="77777777" w:rsidR="00EA3599" w:rsidRPr="004D103E" w:rsidRDefault="00EA3599" w:rsidP="00A26057">
      <w:pPr>
        <w:spacing w:line="264" w:lineRule="auto"/>
        <w:ind w:firstLine="567"/>
        <w:jc w:val="both"/>
        <w:rPr>
          <w:rFonts w:ascii="Times New Roman" w:hAnsi="Times New Roman" w:cs="Times New Roman"/>
          <w:color w:val="auto"/>
          <w:sz w:val="26"/>
          <w:szCs w:val="26"/>
        </w:rPr>
      </w:pPr>
    </w:p>
    <w:p w14:paraId="65795154" w14:textId="77777777" w:rsidR="00EA3599" w:rsidRPr="004D103E" w:rsidRDefault="00EA3599" w:rsidP="00A26057">
      <w:pPr>
        <w:spacing w:line="264" w:lineRule="auto"/>
        <w:ind w:firstLine="567"/>
        <w:jc w:val="both"/>
        <w:rPr>
          <w:rFonts w:ascii="Times New Roman" w:hAnsi="Times New Roman" w:cs="Times New Roman"/>
          <w:color w:val="auto"/>
          <w:sz w:val="26"/>
          <w:szCs w:val="26"/>
        </w:rPr>
      </w:pPr>
    </w:p>
    <w:p w14:paraId="014CFB47" w14:textId="77777777" w:rsidR="009470D4" w:rsidRPr="004D103E" w:rsidRDefault="009470D4" w:rsidP="00A26057">
      <w:pPr>
        <w:shd w:val="clear" w:color="auto" w:fill="FFFFFF"/>
        <w:spacing w:line="264" w:lineRule="auto"/>
        <w:ind w:firstLine="567"/>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lastRenderedPageBreak/>
        <w:t>Chương I</w:t>
      </w:r>
    </w:p>
    <w:p w14:paraId="01507D95" w14:textId="77777777" w:rsidR="009470D4" w:rsidRPr="004D103E" w:rsidRDefault="009470D4" w:rsidP="00A26057">
      <w:pPr>
        <w:shd w:val="clear" w:color="auto" w:fill="FFFFFF"/>
        <w:spacing w:line="264" w:lineRule="auto"/>
        <w:ind w:firstLine="567"/>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CÁC CĂN CỨ VÀ THỰC TRẠNG XÂY DỰNG CHIẾN LƯỢC</w:t>
      </w:r>
    </w:p>
    <w:p w14:paraId="0754BE16" w14:textId="77777777" w:rsidR="004644B1" w:rsidRPr="004D103E" w:rsidRDefault="004644B1" w:rsidP="00A26057">
      <w:pPr>
        <w:shd w:val="clear" w:color="auto" w:fill="FFFFFF"/>
        <w:spacing w:line="264" w:lineRule="auto"/>
        <w:ind w:firstLine="567"/>
        <w:jc w:val="both"/>
        <w:rPr>
          <w:rFonts w:ascii="Times New Roman" w:eastAsia="Times New Roman" w:hAnsi="Times New Roman" w:cs="Times New Roman"/>
          <w:color w:val="auto"/>
          <w:sz w:val="26"/>
          <w:szCs w:val="26"/>
        </w:rPr>
      </w:pPr>
    </w:p>
    <w:p w14:paraId="07EE65BF" w14:textId="3499E438" w:rsidR="009470D4" w:rsidRPr="004D103E" w:rsidRDefault="00791D56" w:rsidP="00E92B59">
      <w:pPr>
        <w:shd w:val="clear" w:color="auto" w:fill="FFFFFF"/>
        <w:spacing w:line="264" w:lineRule="auto"/>
        <w:ind w:firstLine="567"/>
        <w:jc w:val="both"/>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lang w:val="en-US"/>
        </w:rPr>
        <w:t>I</w:t>
      </w:r>
      <w:r w:rsidRPr="004D103E">
        <w:rPr>
          <w:rFonts w:ascii="Times New Roman" w:eastAsia="Times New Roman" w:hAnsi="Times New Roman" w:cs="Times New Roman"/>
          <w:b/>
          <w:bCs/>
          <w:color w:val="auto"/>
          <w:sz w:val="26"/>
          <w:szCs w:val="26"/>
        </w:rPr>
        <w:t>.</w:t>
      </w:r>
      <w:r w:rsidR="009470D4" w:rsidRPr="004D103E">
        <w:rPr>
          <w:rFonts w:ascii="Times New Roman" w:eastAsia="Times New Roman" w:hAnsi="Times New Roman" w:cs="Times New Roman"/>
          <w:b/>
          <w:bCs/>
          <w:color w:val="auto"/>
          <w:sz w:val="26"/>
          <w:szCs w:val="26"/>
        </w:rPr>
        <w:t xml:space="preserve"> Căn cứ cơ sở pháp lý xây dựng chiến lược</w:t>
      </w:r>
    </w:p>
    <w:p w14:paraId="50675A10" w14:textId="0C83F9ED" w:rsidR="00622036" w:rsidRPr="004D103E" w:rsidRDefault="00622036" w:rsidP="00E92B59">
      <w:pPr>
        <w:pStyle w:val="Heading2"/>
        <w:spacing w:before="0" w:line="264" w:lineRule="auto"/>
        <w:ind w:firstLine="567"/>
        <w:jc w:val="both"/>
        <w:rPr>
          <w:rFonts w:ascii="Times New Roman" w:eastAsia="Times New Roman" w:hAnsi="Times New Roman" w:cs="Times New Roman"/>
          <w:color w:val="auto"/>
          <w:lang w:val="en-US"/>
        </w:rPr>
      </w:pPr>
      <w:r w:rsidRPr="004D103E">
        <w:rPr>
          <w:rFonts w:ascii="Times New Roman" w:eastAsia="Times New Roman" w:hAnsi="Times New Roman" w:cs="Times New Roman"/>
          <w:color w:val="auto"/>
          <w:lang w:val="en-US"/>
        </w:rPr>
        <w:t>Nghị quyết số 71-NQ/TW, ngày 22/8/2025 của Bộ Chính trị về đột phá phát triển giáo dục và đào tạo.</w:t>
      </w:r>
    </w:p>
    <w:p w14:paraId="4DB8736A" w14:textId="0E69C1DE" w:rsidR="00622036" w:rsidRPr="004D103E" w:rsidRDefault="009470D4" w:rsidP="00E92B59">
      <w:pPr>
        <w:pStyle w:val="Heading2"/>
        <w:spacing w:before="0" w:line="264" w:lineRule="auto"/>
        <w:ind w:firstLine="567"/>
        <w:jc w:val="both"/>
        <w:rPr>
          <w:rFonts w:ascii="Times New Roman" w:eastAsia="Times New Roman" w:hAnsi="Times New Roman" w:cs="Times New Roman"/>
          <w:color w:val="auto"/>
          <w:lang w:val="en-US"/>
        </w:rPr>
      </w:pPr>
      <w:r w:rsidRPr="004D103E">
        <w:rPr>
          <w:rFonts w:ascii="Times New Roman" w:eastAsia="Times New Roman" w:hAnsi="Times New Roman" w:cs="Times New Roman"/>
          <w:color w:val="auto"/>
          <w:lang w:val="en-US"/>
        </w:rPr>
        <w:t>Nghị quyết số 29-NQ/TW</w:t>
      </w:r>
      <w:r w:rsidR="00622036" w:rsidRPr="004D103E">
        <w:rPr>
          <w:rFonts w:ascii="Times New Roman" w:eastAsia="Times New Roman" w:hAnsi="Times New Roman" w:cs="Times New Roman"/>
          <w:color w:val="auto"/>
          <w:lang w:val="en-US"/>
        </w:rPr>
        <w:t xml:space="preserve"> ngày 04/11/2013 của Bộ Chính trị  </w:t>
      </w:r>
      <w:r w:rsidRPr="004D103E">
        <w:rPr>
          <w:rFonts w:ascii="Times New Roman" w:eastAsia="Times New Roman" w:hAnsi="Times New Roman" w:cs="Times New Roman"/>
          <w:color w:val="auto"/>
          <w:lang w:val="en-US"/>
        </w:rPr>
        <w:t>về đổi mới căn bản, toàn diện giáo dục và đào tạo, đáp ứng yêu cầu công nghiệp hóa, hiện đại hóa trong điều kiện kinh tế thị trường định hướng xã hội chủ nghĩa.</w:t>
      </w:r>
    </w:p>
    <w:p w14:paraId="6D8BCB78" w14:textId="6C7555C6" w:rsidR="00622036" w:rsidRPr="004D103E" w:rsidRDefault="00622036" w:rsidP="00E92B59">
      <w:pPr>
        <w:pStyle w:val="Heading2"/>
        <w:spacing w:before="0" w:line="264" w:lineRule="auto"/>
        <w:ind w:firstLine="567"/>
        <w:jc w:val="both"/>
        <w:rPr>
          <w:rFonts w:ascii="Times New Roman" w:eastAsia="Times New Roman" w:hAnsi="Times New Roman" w:cs="Times New Roman"/>
          <w:color w:val="auto"/>
          <w:lang w:val="en-US"/>
        </w:rPr>
      </w:pPr>
      <w:r w:rsidRPr="004D103E">
        <w:rPr>
          <w:rFonts w:ascii="Times New Roman" w:eastAsia="Times New Roman" w:hAnsi="Times New Roman" w:cs="Times New Roman"/>
          <w:color w:val="auto"/>
          <w:lang w:val="en-US"/>
        </w:rPr>
        <w:t xml:space="preserve">Nghị quyết số 72-NQ/TW ngày 9/9/2025 của Bộ Chính trị </w:t>
      </w:r>
      <w:r w:rsidR="0041476A" w:rsidRPr="004D103E">
        <w:rPr>
          <w:rFonts w:ascii="Times New Roman" w:eastAsia="Times New Roman" w:hAnsi="Times New Roman" w:cs="Times New Roman"/>
          <w:color w:val="auto"/>
          <w:lang w:val="en-US"/>
        </w:rPr>
        <w:t>v</w:t>
      </w:r>
      <w:r w:rsidRPr="004D103E">
        <w:rPr>
          <w:rFonts w:ascii="Times New Roman" w:eastAsia="Times New Roman" w:hAnsi="Times New Roman" w:cs="Times New Roman"/>
          <w:color w:val="auto"/>
          <w:lang w:val="en-US"/>
        </w:rPr>
        <w:t>ề một số giải pháp đột phá, tăng cường bảo vệ, chăm sóc và nâng cao sức khỏe nhân dân.</w:t>
      </w:r>
    </w:p>
    <w:p w14:paraId="642F5D25" w14:textId="49F8D602" w:rsidR="00622036" w:rsidRPr="004D103E" w:rsidRDefault="00622036" w:rsidP="00E92B59">
      <w:pPr>
        <w:pStyle w:val="Heading2"/>
        <w:spacing w:before="0" w:line="264" w:lineRule="auto"/>
        <w:ind w:firstLine="567"/>
        <w:jc w:val="both"/>
        <w:rPr>
          <w:rFonts w:ascii="Times New Roman" w:eastAsia="Times New Roman" w:hAnsi="Times New Roman" w:cs="Times New Roman"/>
          <w:color w:val="auto"/>
          <w:lang w:val="en-US"/>
        </w:rPr>
      </w:pPr>
      <w:r w:rsidRPr="004D103E">
        <w:rPr>
          <w:rFonts w:ascii="Times New Roman" w:eastAsia="Times New Roman" w:hAnsi="Times New Roman" w:cs="Times New Roman"/>
          <w:color w:val="auto"/>
          <w:lang w:val="en-US"/>
        </w:rPr>
        <w:t>Nghị quyết số 57-NQ/TW ngày 22/12/2024 của Bộ Chính trị về đột phá phát triển khoa học, công nghệ, đổi mới sáng tạo và chuyển đổi số quốc gia</w:t>
      </w:r>
      <w:r w:rsidR="00044F72" w:rsidRPr="004D103E">
        <w:rPr>
          <w:rFonts w:ascii="Times New Roman" w:eastAsia="Times New Roman" w:hAnsi="Times New Roman" w:cs="Times New Roman"/>
          <w:color w:val="auto"/>
          <w:lang w:val="en-US"/>
        </w:rPr>
        <w:t>.</w:t>
      </w:r>
    </w:p>
    <w:p w14:paraId="2FA99095" w14:textId="44BBDB2E" w:rsidR="009470D4" w:rsidRPr="004D103E" w:rsidRDefault="009470D4" w:rsidP="00E92B59">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Luật Giáo dục ngày 1</w:t>
      </w:r>
      <w:r w:rsidR="00CD1F88" w:rsidRPr="004D103E">
        <w:rPr>
          <w:rFonts w:ascii="Times New Roman" w:eastAsia="Times New Roman" w:hAnsi="Times New Roman" w:cs="Times New Roman"/>
          <w:color w:val="auto"/>
          <w:sz w:val="26"/>
          <w:szCs w:val="26"/>
          <w:lang w:val="en-US"/>
        </w:rPr>
        <w:t>4/6/2019.</w:t>
      </w:r>
    </w:p>
    <w:p w14:paraId="3AAC29AE" w14:textId="2FC18E69" w:rsidR="009470D4" w:rsidRPr="004D103E" w:rsidRDefault="009470D4" w:rsidP="00E92B59">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Luật Giáo dục đại học ngày 18/6/2012 và Luật sửa đổi, bổ sung một số điều của Luật G</w:t>
      </w:r>
      <w:r w:rsidR="00CD1F88" w:rsidRPr="004D103E">
        <w:rPr>
          <w:rFonts w:ascii="Times New Roman" w:eastAsia="Times New Roman" w:hAnsi="Times New Roman" w:cs="Times New Roman"/>
          <w:color w:val="auto"/>
          <w:sz w:val="26"/>
          <w:szCs w:val="26"/>
          <w:lang w:val="en-US"/>
        </w:rPr>
        <w:t>iáo dục đại học ngày 19/11/2018.</w:t>
      </w:r>
    </w:p>
    <w:p w14:paraId="79C7D4BF" w14:textId="7E0D105C" w:rsidR="009470D4" w:rsidRPr="004D103E" w:rsidRDefault="009470D4" w:rsidP="00E92B59">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rPr>
        <w:t xml:space="preserve">Nghị định </w:t>
      </w:r>
      <w:r w:rsidR="00E04D4B" w:rsidRPr="004D103E">
        <w:rPr>
          <w:rFonts w:ascii="Times New Roman" w:eastAsia="Times New Roman" w:hAnsi="Times New Roman" w:cs="Times New Roman"/>
          <w:color w:val="auto"/>
          <w:sz w:val="26"/>
          <w:szCs w:val="26"/>
          <w:lang w:val="en-US"/>
        </w:rPr>
        <w:t xml:space="preserve">số </w:t>
      </w:r>
      <w:r w:rsidR="00E04D4B" w:rsidRPr="004D103E">
        <w:rPr>
          <w:rFonts w:ascii="Times New Roman" w:eastAsia="Times New Roman" w:hAnsi="Times New Roman" w:cs="Times New Roman"/>
          <w:color w:val="auto"/>
          <w:sz w:val="26"/>
          <w:szCs w:val="26"/>
        </w:rPr>
        <w:t>99</w:t>
      </w:r>
      <w:r w:rsidRPr="004D103E">
        <w:rPr>
          <w:rFonts w:ascii="Times New Roman" w:eastAsia="Times New Roman" w:hAnsi="Times New Roman" w:cs="Times New Roman"/>
          <w:color w:val="auto"/>
          <w:sz w:val="26"/>
          <w:szCs w:val="26"/>
        </w:rPr>
        <w:t xml:space="preserve">/NĐ-CP ngày 30/12/2019 của Chính phủ quy định chi tiết và hướng </w:t>
      </w:r>
      <w:r w:rsidRPr="004D103E">
        <w:rPr>
          <w:rFonts w:ascii="Times New Roman" w:eastAsia="Times New Roman" w:hAnsi="Times New Roman" w:cs="Times New Roman"/>
          <w:color w:val="auto"/>
          <w:spacing w:val="-6"/>
          <w:sz w:val="26"/>
          <w:szCs w:val="26"/>
        </w:rPr>
        <w:t>dẫn thi hành một số điều của Luật sửa đổi, bổ sung một số</w:t>
      </w:r>
      <w:r w:rsidR="00E04D4B" w:rsidRPr="004D103E">
        <w:rPr>
          <w:rFonts w:ascii="Times New Roman" w:eastAsia="Times New Roman" w:hAnsi="Times New Roman" w:cs="Times New Roman"/>
          <w:color w:val="auto"/>
          <w:spacing w:val="-6"/>
          <w:sz w:val="26"/>
          <w:szCs w:val="26"/>
        </w:rPr>
        <w:t xml:space="preserve"> điều của Luật Giáo dục đại học</w:t>
      </w:r>
      <w:r w:rsidR="0041476A" w:rsidRPr="004D103E">
        <w:rPr>
          <w:rFonts w:ascii="Times New Roman" w:eastAsia="Times New Roman" w:hAnsi="Times New Roman" w:cs="Times New Roman"/>
          <w:color w:val="auto"/>
          <w:spacing w:val="-6"/>
          <w:sz w:val="26"/>
          <w:szCs w:val="26"/>
          <w:lang w:val="en-US"/>
        </w:rPr>
        <w:t>.</w:t>
      </w:r>
    </w:p>
    <w:p w14:paraId="023989BE" w14:textId="77777777" w:rsidR="009470D4" w:rsidRPr="004D103E" w:rsidRDefault="009470D4" w:rsidP="00E92B59">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Nghị quyết số 20-NQ/TW ngày 31/10/2012 về phát triển khoa học và công nghệ.</w:t>
      </w:r>
    </w:p>
    <w:p w14:paraId="7465F64B" w14:textId="79743021" w:rsidR="009470D4" w:rsidRPr="004D103E" w:rsidRDefault="009470D4" w:rsidP="00E92B59">
      <w:pPr>
        <w:spacing w:line="264" w:lineRule="auto"/>
        <w:ind w:firstLine="567"/>
        <w:jc w:val="both"/>
        <w:outlineLvl w:val="0"/>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rPr>
        <w:t xml:space="preserve">Quyết định </w:t>
      </w:r>
      <w:r w:rsidR="00E04D4B" w:rsidRPr="004D103E">
        <w:rPr>
          <w:rFonts w:ascii="Times New Roman" w:eastAsia="Times New Roman" w:hAnsi="Times New Roman" w:cs="Times New Roman"/>
          <w:color w:val="auto"/>
          <w:sz w:val="26"/>
          <w:szCs w:val="26"/>
          <w:lang w:val="en-US"/>
        </w:rPr>
        <w:t xml:space="preserve">số </w:t>
      </w:r>
      <w:r w:rsidRPr="004D103E">
        <w:rPr>
          <w:rFonts w:ascii="Times New Roman" w:eastAsia="Times New Roman" w:hAnsi="Times New Roman" w:cs="Times New Roman"/>
          <w:color w:val="auto"/>
          <w:sz w:val="26"/>
          <w:szCs w:val="26"/>
        </w:rPr>
        <w:t xml:space="preserve">1189/QĐ-TTg </w:t>
      </w:r>
      <w:r w:rsidR="00E04D4B" w:rsidRPr="004D103E">
        <w:rPr>
          <w:rFonts w:ascii="Times New Roman" w:eastAsia="Times New Roman" w:hAnsi="Times New Roman" w:cs="Times New Roman"/>
          <w:color w:val="auto"/>
          <w:sz w:val="26"/>
          <w:szCs w:val="26"/>
          <w:lang w:val="en-US"/>
        </w:rPr>
        <w:t>ngày 25/10/</w:t>
      </w:r>
      <w:r w:rsidRPr="004D103E">
        <w:rPr>
          <w:rFonts w:ascii="Times New Roman" w:eastAsia="Times New Roman" w:hAnsi="Times New Roman" w:cs="Times New Roman"/>
          <w:color w:val="auto"/>
          <w:sz w:val="26"/>
          <w:szCs w:val="26"/>
        </w:rPr>
        <w:t xml:space="preserve">2024 </w:t>
      </w:r>
      <w:r w:rsidR="00E04D4B" w:rsidRPr="004D103E">
        <w:rPr>
          <w:rFonts w:ascii="Times New Roman" w:eastAsia="Times New Roman" w:hAnsi="Times New Roman" w:cs="Times New Roman"/>
          <w:color w:val="auto"/>
          <w:sz w:val="26"/>
          <w:szCs w:val="26"/>
          <w:lang w:val="en-US"/>
        </w:rPr>
        <w:t xml:space="preserve">của Thủ tướng Chính phủ phê duyệt </w:t>
      </w:r>
      <w:r w:rsidRPr="004D103E">
        <w:rPr>
          <w:rFonts w:ascii="Times New Roman" w:eastAsia="Times New Roman" w:hAnsi="Times New Roman" w:cs="Times New Roman"/>
          <w:color w:val="auto"/>
          <w:sz w:val="26"/>
          <w:szCs w:val="26"/>
        </w:rPr>
        <w:t xml:space="preserve">Chiến lược phát triển thể dục, thể thao </w:t>
      </w:r>
      <w:r w:rsidR="00E04D4B" w:rsidRPr="004D103E">
        <w:rPr>
          <w:rFonts w:ascii="Times New Roman" w:eastAsia="Times New Roman" w:hAnsi="Times New Roman" w:cs="Times New Roman"/>
          <w:color w:val="auto"/>
          <w:sz w:val="26"/>
          <w:szCs w:val="26"/>
          <w:lang w:val="en-US"/>
        </w:rPr>
        <w:t xml:space="preserve">Việt Nam </w:t>
      </w:r>
      <w:r w:rsidRPr="004D103E">
        <w:rPr>
          <w:rFonts w:ascii="Times New Roman" w:eastAsia="Times New Roman" w:hAnsi="Times New Roman" w:cs="Times New Roman"/>
          <w:color w:val="auto"/>
          <w:sz w:val="26"/>
          <w:szCs w:val="26"/>
        </w:rPr>
        <w:t>đến năm 2030, tầm nhìn đến năm 2045</w:t>
      </w:r>
      <w:r w:rsidR="0041476A" w:rsidRPr="004D103E">
        <w:rPr>
          <w:rFonts w:ascii="Times New Roman" w:eastAsia="Times New Roman" w:hAnsi="Times New Roman" w:cs="Times New Roman"/>
          <w:color w:val="auto"/>
          <w:sz w:val="26"/>
          <w:szCs w:val="26"/>
          <w:lang w:val="en-US"/>
        </w:rPr>
        <w:t>.</w:t>
      </w:r>
    </w:p>
    <w:p w14:paraId="06A684E7" w14:textId="0D4BADB1" w:rsidR="009470D4" w:rsidRPr="004D103E" w:rsidRDefault="00E04D4B" w:rsidP="00A26057">
      <w:pPr>
        <w:pStyle w:val="NormalWeb"/>
        <w:spacing w:before="0" w:beforeAutospacing="0" w:after="0" w:afterAutospacing="0" w:line="264" w:lineRule="auto"/>
        <w:ind w:firstLine="567"/>
        <w:jc w:val="both"/>
        <w:rPr>
          <w:sz w:val="26"/>
          <w:szCs w:val="26"/>
          <w:lang w:eastAsia="vi-VN" w:bidi="vi-VN"/>
        </w:rPr>
      </w:pPr>
      <w:r w:rsidRPr="004D103E">
        <w:rPr>
          <w:sz w:val="26"/>
          <w:szCs w:val="26"/>
          <w:lang w:val="vi-VN" w:eastAsia="vi-VN" w:bidi="vi-VN"/>
        </w:rPr>
        <w:t xml:space="preserve">Luật Thể dục </w:t>
      </w:r>
      <w:r w:rsidRPr="004D103E">
        <w:rPr>
          <w:sz w:val="26"/>
          <w:szCs w:val="26"/>
          <w:lang w:eastAsia="vi-VN" w:bidi="vi-VN"/>
        </w:rPr>
        <w:t>T</w:t>
      </w:r>
      <w:r w:rsidR="009470D4" w:rsidRPr="004D103E">
        <w:rPr>
          <w:sz w:val="26"/>
          <w:szCs w:val="26"/>
          <w:lang w:val="vi-VN" w:eastAsia="vi-VN" w:bidi="vi-VN"/>
        </w:rPr>
        <w:t>hể thao ngày 29</w:t>
      </w:r>
      <w:r w:rsidR="00917378" w:rsidRPr="004D103E">
        <w:rPr>
          <w:sz w:val="26"/>
          <w:szCs w:val="26"/>
          <w:lang w:eastAsia="vi-VN" w:bidi="vi-VN"/>
        </w:rPr>
        <w:t>/</w:t>
      </w:r>
      <w:r w:rsidR="009470D4" w:rsidRPr="004D103E">
        <w:rPr>
          <w:sz w:val="26"/>
          <w:szCs w:val="26"/>
          <w:lang w:val="vi-VN" w:eastAsia="vi-VN" w:bidi="vi-VN"/>
        </w:rPr>
        <w:t>11</w:t>
      </w:r>
      <w:r w:rsidR="00917378" w:rsidRPr="004D103E">
        <w:rPr>
          <w:sz w:val="26"/>
          <w:szCs w:val="26"/>
          <w:lang w:eastAsia="vi-VN" w:bidi="vi-VN"/>
        </w:rPr>
        <w:t>/</w:t>
      </w:r>
      <w:r w:rsidR="009470D4" w:rsidRPr="004D103E">
        <w:rPr>
          <w:sz w:val="26"/>
          <w:szCs w:val="26"/>
          <w:lang w:val="vi-VN" w:eastAsia="vi-VN" w:bidi="vi-VN"/>
        </w:rPr>
        <w:t>2006; Luật sửa đổi, bổ sung một số điều của</w:t>
      </w:r>
      <w:r w:rsidR="00917378" w:rsidRPr="004D103E">
        <w:rPr>
          <w:sz w:val="26"/>
          <w:szCs w:val="26"/>
          <w:lang w:val="vi-VN" w:eastAsia="vi-VN" w:bidi="vi-VN"/>
        </w:rPr>
        <w:t xml:space="preserve"> Luật Thể dục, thể thao ngày 14/</w:t>
      </w:r>
      <w:r w:rsidR="009470D4" w:rsidRPr="004D103E">
        <w:rPr>
          <w:sz w:val="26"/>
          <w:szCs w:val="26"/>
          <w:lang w:val="vi-VN" w:eastAsia="vi-VN" w:bidi="vi-VN"/>
        </w:rPr>
        <w:t>6</w:t>
      </w:r>
      <w:r w:rsidR="00917378" w:rsidRPr="004D103E">
        <w:rPr>
          <w:sz w:val="26"/>
          <w:szCs w:val="26"/>
          <w:lang w:eastAsia="vi-VN" w:bidi="vi-VN"/>
        </w:rPr>
        <w:t>/</w:t>
      </w:r>
      <w:r w:rsidR="009470D4" w:rsidRPr="004D103E">
        <w:rPr>
          <w:sz w:val="26"/>
          <w:szCs w:val="26"/>
          <w:lang w:val="vi-VN" w:eastAsia="vi-VN" w:bidi="vi-VN"/>
        </w:rPr>
        <w:t>2018</w:t>
      </w:r>
      <w:r w:rsidR="0041476A" w:rsidRPr="004D103E">
        <w:rPr>
          <w:sz w:val="26"/>
          <w:szCs w:val="26"/>
          <w:lang w:eastAsia="vi-VN" w:bidi="vi-VN"/>
        </w:rPr>
        <w:t>.</w:t>
      </w:r>
    </w:p>
    <w:p w14:paraId="3D453A74" w14:textId="0B148C09" w:rsidR="009470D4" w:rsidRPr="004D103E" w:rsidRDefault="00E04D4B" w:rsidP="00A26057">
      <w:pPr>
        <w:pStyle w:val="NormalWeb"/>
        <w:spacing w:before="0" w:beforeAutospacing="0" w:after="0" w:afterAutospacing="0" w:line="264" w:lineRule="auto"/>
        <w:ind w:firstLine="567"/>
        <w:jc w:val="both"/>
        <w:rPr>
          <w:sz w:val="26"/>
          <w:szCs w:val="26"/>
          <w:lang w:val="vi-VN" w:eastAsia="vi-VN" w:bidi="vi-VN"/>
        </w:rPr>
      </w:pPr>
      <w:r w:rsidRPr="004D103E">
        <w:rPr>
          <w:sz w:val="26"/>
          <w:szCs w:val="26"/>
          <w:lang w:val="vi-VN" w:eastAsia="vi-VN" w:bidi="vi-VN"/>
        </w:rPr>
        <w:t>Nghị định số 36</w:t>
      </w:r>
      <w:r w:rsidR="009470D4" w:rsidRPr="004D103E">
        <w:rPr>
          <w:sz w:val="26"/>
          <w:szCs w:val="26"/>
          <w:lang w:val="vi-VN" w:eastAsia="vi-VN" w:bidi="vi-VN"/>
        </w:rPr>
        <w:t>/NĐ-CP ngày 29</w:t>
      </w:r>
      <w:r w:rsidR="00917378" w:rsidRPr="004D103E">
        <w:rPr>
          <w:sz w:val="26"/>
          <w:szCs w:val="26"/>
          <w:lang w:eastAsia="vi-VN" w:bidi="vi-VN"/>
        </w:rPr>
        <w:t>/</w:t>
      </w:r>
      <w:r w:rsidR="009470D4" w:rsidRPr="004D103E">
        <w:rPr>
          <w:sz w:val="26"/>
          <w:szCs w:val="26"/>
          <w:lang w:val="vi-VN" w:eastAsia="vi-VN" w:bidi="vi-VN"/>
        </w:rPr>
        <w:t>4</w:t>
      </w:r>
      <w:r w:rsidR="00917378" w:rsidRPr="004D103E">
        <w:rPr>
          <w:sz w:val="26"/>
          <w:szCs w:val="26"/>
          <w:lang w:eastAsia="vi-VN" w:bidi="vi-VN"/>
        </w:rPr>
        <w:t>/2</w:t>
      </w:r>
      <w:r w:rsidR="009470D4" w:rsidRPr="004D103E">
        <w:rPr>
          <w:sz w:val="26"/>
          <w:szCs w:val="26"/>
          <w:lang w:val="vi-VN" w:eastAsia="vi-VN" w:bidi="vi-VN"/>
        </w:rPr>
        <w:t xml:space="preserve">019 của Chính phủ quy định chi tiết một số điều của Luật sửa đổi, bổ sung một số điều của Luật </w:t>
      </w:r>
      <w:r w:rsidRPr="004D103E">
        <w:rPr>
          <w:sz w:val="26"/>
          <w:szCs w:val="26"/>
          <w:lang w:val="vi-VN" w:eastAsia="vi-VN" w:bidi="vi-VN"/>
        </w:rPr>
        <w:t>Thể dục T</w:t>
      </w:r>
      <w:r w:rsidR="00044F72" w:rsidRPr="004D103E">
        <w:rPr>
          <w:sz w:val="26"/>
          <w:szCs w:val="26"/>
          <w:lang w:val="vi-VN" w:eastAsia="vi-VN" w:bidi="vi-VN"/>
        </w:rPr>
        <w:t>hể thao.</w:t>
      </w:r>
    </w:p>
    <w:p w14:paraId="23E0583F" w14:textId="02638454" w:rsidR="009470D4" w:rsidRPr="004D103E" w:rsidRDefault="009470D4" w:rsidP="00A26057">
      <w:pPr>
        <w:pStyle w:val="NormalWeb"/>
        <w:spacing w:before="0" w:beforeAutospacing="0" w:after="0" w:afterAutospacing="0" w:line="264" w:lineRule="auto"/>
        <w:ind w:firstLine="567"/>
        <w:jc w:val="both"/>
        <w:rPr>
          <w:sz w:val="26"/>
          <w:szCs w:val="26"/>
          <w:lang w:val="vi-VN" w:eastAsia="vi-VN" w:bidi="vi-VN"/>
        </w:rPr>
      </w:pPr>
      <w:r w:rsidRPr="004D103E">
        <w:rPr>
          <w:sz w:val="26"/>
          <w:szCs w:val="26"/>
          <w:lang w:val="vi-VN" w:eastAsia="vi-VN" w:bidi="vi-VN"/>
        </w:rPr>
        <w:t>Nghị quyết số 50/NQ-CP ngày 20</w:t>
      </w:r>
      <w:r w:rsidR="00917378" w:rsidRPr="004D103E">
        <w:rPr>
          <w:sz w:val="26"/>
          <w:szCs w:val="26"/>
          <w:lang w:eastAsia="vi-VN" w:bidi="vi-VN"/>
        </w:rPr>
        <w:t>/</w:t>
      </w:r>
      <w:r w:rsidRPr="004D103E">
        <w:rPr>
          <w:sz w:val="26"/>
          <w:szCs w:val="26"/>
          <w:lang w:val="vi-VN" w:eastAsia="vi-VN" w:bidi="vi-VN"/>
        </w:rPr>
        <w:t>5</w:t>
      </w:r>
      <w:r w:rsidR="00917378" w:rsidRPr="004D103E">
        <w:rPr>
          <w:sz w:val="26"/>
          <w:szCs w:val="26"/>
          <w:lang w:eastAsia="vi-VN" w:bidi="vi-VN"/>
        </w:rPr>
        <w:t>/</w:t>
      </w:r>
      <w:r w:rsidRPr="004D103E">
        <w:rPr>
          <w:sz w:val="26"/>
          <w:szCs w:val="26"/>
          <w:lang w:val="vi-VN" w:eastAsia="vi-VN" w:bidi="vi-VN"/>
        </w:rPr>
        <w:t xml:space="preserve">2021 của Chính phủ về Chương trình hành </w:t>
      </w:r>
      <w:r w:rsidRPr="004D103E">
        <w:rPr>
          <w:spacing w:val="-6"/>
          <w:sz w:val="26"/>
          <w:szCs w:val="26"/>
          <w:lang w:val="vi-VN" w:eastAsia="vi-VN" w:bidi="vi-VN"/>
        </w:rPr>
        <w:t>động của Chính phủ thực hiện Nghị quyết Đại hội đại biểu toàn quốc lần thứ XIII của Đảng;</w:t>
      </w:r>
    </w:p>
    <w:p w14:paraId="70A63623" w14:textId="717ACB9B" w:rsidR="009470D4" w:rsidRPr="004D103E" w:rsidRDefault="009470D4" w:rsidP="00A26057">
      <w:pPr>
        <w:pStyle w:val="NormalWeb"/>
        <w:spacing w:before="0" w:beforeAutospacing="0" w:after="0" w:afterAutospacing="0" w:line="264" w:lineRule="auto"/>
        <w:ind w:firstLine="567"/>
        <w:jc w:val="both"/>
        <w:rPr>
          <w:sz w:val="26"/>
          <w:szCs w:val="26"/>
          <w:lang w:val="vi-VN" w:eastAsia="vi-VN" w:bidi="vi-VN"/>
        </w:rPr>
      </w:pPr>
      <w:r w:rsidRPr="004D103E">
        <w:rPr>
          <w:sz w:val="26"/>
          <w:szCs w:val="26"/>
          <w:lang w:val="vi-VN" w:eastAsia="vi-VN" w:bidi="vi-VN"/>
        </w:rPr>
        <w:t>Kết luận số 70-KL/TW ngày 31</w:t>
      </w:r>
      <w:r w:rsidR="00917378" w:rsidRPr="004D103E">
        <w:rPr>
          <w:sz w:val="26"/>
          <w:szCs w:val="26"/>
          <w:lang w:eastAsia="vi-VN" w:bidi="vi-VN"/>
        </w:rPr>
        <w:t>/</w:t>
      </w:r>
      <w:r w:rsidRPr="004D103E">
        <w:rPr>
          <w:sz w:val="26"/>
          <w:szCs w:val="26"/>
          <w:lang w:val="vi-VN" w:eastAsia="vi-VN" w:bidi="vi-VN"/>
        </w:rPr>
        <w:t>01</w:t>
      </w:r>
      <w:r w:rsidR="00917378" w:rsidRPr="004D103E">
        <w:rPr>
          <w:sz w:val="26"/>
          <w:szCs w:val="26"/>
          <w:lang w:eastAsia="vi-VN" w:bidi="vi-VN"/>
        </w:rPr>
        <w:t>/</w:t>
      </w:r>
      <w:r w:rsidRPr="004D103E">
        <w:rPr>
          <w:sz w:val="26"/>
          <w:szCs w:val="26"/>
          <w:lang w:val="vi-VN" w:eastAsia="vi-VN" w:bidi="vi-VN"/>
        </w:rPr>
        <w:t xml:space="preserve">2024 của Bộ Chính trị về phát triển thể dục, thể thao trong </w:t>
      </w:r>
      <w:r w:rsidR="00044F72" w:rsidRPr="004D103E">
        <w:rPr>
          <w:sz w:val="26"/>
          <w:szCs w:val="26"/>
          <w:lang w:val="vi-VN" w:eastAsia="vi-VN" w:bidi="vi-VN"/>
        </w:rPr>
        <w:t>giai đoạn mới.</w:t>
      </w:r>
    </w:p>
    <w:p w14:paraId="2A2C6A04" w14:textId="77777777" w:rsidR="00B72F7B" w:rsidRPr="004D103E" w:rsidRDefault="009470D4" w:rsidP="00A26057">
      <w:pPr>
        <w:pStyle w:val="NormalWeb"/>
        <w:spacing w:before="0" w:beforeAutospacing="0" w:after="0" w:afterAutospacing="0" w:line="264" w:lineRule="auto"/>
        <w:ind w:firstLine="567"/>
        <w:jc w:val="both"/>
        <w:rPr>
          <w:sz w:val="26"/>
          <w:szCs w:val="26"/>
          <w:lang w:eastAsia="vi-VN" w:bidi="vi-VN"/>
        </w:rPr>
      </w:pPr>
      <w:r w:rsidRPr="004D103E">
        <w:rPr>
          <w:sz w:val="26"/>
          <w:szCs w:val="26"/>
          <w:lang w:val="vi-VN" w:eastAsia="vi-VN" w:bidi="vi-VN"/>
        </w:rPr>
        <w:t>Quyết định số 991/QĐ-TTg ngày 16</w:t>
      </w:r>
      <w:r w:rsidR="00917378" w:rsidRPr="004D103E">
        <w:rPr>
          <w:sz w:val="26"/>
          <w:szCs w:val="26"/>
          <w:lang w:eastAsia="vi-VN" w:bidi="vi-VN"/>
        </w:rPr>
        <w:t>/</w:t>
      </w:r>
      <w:r w:rsidRPr="004D103E">
        <w:rPr>
          <w:sz w:val="26"/>
          <w:szCs w:val="26"/>
          <w:lang w:val="vi-VN" w:eastAsia="vi-VN" w:bidi="vi-VN"/>
        </w:rPr>
        <w:t>9</w:t>
      </w:r>
      <w:r w:rsidR="00917378" w:rsidRPr="004D103E">
        <w:rPr>
          <w:sz w:val="26"/>
          <w:szCs w:val="26"/>
          <w:lang w:eastAsia="vi-VN" w:bidi="vi-VN"/>
        </w:rPr>
        <w:t>/</w:t>
      </w:r>
      <w:r w:rsidRPr="004D103E">
        <w:rPr>
          <w:sz w:val="26"/>
          <w:szCs w:val="26"/>
          <w:lang w:val="vi-VN" w:eastAsia="vi-VN" w:bidi="vi-VN"/>
        </w:rPr>
        <w:t xml:space="preserve">2024 của Thủ tướng Chính phủ phê duyệt </w:t>
      </w:r>
      <w:r w:rsidRPr="004D103E">
        <w:rPr>
          <w:spacing w:val="-6"/>
          <w:sz w:val="26"/>
          <w:szCs w:val="26"/>
          <w:lang w:val="vi-VN" w:eastAsia="vi-VN" w:bidi="vi-VN"/>
        </w:rPr>
        <w:t>Quy hoạch mạng lưới cơ sở văn hóa và thể thao thời kỳ 2021 - 2030, tầm nhìn đến năm 2045</w:t>
      </w:r>
      <w:r w:rsidR="0041476A" w:rsidRPr="004D103E">
        <w:rPr>
          <w:spacing w:val="-6"/>
          <w:sz w:val="26"/>
          <w:szCs w:val="26"/>
          <w:lang w:eastAsia="vi-VN" w:bidi="vi-VN"/>
        </w:rPr>
        <w:t>.</w:t>
      </w:r>
    </w:p>
    <w:p w14:paraId="1432C56F" w14:textId="709F4BD0" w:rsidR="009470D4" w:rsidRPr="004D103E" w:rsidRDefault="009470D4" w:rsidP="00A26057">
      <w:pPr>
        <w:pStyle w:val="NormalWeb"/>
        <w:spacing w:before="0" w:beforeAutospacing="0" w:after="0" w:afterAutospacing="0" w:line="264" w:lineRule="auto"/>
        <w:ind w:firstLine="567"/>
        <w:jc w:val="both"/>
        <w:rPr>
          <w:sz w:val="26"/>
          <w:szCs w:val="26"/>
          <w:lang w:val="vi-VN" w:eastAsia="vi-VN" w:bidi="vi-VN"/>
        </w:rPr>
      </w:pPr>
      <w:r w:rsidRPr="004D103E">
        <w:rPr>
          <w:sz w:val="26"/>
          <w:szCs w:val="26"/>
        </w:rPr>
        <w:t>Chương trình hành động thực hiện Nghị quyết số 896-NQ/ĐH, ngày 20/5/2020 của Đại hội Đảng bộ Trường Đại học Sư phạm TDTT Hà Nội lần thứ XI, nhiệm kỳ 2020-2025</w:t>
      </w:r>
      <w:r w:rsidR="00044F72" w:rsidRPr="004D103E">
        <w:rPr>
          <w:sz w:val="26"/>
          <w:szCs w:val="26"/>
        </w:rPr>
        <w:t>.</w:t>
      </w:r>
    </w:p>
    <w:p w14:paraId="7ACCF6E8" w14:textId="5833FAFE" w:rsidR="009470D4" w:rsidRPr="004D103E" w:rsidRDefault="009470D4"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xml:space="preserve">Kết luận của Đoàn khảo sát đánh giá </w:t>
      </w:r>
      <w:r w:rsidR="00BA6F98" w:rsidRPr="004D103E">
        <w:rPr>
          <w:rFonts w:ascii="Times New Roman" w:eastAsia="Times New Roman" w:hAnsi="Times New Roman" w:cs="Times New Roman"/>
          <w:color w:val="auto"/>
          <w:sz w:val="26"/>
          <w:szCs w:val="26"/>
          <w:lang w:val="en-US"/>
        </w:rPr>
        <w:t>chương trình đào tạo</w:t>
      </w:r>
      <w:r w:rsidRPr="004D103E">
        <w:rPr>
          <w:rFonts w:ascii="Times New Roman" w:eastAsia="Times New Roman" w:hAnsi="Times New Roman" w:cs="Times New Roman"/>
          <w:color w:val="auto"/>
          <w:sz w:val="26"/>
          <w:szCs w:val="26"/>
        </w:rPr>
        <w:t xml:space="preserve"> Trường Đại học Sư phạm TDTT Hà Nội.</w:t>
      </w:r>
    </w:p>
    <w:p w14:paraId="55FCBF33" w14:textId="1CE5A0BE" w:rsidR="00AE2DB7" w:rsidRPr="004D103E" w:rsidRDefault="00791D56" w:rsidP="00A26057">
      <w:pPr>
        <w:shd w:val="clear" w:color="auto" w:fill="FFFFFF"/>
        <w:spacing w:line="264" w:lineRule="auto"/>
        <w:ind w:firstLine="567"/>
        <w:jc w:val="both"/>
        <w:rPr>
          <w:rFonts w:ascii="Times New Roman" w:eastAsia="Times New Roman" w:hAnsi="Times New Roman" w:cs="Times New Roman"/>
          <w:b/>
          <w:bCs/>
          <w:color w:val="auto"/>
          <w:sz w:val="26"/>
          <w:szCs w:val="26"/>
          <w:shd w:val="clear" w:color="auto" w:fill="FFFFFF"/>
          <w:lang w:val="en-US"/>
        </w:rPr>
      </w:pPr>
      <w:r w:rsidRPr="004D103E">
        <w:rPr>
          <w:rFonts w:ascii="Times New Roman" w:eastAsia="Times New Roman" w:hAnsi="Times New Roman" w:cs="Times New Roman"/>
          <w:b/>
          <w:bCs/>
          <w:color w:val="auto"/>
          <w:sz w:val="26"/>
          <w:szCs w:val="26"/>
          <w:shd w:val="clear" w:color="auto" w:fill="FFFFFF"/>
          <w:lang w:val="en-US"/>
        </w:rPr>
        <w:t>II</w:t>
      </w:r>
      <w:r w:rsidR="00AE2DB7" w:rsidRPr="004D103E">
        <w:rPr>
          <w:rFonts w:ascii="Times New Roman" w:eastAsia="Times New Roman" w:hAnsi="Times New Roman" w:cs="Times New Roman"/>
          <w:b/>
          <w:bCs/>
          <w:color w:val="auto"/>
          <w:sz w:val="26"/>
          <w:szCs w:val="26"/>
          <w:shd w:val="clear" w:color="auto" w:fill="FFFFFF"/>
          <w:lang w:val="en-US"/>
        </w:rPr>
        <w:t>. Sự cần thiết xây dựng Chiến lược phát triển Trường Đại học Sư phạm Thể dục Thể thao Hà Nội giai đoạn 2025 – 2030</w:t>
      </w:r>
    </w:p>
    <w:p w14:paraId="74C85B1A" w14:textId="77777777" w:rsidR="00F81830" w:rsidRPr="004D103E" w:rsidRDefault="00F81830"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 xml:space="preserve">Trong bối cảnh đổi mới và hội nhập sâu rộng, việc xây dựng Chiến lược phát triển Trường Đại học Sư phạm Thể dục Thể thao Hà Nội giai đoạn 2025 – 2030 là yêu cầu tất yếu, cấp bách, nhằm cụ thể hóa các chủ trương, đường lối của Đảng và Nhà nước về giáo dục và đào tạo. Đảng ta luôn khẳng định: giáo dục và đào tạo là quốc sách hàng đầu, là sự nghiệp của Đảng, Nhà nước và của toàn dân; đây cũng là tinh thần xuyên suốt được nhấn mạnh trong Nghị quyết Đại hội XIII của Đảng và Nghị quyết số 29-NQ/TW </w:t>
      </w:r>
      <w:r w:rsidRPr="004D103E">
        <w:rPr>
          <w:rFonts w:ascii="Times New Roman" w:eastAsia="Times New Roman" w:hAnsi="Times New Roman" w:cs="Times New Roman"/>
          <w:color w:val="auto"/>
          <w:sz w:val="26"/>
          <w:szCs w:val="26"/>
          <w:shd w:val="clear" w:color="auto" w:fill="FFFFFF"/>
          <w:lang w:val="en-US"/>
        </w:rPr>
        <w:lastRenderedPageBreak/>
        <w:t>về đổi mới căn bản, toàn diện giáo dục và đào tạo. Các nghị quyết và văn bản chỉ rõ: phát triển giáo dục – đào tạo là nâng cao dân trí, đào tạo nhân lực, bồi dưỡng nhân tài; phát triển nguồn nhân lực chất lượng cao là một trong ba đột phá chiến lược, có ý nghĩa then chốt đối với sự nghiệp công nghiệp hóa, hiện đại hóa đất nước và hội nhập quốc tế.</w:t>
      </w:r>
    </w:p>
    <w:p w14:paraId="7013A0AC" w14:textId="77777777" w:rsidR="00F81830" w:rsidRPr="004D103E" w:rsidRDefault="00F81830"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Đặc biệt, Nghị quyết số 71-NQ/TW ngày 22/8/2025 của Bộ Chính trị về đột phá phát triển giáo dục và đào tạo đã nhấn mạnh: phát triển giáo dục nghề nghiệp, giáo dục đại học là nhiệm vụ quan trọng, thường xuyên, lâu dài; đào tạo nhân lực có trình độ, kỹ năng, tay nghề cao chính là chìa khóa nâng cao năng lực cạnh tranh quốc gia; đầu tư cho giáo dục và đào tạo chính là đầu tư cho phát triển bền vững.</w:t>
      </w:r>
    </w:p>
    <w:p w14:paraId="14667411" w14:textId="6D9E10E5" w:rsidR="00F81830" w:rsidRPr="004D103E" w:rsidRDefault="00F81830"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Đối với Trường Đại học Sư phạm Thể dục Thể thao Hà Nội, sự cần thiết xây dựng chiến lược phát triển giai đoạn 2025 – 2030, tầm nhìn 2045 còn xuất phát từ những yêu cầu thực tiễn sau:</w:t>
      </w:r>
    </w:p>
    <w:p w14:paraId="685DE0FC" w14:textId="77777777" w:rsidR="00F81830" w:rsidRPr="004D103E" w:rsidRDefault="00F81830"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Đáp ứng yêu cầu phát triển giáo dục của đất nước: Chiến lược giáo dục thể chất và thể thao học đường của Chính phủ đặt ra mục tiêu đổi mới chương trình, phương pháp giảng dạy, nâng cao năng lực đội ngũ giáo viên và huấn luyện viên TDTT. Nhà trường cần có định hướng rõ ràng để đảm nhận tốt vai trò đào tạo nguồn nhân lực chất lượng cao, đáp ứng yêu cầu chuẩn hóa giáo viên giáo dục thể chất trong hệ thống giáo dục phổ thông, đồng thời góp phần nâng cao tầm vóc, sức khỏe con người Việt Nam.</w:t>
      </w:r>
    </w:p>
    <w:p w14:paraId="60406C5E" w14:textId="77777777" w:rsidR="00F81830" w:rsidRPr="004D103E" w:rsidRDefault="00F81830"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Thích ứng với bối cảnh hội nhập và cạnh tranh trong giáo dục đại học: Sự phát triển mạnh mẽ của các trường đại học trong và ngoài khối sư phạm TDTT đặt ra thách thức lớn. Nhà trường phải có chiến lược khẳng định vị thế, nâng cao thương hiệu, mở rộng hợp tác quốc tế, đẩy mạnh nghiên cứu khoa học, đổi mới quản trị đại học, từng bước tiệm cận các chuẩn mực khu vực và quốc tế.</w:t>
      </w:r>
    </w:p>
    <w:p w14:paraId="2C55BD19" w14:textId="77777777" w:rsidR="00F81830" w:rsidRPr="004D103E" w:rsidRDefault="00F81830"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Định hướng phát triển bền vững và sử dụng hiệu quả nguồn lực: Chiến lược phát triển sẽ giúp nhà trường phân tích toàn diện các yếu tố nội lực và ngoại cảnh, từ đó có giải pháp tối ưu trong huy động, phân bổ và sử dụng nguồn lực (tài chính, nhân lực, cơ sở vật chất), bảo đảm sự phát triển đồng bộ, lâu dài và bền vững.</w:t>
      </w:r>
    </w:p>
    <w:p w14:paraId="2E392984" w14:textId="1DC97E29" w:rsidR="00F81830" w:rsidRPr="004D103E" w:rsidRDefault="00F81830"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 xml:space="preserve">Từ những căn cứ chính trị, pháp lý và thực tiễn trên, có thể khẳng định việc xây dựng Chiến lược phát triển Trường Đại học Sư phạm Thể dục Thể thao Hà Nội giai đoạn 2025 </w:t>
      </w:r>
      <w:r w:rsidR="00691143" w:rsidRPr="004D103E">
        <w:rPr>
          <w:rFonts w:ascii="Times New Roman" w:eastAsia="Times New Roman" w:hAnsi="Times New Roman" w:cs="Times New Roman"/>
          <w:color w:val="auto"/>
          <w:sz w:val="26"/>
          <w:szCs w:val="26"/>
          <w:shd w:val="clear" w:color="auto" w:fill="FFFFFF"/>
          <w:lang w:val="en-US"/>
        </w:rPr>
        <w:t>-</w:t>
      </w:r>
      <w:r w:rsidRPr="004D103E">
        <w:rPr>
          <w:rFonts w:ascii="Times New Roman" w:eastAsia="Times New Roman" w:hAnsi="Times New Roman" w:cs="Times New Roman"/>
          <w:color w:val="auto"/>
          <w:sz w:val="26"/>
          <w:szCs w:val="26"/>
          <w:shd w:val="clear" w:color="auto" w:fill="FFFFFF"/>
          <w:lang w:val="en-US"/>
        </w:rPr>
        <w:t xml:space="preserve"> 2030 là yêu cầu khách quan, cấp thiết, là nền tảng để Nhà trường nâng cao chất lượng, hiệu quả hoạt động, khẳng định vị thế trong hệ thống giáo dục đại học Việt Nam và từng bước hội nhập quốc tế</w:t>
      </w:r>
      <w:r w:rsidR="00691143" w:rsidRPr="004D103E">
        <w:rPr>
          <w:rFonts w:ascii="Times New Roman" w:eastAsia="Times New Roman" w:hAnsi="Times New Roman" w:cs="Times New Roman"/>
          <w:color w:val="auto"/>
          <w:sz w:val="26"/>
          <w:szCs w:val="26"/>
          <w:shd w:val="clear" w:color="auto" w:fill="FFFFFF"/>
          <w:lang w:val="en-US"/>
        </w:rPr>
        <w:t>.</w:t>
      </w:r>
    </w:p>
    <w:p w14:paraId="1B6EE706"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b/>
          <w:bCs/>
          <w:color w:val="auto"/>
          <w:sz w:val="26"/>
          <w:szCs w:val="26"/>
          <w:shd w:val="clear" w:color="auto" w:fill="FFFFFF"/>
          <w:lang w:val="en-US"/>
        </w:rPr>
      </w:pPr>
      <w:r w:rsidRPr="004D103E">
        <w:rPr>
          <w:rFonts w:ascii="Times New Roman" w:eastAsia="Times New Roman" w:hAnsi="Times New Roman" w:cs="Times New Roman"/>
          <w:b/>
          <w:bCs/>
          <w:color w:val="auto"/>
          <w:sz w:val="26"/>
          <w:szCs w:val="26"/>
          <w:shd w:val="clear" w:color="auto" w:fill="FFFFFF"/>
          <w:lang w:val="en-US"/>
        </w:rPr>
        <w:t>III. Nhiệm vụ và nội dung chính của Chiến lược phát triển Trường Đại học Sư phạm Thể dục Thể thao Hà Nội giai đoạn 2025 - 2030</w:t>
      </w:r>
    </w:p>
    <w:p w14:paraId="08A18DBA"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b/>
          <w:bCs/>
          <w:color w:val="auto"/>
          <w:sz w:val="26"/>
          <w:szCs w:val="26"/>
          <w:shd w:val="clear" w:color="auto" w:fill="FFFFFF"/>
          <w:lang w:val="en-US"/>
        </w:rPr>
        <w:t xml:space="preserve">1. Nhiệm vụ của Đề án chiến lược </w:t>
      </w:r>
    </w:p>
    <w:p w14:paraId="38C6C30E"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1.1. Đánh giá thực trạng các hoạt động Nhà trường</w:t>
      </w:r>
    </w:p>
    <w:p w14:paraId="3C35C98D"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1.2. Xác định các mục tiêu, quan điểm, yêu cầu và dự báo</w:t>
      </w:r>
    </w:p>
    <w:p w14:paraId="7681FB6A"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1.3. Xác định nội dung mục tiêu chiến lược</w:t>
      </w:r>
    </w:p>
    <w:p w14:paraId="7396FF80"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1.4. Đề ra giải pháp</w:t>
      </w:r>
    </w:p>
    <w:p w14:paraId="02D4C438"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1.5. Đề xuất những kiến nghị</w:t>
      </w:r>
    </w:p>
    <w:p w14:paraId="37784F6B"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b/>
          <w:bCs/>
          <w:color w:val="auto"/>
          <w:sz w:val="26"/>
          <w:szCs w:val="26"/>
          <w:shd w:val="clear" w:color="auto" w:fill="FFFFFF"/>
          <w:lang w:val="en-US"/>
        </w:rPr>
        <w:t>2. Nội dung chính của Chiến lược phát triển Trường Đại học Sư phạm Thể dục Thể thao Hà Nội giai đoạn 2025 - 2030</w:t>
      </w:r>
      <w:r w:rsidRPr="004D103E">
        <w:rPr>
          <w:rFonts w:ascii="Times New Roman" w:eastAsia="Times New Roman" w:hAnsi="Times New Roman" w:cs="Times New Roman"/>
          <w:color w:val="auto"/>
          <w:sz w:val="26"/>
          <w:szCs w:val="26"/>
          <w:shd w:val="clear" w:color="auto" w:fill="FFFFFF"/>
          <w:lang w:val="en-US"/>
        </w:rPr>
        <w:t>.</w:t>
      </w:r>
    </w:p>
    <w:p w14:paraId="1D8B82C2" w14:textId="78012D32"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Chiến lược phát triển Trường Đại học Sư phạm Thể dục Thể thao Hà Nội giai đoạn 2025</w:t>
      </w:r>
      <w:r w:rsidR="00691143" w:rsidRPr="004D103E">
        <w:rPr>
          <w:rFonts w:ascii="Times New Roman" w:eastAsia="Times New Roman" w:hAnsi="Times New Roman" w:cs="Times New Roman"/>
          <w:color w:val="auto"/>
          <w:sz w:val="26"/>
          <w:szCs w:val="26"/>
          <w:shd w:val="clear" w:color="auto" w:fill="FFFFFF"/>
          <w:lang w:val="en-US"/>
        </w:rPr>
        <w:t>-</w:t>
      </w:r>
      <w:r w:rsidRPr="004D103E">
        <w:rPr>
          <w:rFonts w:ascii="Times New Roman" w:eastAsia="Times New Roman" w:hAnsi="Times New Roman" w:cs="Times New Roman"/>
          <w:color w:val="auto"/>
          <w:sz w:val="26"/>
          <w:szCs w:val="26"/>
          <w:shd w:val="clear" w:color="auto" w:fill="FFFFFF"/>
          <w:lang w:val="en-US"/>
        </w:rPr>
        <w:t xml:space="preserve">2030 được thiết kế với tầm nhìn dài hạn, bám sát sứ mệnh, giá trị cốt lõi và mục </w:t>
      </w:r>
      <w:r w:rsidRPr="004D103E">
        <w:rPr>
          <w:rFonts w:ascii="Times New Roman" w:eastAsia="Times New Roman" w:hAnsi="Times New Roman" w:cs="Times New Roman"/>
          <w:color w:val="auto"/>
          <w:sz w:val="26"/>
          <w:szCs w:val="26"/>
          <w:shd w:val="clear" w:color="auto" w:fill="FFFFFF"/>
          <w:lang w:val="en-US"/>
        </w:rPr>
        <w:lastRenderedPageBreak/>
        <w:t xml:space="preserve">tiêu phát triển bền vững của Nhà trường. Nội dung chính bao gồm các </w:t>
      </w:r>
      <w:r w:rsidR="002E6B09" w:rsidRPr="004D103E">
        <w:rPr>
          <w:rFonts w:ascii="Times New Roman" w:eastAsia="Times New Roman" w:hAnsi="Times New Roman" w:cs="Times New Roman"/>
          <w:color w:val="auto"/>
          <w:sz w:val="26"/>
          <w:szCs w:val="26"/>
          <w:shd w:val="clear" w:color="auto" w:fill="FFFFFF"/>
          <w:lang w:val="en-US"/>
        </w:rPr>
        <w:t xml:space="preserve">mục tiêu </w:t>
      </w:r>
      <w:r w:rsidRPr="004D103E">
        <w:rPr>
          <w:rFonts w:ascii="Times New Roman" w:eastAsia="Times New Roman" w:hAnsi="Times New Roman" w:cs="Times New Roman"/>
          <w:color w:val="auto"/>
          <w:sz w:val="26"/>
          <w:szCs w:val="26"/>
          <w:shd w:val="clear" w:color="auto" w:fill="FFFFFF"/>
          <w:lang w:val="en-US"/>
        </w:rPr>
        <w:t>trụ cột cơ bản sau:</w:t>
      </w:r>
    </w:p>
    <w:p w14:paraId="0C241084" w14:textId="23C68F56"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2.1. Xác định sứ mệnh, tầm nhìn và giá trị cốt lõi</w:t>
      </w:r>
      <w:r w:rsidR="002462D0" w:rsidRPr="004D103E">
        <w:rPr>
          <w:rFonts w:ascii="Times New Roman" w:eastAsia="Times New Roman" w:hAnsi="Times New Roman" w:cs="Times New Roman"/>
          <w:color w:val="auto"/>
          <w:sz w:val="26"/>
          <w:szCs w:val="26"/>
          <w:shd w:val="clear" w:color="auto" w:fill="FFFFFF"/>
          <w:lang w:val="en-US"/>
        </w:rPr>
        <w:t xml:space="preserve"> </w:t>
      </w:r>
    </w:p>
    <w:p w14:paraId="5E9A48BB"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2.2. Xác định giá trị cốt lõi</w:t>
      </w:r>
    </w:p>
    <w:p w14:paraId="5FE51149"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2.3. Xác định triết lý giáo dục</w:t>
      </w:r>
    </w:p>
    <w:p w14:paraId="71D5182D"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2.4. Xác định mục tiêu chiến lược giai đoạn 2025-2030</w:t>
      </w:r>
    </w:p>
    <w:p w14:paraId="170D5D74"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2.5. Định hướng phát triển theo các lĩnh vực trọng tâm</w:t>
      </w:r>
    </w:p>
    <w:p w14:paraId="76C6DC37"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2.6. Các chương trình/đề án ưu tiên</w:t>
      </w:r>
    </w:p>
    <w:p w14:paraId="45FB2935" w14:textId="77777777" w:rsidR="00F93A27" w:rsidRPr="004D103E" w:rsidRDefault="00F93A27"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2.7. Lộ trình và chỉ số đánh giá (KPIs)</w:t>
      </w:r>
    </w:p>
    <w:p w14:paraId="209C5E17" w14:textId="049FC653" w:rsidR="0084729A" w:rsidRPr="004D103E" w:rsidRDefault="00791D56" w:rsidP="00A26057">
      <w:pPr>
        <w:shd w:val="clear" w:color="auto" w:fill="FFFFFF"/>
        <w:spacing w:line="264" w:lineRule="auto"/>
        <w:ind w:firstLine="567"/>
        <w:jc w:val="both"/>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shd w:val="clear" w:color="auto" w:fill="FFFFFF"/>
        </w:rPr>
        <w:t>IV</w:t>
      </w:r>
      <w:r w:rsidR="0084729A" w:rsidRPr="004D103E">
        <w:rPr>
          <w:rFonts w:ascii="Times New Roman" w:eastAsia="Times New Roman" w:hAnsi="Times New Roman" w:cs="Times New Roman"/>
          <w:b/>
          <w:bCs/>
          <w:color w:val="auto"/>
          <w:sz w:val="26"/>
          <w:szCs w:val="26"/>
          <w:shd w:val="clear" w:color="auto" w:fill="FFFFFF"/>
        </w:rPr>
        <w:t>. Thực trạng Trường Đại học Sư phạm TDTT Hà Nội</w:t>
      </w:r>
    </w:p>
    <w:p w14:paraId="25C444CB" w14:textId="2E896B20" w:rsidR="0084729A" w:rsidRPr="004D103E" w:rsidRDefault="0084729A" w:rsidP="00A26057">
      <w:pPr>
        <w:spacing w:line="264" w:lineRule="auto"/>
        <w:ind w:firstLine="567"/>
        <w:jc w:val="both"/>
        <w:rPr>
          <w:rFonts w:ascii="Times New Roman" w:hAnsi="Times New Roman" w:cs="Times New Roman"/>
          <w:b/>
          <w:bCs/>
          <w:iCs/>
          <w:color w:val="auto"/>
          <w:spacing w:val="-6"/>
          <w:sz w:val="26"/>
          <w:szCs w:val="26"/>
          <w:lang w:val="en-US"/>
        </w:rPr>
      </w:pPr>
      <w:r w:rsidRPr="004D103E">
        <w:rPr>
          <w:rFonts w:ascii="Times New Roman" w:hAnsi="Times New Roman" w:cs="Times New Roman"/>
          <w:b/>
          <w:bCs/>
          <w:iCs/>
          <w:color w:val="auto"/>
          <w:spacing w:val="-6"/>
          <w:sz w:val="26"/>
          <w:szCs w:val="26"/>
          <w:lang w:val="en-US"/>
        </w:rPr>
        <w:t xml:space="preserve">1. </w:t>
      </w:r>
      <w:r w:rsidRPr="004D103E">
        <w:rPr>
          <w:rFonts w:ascii="Times New Roman" w:hAnsi="Times New Roman" w:cs="Times New Roman"/>
          <w:b/>
          <w:bCs/>
          <w:iCs/>
          <w:color w:val="auto"/>
          <w:spacing w:val="-6"/>
          <w:sz w:val="26"/>
          <w:szCs w:val="26"/>
        </w:rPr>
        <w:t xml:space="preserve">Tên </w:t>
      </w:r>
      <w:r w:rsidRPr="004D103E">
        <w:rPr>
          <w:rFonts w:ascii="Times New Roman" w:hAnsi="Times New Roman" w:cs="Times New Roman"/>
          <w:b/>
          <w:bCs/>
          <w:iCs/>
          <w:color w:val="auto"/>
          <w:spacing w:val="-6"/>
          <w:sz w:val="26"/>
          <w:szCs w:val="26"/>
          <w:lang w:val="en-US"/>
        </w:rPr>
        <w:t>Trường</w:t>
      </w:r>
    </w:p>
    <w:p w14:paraId="06C60732" w14:textId="77980BA1" w:rsidR="0084729A" w:rsidRPr="004D103E" w:rsidRDefault="0084729A" w:rsidP="00A26057">
      <w:pPr>
        <w:spacing w:line="264" w:lineRule="auto"/>
        <w:ind w:firstLine="567"/>
        <w:jc w:val="both"/>
        <w:rPr>
          <w:rFonts w:ascii="Times New Roman" w:hAnsi="Times New Roman" w:cs="Times New Roman"/>
          <w:color w:val="auto"/>
          <w:spacing w:val="-6"/>
          <w:sz w:val="26"/>
          <w:szCs w:val="26"/>
        </w:rPr>
      </w:pPr>
      <w:r w:rsidRPr="004D103E">
        <w:rPr>
          <w:rFonts w:ascii="Times New Roman" w:hAnsi="Times New Roman" w:cs="Times New Roman"/>
          <w:iCs/>
          <w:color w:val="auto"/>
          <w:spacing w:val="-6"/>
          <w:sz w:val="26"/>
          <w:szCs w:val="26"/>
          <w:lang w:val="en-US"/>
        </w:rPr>
        <w:t>- Tên tiếng</w:t>
      </w:r>
      <w:r w:rsidRPr="004D103E">
        <w:rPr>
          <w:rFonts w:ascii="Times New Roman" w:hAnsi="Times New Roman" w:cs="Times New Roman"/>
          <w:iCs/>
          <w:color w:val="auto"/>
          <w:spacing w:val="-6"/>
          <w:sz w:val="26"/>
          <w:szCs w:val="26"/>
        </w:rPr>
        <w:t xml:space="preserve"> việt: </w:t>
      </w:r>
      <w:r w:rsidRPr="004D103E">
        <w:rPr>
          <w:rFonts w:ascii="Times New Roman" w:hAnsi="Times New Roman" w:cs="Times New Roman"/>
          <w:color w:val="auto"/>
          <w:spacing w:val="-6"/>
          <w:sz w:val="26"/>
          <w:szCs w:val="26"/>
        </w:rPr>
        <w:t>TRƯỜNG ĐẠI HỌC SƯ PHẠM THỂ DỤC THỂ THAO HÀ NỘI</w:t>
      </w:r>
    </w:p>
    <w:p w14:paraId="760EC1F5" w14:textId="1F0308D7" w:rsidR="0084729A" w:rsidRPr="004D103E" w:rsidRDefault="0084729A" w:rsidP="00A26057">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 </w:t>
      </w:r>
      <w:r w:rsidRPr="004D103E">
        <w:rPr>
          <w:rFonts w:ascii="Times New Roman" w:hAnsi="Times New Roman" w:cs="Times New Roman"/>
          <w:color w:val="auto"/>
          <w:sz w:val="26"/>
          <w:szCs w:val="26"/>
        </w:rPr>
        <w:t xml:space="preserve">Tên tiếng Anh: </w:t>
      </w:r>
      <w:r w:rsidRPr="004D103E">
        <w:rPr>
          <w:rFonts w:ascii="Times New Roman" w:hAnsi="Times New Roman" w:cs="Times New Roman"/>
          <w:color w:val="auto"/>
          <w:sz w:val="26"/>
          <w:szCs w:val="26"/>
          <w:shd w:val="clear" w:color="auto" w:fill="FFFFFF"/>
        </w:rPr>
        <w:t>Hanoi University Of Physical Education and Sports</w:t>
      </w:r>
      <w:r w:rsidRPr="004D103E">
        <w:rPr>
          <w:rFonts w:ascii="Times New Roman" w:hAnsi="Times New Roman" w:cs="Times New Roman"/>
          <w:color w:val="auto"/>
          <w:sz w:val="26"/>
          <w:szCs w:val="26"/>
        </w:rPr>
        <w:t xml:space="preserve"> </w:t>
      </w:r>
    </w:p>
    <w:p w14:paraId="46E75362" w14:textId="77777777"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b/>
          <w:bCs/>
          <w:color w:val="auto"/>
          <w:sz w:val="26"/>
          <w:szCs w:val="26"/>
        </w:rPr>
        <w:t>2. Địa chỉ</w:t>
      </w:r>
      <w:r w:rsidRPr="004D103E">
        <w:rPr>
          <w:rFonts w:ascii="Times New Roman" w:hAnsi="Times New Roman" w:cs="Times New Roman"/>
          <w:color w:val="auto"/>
          <w:sz w:val="26"/>
          <w:szCs w:val="26"/>
          <w:lang w:val="en-US"/>
        </w:rPr>
        <w:t xml:space="preserve"> </w:t>
      </w:r>
    </w:p>
    <w:p w14:paraId="6EA9E764" w14:textId="0693E6EC"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Trụ sở Trường</w:t>
      </w:r>
      <w:r w:rsidRPr="004D103E">
        <w:rPr>
          <w:rFonts w:ascii="Times New Roman" w:hAnsi="Times New Roman" w:cs="Times New Roman"/>
          <w:color w:val="auto"/>
          <w:sz w:val="26"/>
          <w:szCs w:val="26"/>
        </w:rPr>
        <w:t xml:space="preserve">: </w:t>
      </w:r>
      <w:r w:rsidRPr="004D103E">
        <w:rPr>
          <w:rFonts w:ascii="Times New Roman" w:hAnsi="Times New Roman" w:cs="Times New Roman"/>
          <w:color w:val="auto"/>
          <w:sz w:val="26"/>
          <w:szCs w:val="26"/>
          <w:lang w:val="en-US"/>
        </w:rPr>
        <w:t>Phường</w:t>
      </w:r>
      <w:r w:rsidRPr="004D103E">
        <w:rPr>
          <w:rFonts w:ascii="Times New Roman" w:hAnsi="Times New Roman" w:cs="Times New Roman"/>
          <w:color w:val="auto"/>
          <w:sz w:val="26"/>
          <w:szCs w:val="26"/>
        </w:rPr>
        <w:t xml:space="preserve"> Chương Mỹ - Thành phố Hà Nội</w:t>
      </w:r>
    </w:p>
    <w:p w14:paraId="3DCC0B2E" w14:textId="77777777"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Địa chỉ trang thông tin điện tử của Trường: </w:t>
      </w:r>
      <w:hyperlink r:id="rId9" w:history="1">
        <w:r w:rsidRPr="004D103E">
          <w:rPr>
            <w:rStyle w:val="Hyperlink"/>
            <w:rFonts w:ascii="Times New Roman" w:hAnsi="Times New Roman" w:cs="Times New Roman"/>
            <w:color w:val="auto"/>
            <w:sz w:val="26"/>
            <w:szCs w:val="26"/>
            <w:u w:val="none"/>
          </w:rPr>
          <w:t>https://hupes.edu.vn</w:t>
        </w:r>
      </w:hyperlink>
    </w:p>
    <w:p w14:paraId="737E8610" w14:textId="77777777"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Thư điện tử: </w:t>
      </w:r>
      <w:hyperlink r:id="rId10" w:history="1">
        <w:r w:rsidRPr="004D103E">
          <w:rPr>
            <w:rStyle w:val="Hyperlink"/>
            <w:rFonts w:ascii="Times New Roman" w:hAnsi="Times New Roman" w:cs="Times New Roman"/>
            <w:color w:val="auto"/>
            <w:sz w:val="26"/>
            <w:szCs w:val="26"/>
            <w:u w:val="none"/>
            <w:lang w:val="en-US"/>
          </w:rPr>
          <w:t>tdh@moet.edu.vn</w:t>
        </w:r>
      </w:hyperlink>
      <w:r w:rsidRPr="004D103E">
        <w:rPr>
          <w:rFonts w:ascii="Times New Roman" w:hAnsi="Times New Roman" w:cs="Times New Roman"/>
          <w:color w:val="auto"/>
          <w:sz w:val="26"/>
          <w:szCs w:val="26"/>
          <w:lang w:val="en-US"/>
        </w:rPr>
        <w:t xml:space="preserve">. </w:t>
      </w:r>
    </w:p>
    <w:p w14:paraId="0B46EA48" w14:textId="2FBF4EF0"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 </w:t>
      </w:r>
      <w:r w:rsidRPr="004D103E">
        <w:rPr>
          <w:rFonts w:ascii="Times New Roman" w:hAnsi="Times New Roman" w:cs="Times New Roman"/>
          <w:color w:val="auto"/>
          <w:sz w:val="26"/>
          <w:szCs w:val="26"/>
        </w:rPr>
        <w:t>Điện thoạ</w:t>
      </w:r>
      <w:r w:rsidR="00917378" w:rsidRPr="004D103E">
        <w:rPr>
          <w:rFonts w:ascii="Times New Roman" w:hAnsi="Times New Roman" w:cs="Times New Roman"/>
          <w:color w:val="auto"/>
          <w:sz w:val="26"/>
          <w:szCs w:val="26"/>
        </w:rPr>
        <w:t>i: 02433.866.899.</w:t>
      </w:r>
    </w:p>
    <w:p w14:paraId="29D24B3C" w14:textId="1E7D96AE" w:rsidR="0084729A" w:rsidRPr="004D103E" w:rsidRDefault="00C6065D" w:rsidP="00A26057">
      <w:pPr>
        <w:shd w:val="clear" w:color="auto" w:fill="FFFFFF"/>
        <w:spacing w:line="264" w:lineRule="auto"/>
        <w:ind w:firstLine="567"/>
        <w:jc w:val="both"/>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shd w:val="clear" w:color="auto" w:fill="FFFFFF"/>
          <w:lang w:val="en-US"/>
        </w:rPr>
        <w:t>3</w:t>
      </w:r>
      <w:r w:rsidR="0084729A" w:rsidRPr="004D103E">
        <w:rPr>
          <w:rFonts w:ascii="Times New Roman" w:eastAsia="Times New Roman" w:hAnsi="Times New Roman" w:cs="Times New Roman"/>
          <w:b/>
          <w:bCs/>
          <w:color w:val="auto"/>
          <w:sz w:val="26"/>
          <w:szCs w:val="26"/>
          <w:shd w:val="clear" w:color="auto" w:fill="FFFFFF"/>
        </w:rPr>
        <w:t>. Quá trình hình thành và phát triển</w:t>
      </w:r>
    </w:p>
    <w:p w14:paraId="039CFD17" w14:textId="797F9A9B"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xml:space="preserve">Trường Đại học Sư phạm TDTT Hà Nội </w:t>
      </w:r>
      <w:r w:rsidR="00917378" w:rsidRPr="004D103E">
        <w:rPr>
          <w:rFonts w:ascii="Times New Roman" w:eastAsia="Times New Roman" w:hAnsi="Times New Roman" w:cs="Times New Roman"/>
          <w:color w:val="auto"/>
          <w:sz w:val="26"/>
          <w:szCs w:val="26"/>
          <w:shd w:val="clear" w:color="auto" w:fill="FFFFFF"/>
        </w:rPr>
        <w:t>tiền</w:t>
      </w:r>
      <w:r w:rsidRPr="004D103E">
        <w:rPr>
          <w:rFonts w:ascii="Times New Roman" w:eastAsia="Times New Roman" w:hAnsi="Times New Roman" w:cs="Times New Roman"/>
          <w:color w:val="auto"/>
          <w:sz w:val="26"/>
          <w:szCs w:val="26"/>
          <w:shd w:val="clear" w:color="auto" w:fill="FFFFFF"/>
        </w:rPr>
        <w:t xml:space="preserve"> thân là Trường Thể dục Thể thao thành lập </w:t>
      </w:r>
      <w:r w:rsidR="00347977" w:rsidRPr="004D103E">
        <w:rPr>
          <w:rFonts w:ascii="Times New Roman" w:eastAsia="Times New Roman" w:hAnsi="Times New Roman" w:cs="Times New Roman"/>
          <w:color w:val="auto"/>
          <w:sz w:val="26"/>
          <w:szCs w:val="26"/>
          <w:shd w:val="clear" w:color="auto" w:fill="FFFFFF"/>
        </w:rPr>
        <w:t>tại Quyết định số 99/QĐ ngày 27/02/1961 của Bộ trưởng Bộ Giáo dục.  Ngày</w:t>
      </w:r>
      <w:r w:rsidR="005364FD" w:rsidRPr="004D103E">
        <w:rPr>
          <w:rFonts w:ascii="Times New Roman" w:eastAsia="Times New Roman" w:hAnsi="Times New Roman" w:cs="Times New Roman"/>
          <w:color w:val="auto"/>
          <w:sz w:val="26"/>
          <w:szCs w:val="26"/>
          <w:shd w:val="clear" w:color="auto" w:fill="FFFFFF"/>
          <w:lang w:val="en-US"/>
        </w:rPr>
        <w:t xml:space="preserve"> </w:t>
      </w:r>
      <w:r w:rsidR="00347977" w:rsidRPr="004D103E">
        <w:rPr>
          <w:rFonts w:ascii="Times New Roman" w:eastAsia="Times New Roman" w:hAnsi="Times New Roman" w:cs="Times New Roman"/>
          <w:color w:val="auto"/>
          <w:sz w:val="26"/>
          <w:szCs w:val="26"/>
          <w:shd w:val="clear" w:color="auto" w:fill="FFFFFF"/>
        </w:rPr>
        <w:t>04/11/1961, Bộ trưởng Bộ Giáo dục có quyết định số 790/QĐ về việc đổi tên Trường Thể dục Thể thao thành Trường Trung cấp Thể dục Thể thao; n</w:t>
      </w:r>
      <w:r w:rsidRPr="004D103E">
        <w:rPr>
          <w:rFonts w:ascii="Times New Roman" w:eastAsia="Times New Roman" w:hAnsi="Times New Roman" w:cs="Times New Roman"/>
          <w:color w:val="auto"/>
          <w:sz w:val="26"/>
          <w:szCs w:val="26"/>
          <w:shd w:val="clear" w:color="auto" w:fill="FFFFFF"/>
        </w:rPr>
        <w:t>ăm 1970 Trường được giao thêm nhiệm vụ đào tạo giáo viên âm nhạc - hội họa và đổi tên thành Trường Sư phạm Thể dục - Nhạc - Họa Trung ương. Năm 1981 được nâng cấp thành Trường Cao đẳng Sư phạm Thể dục - Nhạc - Họa Trung ương. Năm 1985 được tách thành: Trường Cao đẳng Sư phạm Thể dục Trung ương số I. Năm 1994 được Bộ Giáo dục và Đào tạo quyết định thành lập Trung tâm Giáo dục quốc phòng Hà Nội I (nay là Trung tâm Giáo dục quốc phòng và an ninh) là đơn vị trực thuộc Trường. Tháng 5/2003 được nâng cấp thành Trường Đại học Sư phạm Thể dục Thể thao Hà Tây tại Quyết định số 83/QĐ-TTg, ngày 05/5/2003 của Thủ tướng Chính phủ. Năm 2008 được đổi tên thành Trường Đại học Sư phạm Thể dục Thể thao Hà Nội tại Quyết định số 164/QĐ-TTg, ngày 14/11/2008 của Thủ tướng Chính phủ.</w:t>
      </w:r>
    </w:p>
    <w:p w14:paraId="31876A1A" w14:textId="4E07EDF1" w:rsidR="0084729A" w:rsidRPr="004D103E" w:rsidRDefault="00C6065D" w:rsidP="00A26057">
      <w:pPr>
        <w:tabs>
          <w:tab w:val="left" w:pos="567"/>
        </w:tabs>
        <w:spacing w:line="264" w:lineRule="auto"/>
        <w:ind w:firstLine="567"/>
        <w:jc w:val="both"/>
        <w:rPr>
          <w:rFonts w:ascii="Times New Roman" w:eastAsia="Times New Roman" w:hAnsi="Times New Roman" w:cs="Times New Roman"/>
          <w:b/>
          <w:bCs/>
          <w:color w:val="auto"/>
          <w:sz w:val="26"/>
          <w:szCs w:val="26"/>
          <w:shd w:val="clear" w:color="auto" w:fill="FFFFFF"/>
        </w:rPr>
      </w:pPr>
      <w:r w:rsidRPr="004D103E">
        <w:rPr>
          <w:rFonts w:ascii="Times New Roman" w:eastAsia="Times New Roman" w:hAnsi="Times New Roman" w:cs="Times New Roman"/>
          <w:b/>
          <w:bCs/>
          <w:color w:val="auto"/>
          <w:sz w:val="26"/>
          <w:szCs w:val="26"/>
          <w:shd w:val="clear" w:color="auto" w:fill="FFFFFF"/>
        </w:rPr>
        <w:t>4</w:t>
      </w:r>
      <w:r w:rsidR="0084729A" w:rsidRPr="004D103E">
        <w:rPr>
          <w:rFonts w:ascii="Times New Roman" w:eastAsia="Times New Roman" w:hAnsi="Times New Roman" w:cs="Times New Roman"/>
          <w:b/>
          <w:bCs/>
          <w:color w:val="auto"/>
          <w:sz w:val="26"/>
          <w:szCs w:val="26"/>
          <w:shd w:val="clear" w:color="auto" w:fill="FFFFFF"/>
        </w:rPr>
        <w:t>. Thành tích tiêu biểu của trường</w:t>
      </w:r>
    </w:p>
    <w:p w14:paraId="07C48FF2" w14:textId="77777777"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Quá trình xây dựng và phát triển, tập thể Nhà trường vinh dự được Đảng và Nhà nước trao tặng nhiều phần thưởng cao quý như:</w:t>
      </w:r>
    </w:p>
    <w:p w14:paraId="1AD2FC14" w14:textId="56777A20"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Huân chương Độc lập Hạng Ba (</w:t>
      </w:r>
      <w:r w:rsidR="009E719B" w:rsidRPr="004D103E">
        <w:rPr>
          <w:rFonts w:ascii="Times New Roman" w:hAnsi="Times New Roman" w:cs="Times New Roman"/>
          <w:color w:val="auto"/>
          <w:sz w:val="26"/>
          <w:szCs w:val="26"/>
          <w:lang w:val="en-US"/>
        </w:rPr>
        <w:t xml:space="preserve">năm </w:t>
      </w:r>
      <w:r w:rsidRPr="004D103E">
        <w:rPr>
          <w:rFonts w:ascii="Times New Roman" w:hAnsi="Times New Roman" w:cs="Times New Roman"/>
          <w:color w:val="auto"/>
          <w:sz w:val="26"/>
          <w:szCs w:val="26"/>
        </w:rPr>
        <w:t>2016)</w:t>
      </w:r>
      <w:r w:rsidR="00CD1F88"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 </w:t>
      </w:r>
    </w:p>
    <w:p w14:paraId="2B1D4879" w14:textId="4094F90A"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Huân chương Lao động hạng Nhất (</w:t>
      </w:r>
      <w:r w:rsidR="009E719B" w:rsidRPr="004D103E">
        <w:rPr>
          <w:rFonts w:ascii="Times New Roman" w:hAnsi="Times New Roman" w:cs="Times New Roman"/>
          <w:color w:val="auto"/>
          <w:sz w:val="26"/>
          <w:szCs w:val="26"/>
          <w:lang w:val="en-US"/>
        </w:rPr>
        <w:t xml:space="preserve">năm </w:t>
      </w:r>
      <w:r w:rsidRPr="004D103E">
        <w:rPr>
          <w:rFonts w:ascii="Times New Roman" w:hAnsi="Times New Roman" w:cs="Times New Roman"/>
          <w:color w:val="auto"/>
          <w:sz w:val="26"/>
          <w:szCs w:val="26"/>
        </w:rPr>
        <w:t>2006)</w:t>
      </w:r>
      <w:r w:rsidR="00CD1F88" w:rsidRPr="004D103E">
        <w:rPr>
          <w:rFonts w:ascii="Times New Roman" w:hAnsi="Times New Roman" w:cs="Times New Roman"/>
          <w:color w:val="auto"/>
          <w:sz w:val="26"/>
          <w:szCs w:val="26"/>
          <w:lang w:val="en-US"/>
        </w:rPr>
        <w:t>.</w:t>
      </w:r>
    </w:p>
    <w:p w14:paraId="1D7223E9" w14:textId="2E22BF30"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Huân chương Lao động hạng Nhì (</w:t>
      </w:r>
      <w:r w:rsidR="009E719B" w:rsidRPr="004D103E">
        <w:rPr>
          <w:rFonts w:ascii="Times New Roman" w:hAnsi="Times New Roman" w:cs="Times New Roman"/>
          <w:color w:val="auto"/>
          <w:sz w:val="26"/>
          <w:szCs w:val="26"/>
          <w:lang w:val="en-US"/>
        </w:rPr>
        <w:t xml:space="preserve">năm </w:t>
      </w:r>
      <w:r w:rsidRPr="004D103E">
        <w:rPr>
          <w:rFonts w:ascii="Times New Roman" w:hAnsi="Times New Roman" w:cs="Times New Roman"/>
          <w:color w:val="auto"/>
          <w:sz w:val="26"/>
          <w:szCs w:val="26"/>
        </w:rPr>
        <w:t>2001)</w:t>
      </w:r>
      <w:r w:rsidR="00CD1F88" w:rsidRPr="004D103E">
        <w:rPr>
          <w:rFonts w:ascii="Times New Roman" w:hAnsi="Times New Roman" w:cs="Times New Roman"/>
          <w:color w:val="auto"/>
          <w:sz w:val="26"/>
          <w:szCs w:val="26"/>
          <w:lang w:val="en-US"/>
        </w:rPr>
        <w:t>.</w:t>
      </w:r>
    </w:p>
    <w:p w14:paraId="3ED86A96" w14:textId="060D6404" w:rsidR="0084729A" w:rsidRPr="004D103E" w:rsidRDefault="0084729A" w:rsidP="00A26057">
      <w:pPr>
        <w:tabs>
          <w:tab w:val="left" w:pos="567"/>
        </w:tabs>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Huân chương Lao động hạng Ba (</w:t>
      </w:r>
      <w:r w:rsidR="009E719B" w:rsidRPr="004D103E">
        <w:rPr>
          <w:rFonts w:ascii="Times New Roman" w:hAnsi="Times New Roman" w:cs="Times New Roman"/>
          <w:color w:val="auto"/>
          <w:sz w:val="26"/>
          <w:szCs w:val="26"/>
          <w:lang w:val="en-US"/>
        </w:rPr>
        <w:t xml:space="preserve">năm </w:t>
      </w:r>
      <w:r w:rsidRPr="004D103E">
        <w:rPr>
          <w:rFonts w:ascii="Times New Roman" w:hAnsi="Times New Roman" w:cs="Times New Roman"/>
          <w:color w:val="auto"/>
          <w:sz w:val="26"/>
          <w:szCs w:val="26"/>
        </w:rPr>
        <w:t>1996)</w:t>
      </w:r>
      <w:r w:rsidR="00CD1F88"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 </w:t>
      </w:r>
    </w:p>
    <w:p w14:paraId="0F7DE2E3" w14:textId="75DF4FA5" w:rsidR="0084729A" w:rsidRPr="004D103E" w:rsidRDefault="0084729A" w:rsidP="00A26057">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Và nhiề</w:t>
      </w:r>
      <w:r w:rsidR="002E6B09" w:rsidRPr="004D103E">
        <w:rPr>
          <w:rFonts w:ascii="Times New Roman" w:hAnsi="Times New Roman" w:cs="Times New Roman"/>
          <w:color w:val="auto"/>
          <w:sz w:val="26"/>
          <w:szCs w:val="26"/>
        </w:rPr>
        <w:t>u C</w:t>
      </w:r>
      <w:r w:rsidRPr="004D103E">
        <w:rPr>
          <w:rFonts w:ascii="Times New Roman" w:hAnsi="Times New Roman" w:cs="Times New Roman"/>
          <w:color w:val="auto"/>
          <w:sz w:val="26"/>
          <w:szCs w:val="26"/>
        </w:rPr>
        <w:t>ờ thi đua của Chính phủ</w:t>
      </w:r>
      <w:r w:rsidR="002E6B09" w:rsidRPr="004D103E">
        <w:rPr>
          <w:rFonts w:ascii="Times New Roman" w:hAnsi="Times New Roman" w:cs="Times New Roman"/>
          <w:color w:val="auto"/>
          <w:sz w:val="26"/>
          <w:szCs w:val="26"/>
        </w:rPr>
        <w:t>,</w:t>
      </w:r>
      <w:r w:rsidRPr="004D103E">
        <w:rPr>
          <w:rFonts w:ascii="Times New Roman" w:hAnsi="Times New Roman" w:cs="Times New Roman"/>
          <w:color w:val="auto"/>
          <w:sz w:val="26"/>
          <w:szCs w:val="26"/>
        </w:rPr>
        <w:t xml:space="preserve"> Bộ Giáo dục và Đào tạo, </w:t>
      </w:r>
      <w:r w:rsidR="002E6B09" w:rsidRPr="004D103E">
        <w:rPr>
          <w:rFonts w:ascii="Times New Roman" w:hAnsi="Times New Roman" w:cs="Times New Roman"/>
          <w:color w:val="auto"/>
          <w:sz w:val="26"/>
          <w:szCs w:val="26"/>
          <w:lang w:val="en-US"/>
        </w:rPr>
        <w:t>B</w:t>
      </w:r>
      <w:r w:rsidRPr="004D103E">
        <w:rPr>
          <w:rFonts w:ascii="Times New Roman" w:hAnsi="Times New Roman" w:cs="Times New Roman"/>
          <w:color w:val="auto"/>
          <w:sz w:val="26"/>
          <w:szCs w:val="26"/>
        </w:rPr>
        <w:t>ằng khen các bộ, ban ngành, đoàn thể, tỉnh thành...</w:t>
      </w:r>
    </w:p>
    <w:p w14:paraId="6B75C6EC" w14:textId="045AFD17" w:rsidR="0084729A" w:rsidRPr="004D103E" w:rsidRDefault="0084729A" w:rsidP="00A26057">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Đảng bộ Nhà trường liên tục được Đảng bộ khối các trường đại học, cao đẳng Hà Nội công nhận “Đảng bộ trong sạch, vững mạnh”, được Thành ủy Thành phố Hà Nội </w:t>
      </w:r>
      <w:r w:rsidR="005364FD" w:rsidRPr="004D103E">
        <w:rPr>
          <w:rFonts w:ascii="Times New Roman" w:hAnsi="Times New Roman" w:cs="Times New Roman"/>
          <w:color w:val="auto"/>
          <w:sz w:val="26"/>
          <w:szCs w:val="26"/>
          <w:lang w:val="en-US"/>
        </w:rPr>
        <w:lastRenderedPageBreak/>
        <w:t>tặ</w:t>
      </w:r>
      <w:r w:rsidRPr="004D103E">
        <w:rPr>
          <w:rFonts w:ascii="Times New Roman" w:hAnsi="Times New Roman" w:cs="Times New Roman"/>
          <w:color w:val="auto"/>
          <w:sz w:val="26"/>
          <w:szCs w:val="26"/>
        </w:rPr>
        <w:t xml:space="preserve">ng nhiều bằng khen; Công đoàn trường được tặng: Huân chương Lao động Hạng Nhất, Huân chương Lao động Hạng Nhì, Huân chương Lao động Hạng Ba; Đoàn Thanh niên trường được tặng nhiều Cờ, bằng khen của Trung ương Đoàn, Thành đoàn Hà Nội và Trung ương Hội sinh viên Việt Nam. </w:t>
      </w:r>
    </w:p>
    <w:p w14:paraId="205D4F3C" w14:textId="77777777" w:rsidR="0084729A" w:rsidRPr="004D103E" w:rsidRDefault="0084729A" w:rsidP="00A26057">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Nhiều tập thể đơn vị thuộc, trực thuộc Nhà trường được trao tặng phần thưởng cao quý như: Trung tâm Giáo dục quốc phòng và An ninh nhà trường được tặng thưởng Huân chương Bảo vệ tổ quốc hạng Ba; Huân chương Bảo vệ tổ quốc hạng Nhì; Huân chương Lao động Hạng ba;  Khoa Điền kinh - Thể dục; Phòng Đảm bảo chất lượng-Thanh tra và pháp chế được tặng Bằng khen của Thủ tướng Chính phủ; 01 cá nhân được truy tặng danh hiệu “Anh hùng lực lượng vũ tranh nhân dân”; 12 cá nhân được tặng thưởng Huân chương kháng chiến chống Mỹ; 02 cá nhân được tặng thưởng Huân chương lao động hạng Ba; 08 cá nhân được phong tặng danh hiệu Nhà Giáo ưu tú và nhiều cá nhân được Thủ tướng Chính phủ tặng bằng khen. </w:t>
      </w:r>
    </w:p>
    <w:p w14:paraId="38A608FD" w14:textId="69089FD2" w:rsidR="0084729A" w:rsidRPr="004D103E" w:rsidRDefault="00C6065D" w:rsidP="00A26057">
      <w:pPr>
        <w:shd w:val="clear" w:color="auto" w:fill="FFFFFF"/>
        <w:spacing w:line="264" w:lineRule="auto"/>
        <w:ind w:firstLine="567"/>
        <w:jc w:val="both"/>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shd w:val="clear" w:color="auto" w:fill="FFFFFF"/>
          <w:lang w:val="en-US"/>
        </w:rPr>
        <w:t>5</w:t>
      </w:r>
      <w:r w:rsidR="0084729A" w:rsidRPr="004D103E">
        <w:rPr>
          <w:rFonts w:ascii="Times New Roman" w:eastAsia="Times New Roman" w:hAnsi="Times New Roman" w:cs="Times New Roman"/>
          <w:b/>
          <w:bCs/>
          <w:color w:val="auto"/>
          <w:sz w:val="26"/>
          <w:szCs w:val="26"/>
          <w:shd w:val="clear" w:color="auto" w:fill="FFFFFF"/>
        </w:rPr>
        <w:t>. Chức năng, nhiệm vụ của trường</w:t>
      </w:r>
    </w:p>
    <w:p w14:paraId="54B39D23"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Trường có chức năng, nhiệm vụ đào tạo đội ngũ giáo viên Giáo dục thể chất trình độ đại học, sau đại học và bồi dưỡng giáo viên thể dục cho các trường sư phạm, các trường đại học, cao đẳng và các trường phổ thông trong nước và khu vực; Tổ chức các hoạt động nghiên cứu khoa học, chuyển giao công nghệ; Đào tạo cấp chứng chỉ môn học Giáo dục quốc phòng và an ninh cho sinh viên các trường đại học, cao đẳng khu vực Hà Nội; Bồi dưỡng cán bộ giáo viên giáo dục thể chất cho các trường phổ thông.</w:t>
      </w:r>
    </w:p>
    <w:p w14:paraId="09A02FA5" w14:textId="052EBCC6" w:rsidR="0084729A" w:rsidRPr="004D103E" w:rsidRDefault="00C6065D" w:rsidP="00A26057">
      <w:pPr>
        <w:shd w:val="clear" w:color="auto" w:fill="FFFFFF"/>
        <w:spacing w:line="264" w:lineRule="auto"/>
        <w:ind w:firstLine="567"/>
        <w:jc w:val="both"/>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shd w:val="clear" w:color="auto" w:fill="FFFFFF"/>
          <w:lang w:val="en-US"/>
        </w:rPr>
        <w:t>6</w:t>
      </w:r>
      <w:r w:rsidR="0084729A" w:rsidRPr="004D103E">
        <w:rPr>
          <w:rFonts w:ascii="Times New Roman" w:eastAsia="Times New Roman" w:hAnsi="Times New Roman" w:cs="Times New Roman"/>
          <w:b/>
          <w:bCs/>
          <w:color w:val="auto"/>
          <w:sz w:val="26"/>
          <w:szCs w:val="26"/>
          <w:shd w:val="clear" w:color="auto" w:fill="FFFFFF"/>
          <w:lang w:val="en-US"/>
        </w:rPr>
        <w:t>.</w:t>
      </w:r>
      <w:r w:rsidR="0084729A" w:rsidRPr="004D103E">
        <w:rPr>
          <w:rFonts w:ascii="Times New Roman" w:eastAsia="Times New Roman" w:hAnsi="Times New Roman" w:cs="Times New Roman"/>
          <w:b/>
          <w:bCs/>
          <w:color w:val="auto"/>
          <w:sz w:val="26"/>
          <w:szCs w:val="26"/>
          <w:shd w:val="clear" w:color="auto" w:fill="FFFFFF"/>
        </w:rPr>
        <w:t> Cơ cấu tổ chức quản lý, bộ máy trường</w:t>
      </w:r>
    </w:p>
    <w:p w14:paraId="61507DF1"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Cơ cấu tổ chức của trường gồm:</w:t>
      </w:r>
    </w:p>
    <w:p w14:paraId="67FC7ECF"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Hội đồng trường.</w:t>
      </w:r>
    </w:p>
    <w:p w14:paraId="5C99B97E"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Ban Giám hiệu.</w:t>
      </w:r>
    </w:p>
    <w:p w14:paraId="106DFF00"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Các hội đồng tư vấn.</w:t>
      </w:r>
    </w:p>
    <w:p w14:paraId="66DC6FE0"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Tổ chức Đảng, Đoàn thể.</w:t>
      </w:r>
    </w:p>
    <w:p w14:paraId="31BCCC27"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Đảng bộ Trường.</w:t>
      </w:r>
    </w:p>
    <w:p w14:paraId="32F0BD99"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Công đoàn trường.</w:t>
      </w:r>
    </w:p>
    <w:p w14:paraId="58A670B8"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Đoàn thanh niên trường.</w:t>
      </w:r>
    </w:p>
    <w:p w14:paraId="043F3065"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Các đơn vị trực thuộc BGH gồm: 19 đơn vị.</w:t>
      </w:r>
    </w:p>
    <w:p w14:paraId="0730353D" w14:textId="2FD61DA8"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shd w:val="clear" w:color="auto" w:fill="FFFFFF"/>
        </w:rPr>
        <w:t>1/ Phòng Tổ chức cán bộ</w:t>
      </w:r>
      <w:r w:rsidR="005364FD" w:rsidRPr="004D103E">
        <w:rPr>
          <w:rFonts w:ascii="Times New Roman" w:eastAsia="Times New Roman" w:hAnsi="Times New Roman" w:cs="Times New Roman"/>
          <w:color w:val="auto"/>
          <w:sz w:val="26"/>
          <w:szCs w:val="26"/>
          <w:shd w:val="clear" w:color="auto" w:fill="FFFFFF"/>
          <w:lang w:val="en-US"/>
        </w:rPr>
        <w:t>.</w:t>
      </w:r>
    </w:p>
    <w:p w14:paraId="5F770E85" w14:textId="443C8814"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shd w:val="clear" w:color="auto" w:fill="FFFFFF"/>
        </w:rPr>
        <w:t>2/ Phòng Quản lý đào tạo - Khoa học và Hợp tác quốc tế</w:t>
      </w:r>
      <w:r w:rsidR="005364FD" w:rsidRPr="004D103E">
        <w:rPr>
          <w:rFonts w:ascii="Times New Roman" w:eastAsia="Times New Roman" w:hAnsi="Times New Roman" w:cs="Times New Roman"/>
          <w:color w:val="auto"/>
          <w:sz w:val="26"/>
          <w:szCs w:val="26"/>
          <w:shd w:val="clear" w:color="auto" w:fill="FFFFFF"/>
          <w:lang w:val="en-US"/>
        </w:rPr>
        <w:t>.</w:t>
      </w:r>
    </w:p>
    <w:p w14:paraId="7574E858" w14:textId="613D3D22"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shd w:val="clear" w:color="auto" w:fill="FFFFFF"/>
        </w:rPr>
        <w:t>3/ Phòng Đảm bảo chất lượng - Thanh tra và Pháp chế</w:t>
      </w:r>
      <w:r w:rsidR="005364FD" w:rsidRPr="004D103E">
        <w:rPr>
          <w:rFonts w:ascii="Times New Roman" w:eastAsia="Times New Roman" w:hAnsi="Times New Roman" w:cs="Times New Roman"/>
          <w:color w:val="auto"/>
          <w:sz w:val="26"/>
          <w:szCs w:val="26"/>
          <w:shd w:val="clear" w:color="auto" w:fill="FFFFFF"/>
          <w:lang w:val="en-US"/>
        </w:rPr>
        <w:t>.</w:t>
      </w:r>
    </w:p>
    <w:p w14:paraId="2102649E"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4/ Phòng Hành chính - Tổng hợp.</w:t>
      </w:r>
    </w:p>
    <w:p w14:paraId="73DAC38F"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5/ Phòng Quản trị - Thiết bị.</w:t>
      </w:r>
    </w:p>
    <w:p w14:paraId="2A8D2DB3" w14:textId="307F781C" w:rsidR="0084729A" w:rsidRPr="004D103E" w:rsidRDefault="00085DCB"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 xml:space="preserve">6/ Phòng Kế hoạch - </w:t>
      </w:r>
      <w:r w:rsidRPr="004D103E">
        <w:rPr>
          <w:rFonts w:ascii="Times New Roman" w:eastAsia="Times New Roman" w:hAnsi="Times New Roman" w:cs="Times New Roman"/>
          <w:color w:val="auto"/>
          <w:sz w:val="26"/>
          <w:szCs w:val="26"/>
          <w:shd w:val="clear" w:color="auto" w:fill="FFFFFF"/>
          <w:lang w:val="en-US"/>
        </w:rPr>
        <w:t>T</w:t>
      </w:r>
      <w:r w:rsidR="0084729A" w:rsidRPr="004D103E">
        <w:rPr>
          <w:rFonts w:ascii="Times New Roman" w:eastAsia="Times New Roman" w:hAnsi="Times New Roman" w:cs="Times New Roman"/>
          <w:color w:val="auto"/>
          <w:sz w:val="26"/>
          <w:szCs w:val="26"/>
          <w:shd w:val="clear" w:color="auto" w:fill="FFFFFF"/>
        </w:rPr>
        <w:t>ài chính.</w:t>
      </w:r>
    </w:p>
    <w:p w14:paraId="051F0379" w14:textId="252FA284"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rPr>
      </w:pPr>
      <w:r w:rsidRPr="004D103E">
        <w:rPr>
          <w:rFonts w:ascii="Times New Roman" w:eastAsia="Times New Roman" w:hAnsi="Times New Roman" w:cs="Times New Roman"/>
          <w:color w:val="auto"/>
          <w:sz w:val="26"/>
          <w:szCs w:val="26"/>
          <w:shd w:val="clear" w:color="auto" w:fill="FFFFFF"/>
        </w:rPr>
        <w:t>7/ Khoa Đào tạo sau đại học.</w:t>
      </w:r>
    </w:p>
    <w:p w14:paraId="2F7A5B59" w14:textId="055F2157" w:rsidR="00085DCB" w:rsidRPr="004D103E" w:rsidRDefault="00085DCB"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lang w:val="en-US"/>
        </w:rPr>
      </w:pPr>
      <w:r w:rsidRPr="004D103E">
        <w:rPr>
          <w:rFonts w:ascii="Times New Roman" w:eastAsia="Times New Roman" w:hAnsi="Times New Roman" w:cs="Times New Roman"/>
          <w:color w:val="auto"/>
          <w:sz w:val="26"/>
          <w:szCs w:val="26"/>
          <w:shd w:val="clear" w:color="auto" w:fill="FFFFFF"/>
          <w:lang w:val="en-US"/>
        </w:rPr>
        <w:t>8/ Khoa Huấn luyện thể thao</w:t>
      </w:r>
      <w:r w:rsidR="005364FD" w:rsidRPr="004D103E">
        <w:rPr>
          <w:rFonts w:ascii="Times New Roman" w:eastAsia="Times New Roman" w:hAnsi="Times New Roman" w:cs="Times New Roman"/>
          <w:color w:val="auto"/>
          <w:sz w:val="26"/>
          <w:szCs w:val="26"/>
          <w:shd w:val="clear" w:color="auto" w:fill="FFFFFF"/>
          <w:lang w:val="en-US"/>
        </w:rPr>
        <w:t>.</w:t>
      </w:r>
    </w:p>
    <w:p w14:paraId="3059D1AE" w14:textId="2D8EADDF"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shd w:val="clear" w:color="auto" w:fill="FFFFFF"/>
        </w:rPr>
        <w:t>9/ Khoa Giáo dục quốc phòng và an ninh</w:t>
      </w:r>
      <w:r w:rsidR="005364FD" w:rsidRPr="004D103E">
        <w:rPr>
          <w:rFonts w:ascii="Times New Roman" w:eastAsia="Times New Roman" w:hAnsi="Times New Roman" w:cs="Times New Roman"/>
          <w:color w:val="auto"/>
          <w:sz w:val="26"/>
          <w:szCs w:val="26"/>
          <w:shd w:val="clear" w:color="auto" w:fill="FFFFFF"/>
          <w:lang w:val="en-US"/>
        </w:rPr>
        <w:t>.</w:t>
      </w:r>
    </w:p>
    <w:p w14:paraId="00CDC274" w14:textId="55B0FE61"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10/ Khoa Lý luận chính trị</w:t>
      </w:r>
      <w:r w:rsidR="005364FD" w:rsidRPr="004D103E">
        <w:rPr>
          <w:rFonts w:ascii="Times New Roman" w:eastAsia="Times New Roman" w:hAnsi="Times New Roman" w:cs="Times New Roman"/>
          <w:color w:val="auto"/>
          <w:sz w:val="26"/>
          <w:szCs w:val="26"/>
          <w:shd w:val="clear" w:color="auto" w:fill="FFFFFF"/>
          <w:lang w:val="en-US"/>
        </w:rPr>
        <w:t>.</w:t>
      </w:r>
      <w:r w:rsidRPr="004D103E">
        <w:rPr>
          <w:rFonts w:ascii="Times New Roman" w:eastAsia="Times New Roman" w:hAnsi="Times New Roman" w:cs="Times New Roman"/>
          <w:color w:val="auto"/>
          <w:sz w:val="26"/>
          <w:szCs w:val="26"/>
          <w:shd w:val="clear" w:color="auto" w:fill="FFFFFF"/>
        </w:rPr>
        <w:t> </w:t>
      </w:r>
    </w:p>
    <w:p w14:paraId="70A97F21" w14:textId="77777777"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11/ Khoa Cầu lông - Bóng bàn - Quần vợt.</w:t>
      </w:r>
    </w:p>
    <w:p w14:paraId="317F0E86" w14:textId="021BBC30"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shd w:val="clear" w:color="auto" w:fill="FFFFFF"/>
        </w:rPr>
        <w:t>12/ Khoa Điền kinh - Thể dục</w:t>
      </w:r>
      <w:r w:rsidR="005364FD" w:rsidRPr="004D103E">
        <w:rPr>
          <w:rFonts w:ascii="Times New Roman" w:eastAsia="Times New Roman" w:hAnsi="Times New Roman" w:cs="Times New Roman"/>
          <w:color w:val="auto"/>
          <w:sz w:val="26"/>
          <w:szCs w:val="26"/>
          <w:shd w:val="clear" w:color="auto" w:fill="FFFFFF"/>
          <w:lang w:val="en-US"/>
        </w:rPr>
        <w:t>.</w:t>
      </w:r>
    </w:p>
    <w:p w14:paraId="725D0185" w14:textId="7D0F34F5"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shd w:val="clear" w:color="auto" w:fill="FFFFFF"/>
        </w:rPr>
        <w:t>13/ Khoa Võ - Bơi - Cờ</w:t>
      </w:r>
      <w:r w:rsidR="005364FD" w:rsidRPr="004D103E">
        <w:rPr>
          <w:rFonts w:ascii="Times New Roman" w:eastAsia="Times New Roman" w:hAnsi="Times New Roman" w:cs="Times New Roman"/>
          <w:color w:val="auto"/>
          <w:sz w:val="26"/>
          <w:szCs w:val="26"/>
          <w:shd w:val="clear" w:color="auto" w:fill="FFFFFF"/>
          <w:lang w:val="en-US"/>
        </w:rPr>
        <w:t>.</w:t>
      </w:r>
    </w:p>
    <w:p w14:paraId="75103929" w14:textId="4B6F8BB3"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shd w:val="clear" w:color="auto" w:fill="FFFFFF"/>
        </w:rPr>
        <w:t>14/ Khoa Bóng chuyền – Bóng đá – Bóng rổ</w:t>
      </w:r>
      <w:r w:rsidR="005364FD" w:rsidRPr="004D103E">
        <w:rPr>
          <w:rFonts w:ascii="Times New Roman" w:eastAsia="Times New Roman" w:hAnsi="Times New Roman" w:cs="Times New Roman"/>
          <w:color w:val="auto"/>
          <w:sz w:val="26"/>
          <w:szCs w:val="26"/>
          <w:shd w:val="clear" w:color="auto" w:fill="FFFFFF"/>
          <w:lang w:val="en-US"/>
        </w:rPr>
        <w:t>.</w:t>
      </w:r>
    </w:p>
    <w:p w14:paraId="0A6DBED4" w14:textId="5EA44B38" w:rsidR="0084729A" w:rsidRPr="004D103E" w:rsidRDefault="0084729A"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rPr>
      </w:pPr>
      <w:r w:rsidRPr="004D103E">
        <w:rPr>
          <w:rFonts w:ascii="Times New Roman" w:eastAsia="Times New Roman" w:hAnsi="Times New Roman" w:cs="Times New Roman"/>
          <w:color w:val="auto"/>
          <w:sz w:val="26"/>
          <w:szCs w:val="26"/>
          <w:shd w:val="clear" w:color="auto" w:fill="FFFFFF"/>
        </w:rPr>
        <w:lastRenderedPageBreak/>
        <w:t>15/ Khoa Lý luận chuyên ngành và NVSP.</w:t>
      </w:r>
    </w:p>
    <w:p w14:paraId="5FE69DDA" w14:textId="114F23C7" w:rsidR="00085DCB" w:rsidRPr="004D103E" w:rsidRDefault="00085DCB" w:rsidP="00A26057">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shd w:val="clear" w:color="auto" w:fill="FFFFFF"/>
          <w:lang w:val="en-US"/>
        </w:rPr>
        <w:t xml:space="preserve">16/ </w:t>
      </w:r>
      <w:r w:rsidRPr="004D103E">
        <w:rPr>
          <w:rFonts w:ascii="Times New Roman" w:eastAsia="Times New Roman" w:hAnsi="Times New Roman" w:cs="Times New Roman"/>
          <w:color w:val="auto"/>
          <w:sz w:val="26"/>
          <w:szCs w:val="26"/>
          <w:shd w:val="clear" w:color="auto" w:fill="FFFFFF"/>
        </w:rPr>
        <w:t>Khoa Y học TDTT</w:t>
      </w:r>
      <w:r w:rsidR="005364FD" w:rsidRPr="004D103E">
        <w:rPr>
          <w:rFonts w:ascii="Times New Roman" w:eastAsia="Times New Roman" w:hAnsi="Times New Roman" w:cs="Times New Roman"/>
          <w:color w:val="auto"/>
          <w:sz w:val="26"/>
          <w:szCs w:val="26"/>
          <w:shd w:val="clear" w:color="auto" w:fill="FFFFFF"/>
          <w:lang w:val="en-US"/>
        </w:rPr>
        <w:t>.</w:t>
      </w:r>
    </w:p>
    <w:p w14:paraId="2F3E71E8" w14:textId="659D2872" w:rsidR="0084729A" w:rsidRPr="004D103E" w:rsidRDefault="00085DCB" w:rsidP="00A26057">
      <w:pPr>
        <w:shd w:val="clear" w:color="auto" w:fill="FFFFFF"/>
        <w:spacing w:line="264" w:lineRule="auto"/>
        <w:ind w:firstLine="567"/>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shd w:val="clear" w:color="auto" w:fill="FFFFFF"/>
        </w:rPr>
        <w:t>17</w:t>
      </w:r>
      <w:r w:rsidR="0084729A" w:rsidRPr="004D103E">
        <w:rPr>
          <w:rFonts w:ascii="Times New Roman" w:eastAsia="Times New Roman" w:hAnsi="Times New Roman" w:cs="Times New Roman"/>
          <w:color w:val="auto"/>
          <w:sz w:val="26"/>
          <w:szCs w:val="26"/>
          <w:shd w:val="clear" w:color="auto" w:fill="FFFFFF"/>
        </w:rPr>
        <w:t>/ Trung tâm Giáo dục Quốc phòng và an ninh.</w:t>
      </w:r>
    </w:p>
    <w:p w14:paraId="09A48F2D" w14:textId="241C434A" w:rsidR="0084729A" w:rsidRPr="004D103E" w:rsidRDefault="00085DCB" w:rsidP="00A26057">
      <w:pPr>
        <w:shd w:val="clear" w:color="auto" w:fill="FFFFFF"/>
        <w:spacing w:line="264" w:lineRule="auto"/>
        <w:ind w:firstLine="567"/>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shd w:val="clear" w:color="auto" w:fill="FFFFFF"/>
        </w:rPr>
        <w:t>18</w:t>
      </w:r>
      <w:r w:rsidR="0084729A" w:rsidRPr="004D103E">
        <w:rPr>
          <w:rFonts w:ascii="Times New Roman" w:eastAsia="Times New Roman" w:hAnsi="Times New Roman" w:cs="Times New Roman"/>
          <w:color w:val="auto"/>
          <w:sz w:val="26"/>
          <w:szCs w:val="26"/>
          <w:shd w:val="clear" w:color="auto" w:fill="FFFFFF"/>
        </w:rPr>
        <w:t>/ Trung tâm Hỗ trợ đào tạo và Bồi dưỡng</w:t>
      </w:r>
      <w:r w:rsidR="005364FD" w:rsidRPr="004D103E">
        <w:rPr>
          <w:rFonts w:ascii="Times New Roman" w:eastAsia="Times New Roman" w:hAnsi="Times New Roman" w:cs="Times New Roman"/>
          <w:color w:val="auto"/>
          <w:sz w:val="26"/>
          <w:szCs w:val="26"/>
          <w:shd w:val="clear" w:color="auto" w:fill="FFFFFF"/>
          <w:lang w:val="en-US"/>
        </w:rPr>
        <w:t>.</w:t>
      </w:r>
    </w:p>
    <w:p w14:paraId="0915662D" w14:textId="11317442" w:rsidR="0084729A" w:rsidRPr="004D103E" w:rsidRDefault="00085DCB" w:rsidP="00A26057">
      <w:pPr>
        <w:shd w:val="clear" w:color="auto" w:fill="FFFFFF"/>
        <w:spacing w:line="264" w:lineRule="auto"/>
        <w:ind w:firstLine="567"/>
        <w:jc w:val="both"/>
        <w:rPr>
          <w:rFonts w:ascii="Times New Roman" w:eastAsia="Times New Roman" w:hAnsi="Times New Roman" w:cs="Times New Roman"/>
          <w:color w:val="auto"/>
          <w:sz w:val="26"/>
          <w:szCs w:val="26"/>
          <w:shd w:val="clear" w:color="auto" w:fill="FFFFFF"/>
        </w:rPr>
      </w:pPr>
      <w:r w:rsidRPr="004D103E">
        <w:rPr>
          <w:rFonts w:ascii="Times New Roman" w:eastAsia="Times New Roman" w:hAnsi="Times New Roman" w:cs="Times New Roman"/>
          <w:color w:val="auto"/>
          <w:sz w:val="26"/>
          <w:szCs w:val="26"/>
          <w:shd w:val="clear" w:color="auto" w:fill="FFFFFF"/>
        </w:rPr>
        <w:t>19</w:t>
      </w:r>
      <w:r w:rsidR="0084729A" w:rsidRPr="004D103E">
        <w:rPr>
          <w:rFonts w:ascii="Times New Roman" w:eastAsia="Times New Roman" w:hAnsi="Times New Roman" w:cs="Times New Roman"/>
          <w:color w:val="auto"/>
          <w:sz w:val="26"/>
          <w:szCs w:val="26"/>
          <w:shd w:val="clear" w:color="auto" w:fill="FFFFFF"/>
        </w:rPr>
        <w:t>/Trung tâm Ngoại ngữ- Tin học Hupes.</w:t>
      </w:r>
    </w:p>
    <w:p w14:paraId="5CD507E3" w14:textId="16CB3DE7" w:rsidR="00F240D4" w:rsidRPr="004D103E" w:rsidRDefault="00C6065D" w:rsidP="00A26057">
      <w:pPr>
        <w:shd w:val="clear" w:color="auto" w:fill="FFFFFF"/>
        <w:spacing w:line="264" w:lineRule="auto"/>
        <w:ind w:firstLine="567"/>
        <w:jc w:val="both"/>
        <w:rPr>
          <w:rFonts w:ascii="Times New Roman" w:eastAsia="Times New Roman" w:hAnsi="Times New Roman" w:cs="Times New Roman"/>
          <w:b/>
          <w:bCs/>
          <w:color w:val="auto"/>
          <w:sz w:val="26"/>
          <w:szCs w:val="26"/>
          <w:shd w:val="clear" w:color="auto" w:fill="FFFFFF"/>
        </w:rPr>
      </w:pPr>
      <w:r w:rsidRPr="004D103E">
        <w:rPr>
          <w:rFonts w:ascii="Times New Roman" w:eastAsia="Times New Roman" w:hAnsi="Times New Roman" w:cs="Times New Roman"/>
          <w:b/>
          <w:bCs/>
          <w:color w:val="auto"/>
          <w:sz w:val="26"/>
          <w:szCs w:val="26"/>
          <w:shd w:val="clear" w:color="auto" w:fill="FFFFFF"/>
        </w:rPr>
        <w:t>7</w:t>
      </w:r>
      <w:r w:rsidR="0084729A" w:rsidRPr="004D103E">
        <w:rPr>
          <w:rFonts w:ascii="Times New Roman" w:eastAsia="Times New Roman" w:hAnsi="Times New Roman" w:cs="Times New Roman"/>
          <w:b/>
          <w:bCs/>
          <w:color w:val="auto"/>
          <w:sz w:val="26"/>
          <w:szCs w:val="26"/>
          <w:shd w:val="clear" w:color="auto" w:fill="FFFFFF"/>
        </w:rPr>
        <w:t xml:space="preserve">. Đội ngũ </w:t>
      </w:r>
      <w:r w:rsidRPr="004D103E">
        <w:rPr>
          <w:rFonts w:ascii="Times New Roman" w:eastAsia="Times New Roman" w:hAnsi="Times New Roman" w:cs="Times New Roman"/>
          <w:b/>
          <w:bCs/>
          <w:color w:val="auto"/>
          <w:sz w:val="26"/>
          <w:szCs w:val="26"/>
          <w:shd w:val="clear" w:color="auto" w:fill="FFFFFF"/>
          <w:lang w:val="en-US"/>
        </w:rPr>
        <w:t>viên chức, sĩ quan, người lao động Nhà trường</w:t>
      </w:r>
    </w:p>
    <w:p w14:paraId="0AEFBD08" w14:textId="6E99E003" w:rsidR="000C5D03" w:rsidRPr="004D103E" w:rsidRDefault="003F50BB" w:rsidP="00A26057">
      <w:pPr>
        <w:shd w:val="clear" w:color="auto" w:fill="FFFFFF"/>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Tính đế</w:t>
      </w:r>
      <w:r w:rsidR="00F240D4" w:rsidRPr="004D103E">
        <w:rPr>
          <w:rFonts w:ascii="Times New Roman" w:hAnsi="Times New Roman" w:cs="Times New Roman"/>
          <w:color w:val="auto"/>
          <w:sz w:val="26"/>
          <w:szCs w:val="26"/>
        </w:rPr>
        <w:t>n tháng 8</w:t>
      </w:r>
      <w:r w:rsidRPr="004D103E">
        <w:rPr>
          <w:rFonts w:ascii="Times New Roman" w:hAnsi="Times New Roman" w:cs="Times New Roman"/>
          <w:color w:val="auto"/>
          <w:sz w:val="26"/>
          <w:szCs w:val="26"/>
        </w:rPr>
        <w:t>/202</w:t>
      </w:r>
      <w:r w:rsidR="00F240D4" w:rsidRPr="004D103E">
        <w:rPr>
          <w:rFonts w:ascii="Times New Roman" w:hAnsi="Times New Roman" w:cs="Times New Roman"/>
          <w:color w:val="auto"/>
          <w:sz w:val="26"/>
          <w:szCs w:val="26"/>
        </w:rPr>
        <w:t>5</w:t>
      </w:r>
      <w:r w:rsidRPr="004D103E">
        <w:rPr>
          <w:rFonts w:ascii="Times New Roman" w:hAnsi="Times New Roman" w:cs="Times New Roman"/>
          <w:color w:val="auto"/>
          <w:sz w:val="26"/>
          <w:szCs w:val="26"/>
        </w:rPr>
        <w:t xml:space="preserve">, Nhà trường có tổng số 196 người, trong đó 143 giảng viên; 04 PGS; 25 TS; 125 </w:t>
      </w:r>
      <w:r w:rsidR="00F240D4" w:rsidRPr="004D103E">
        <w:rPr>
          <w:rFonts w:ascii="Times New Roman" w:hAnsi="Times New Roman" w:cs="Times New Roman"/>
          <w:color w:val="auto"/>
          <w:sz w:val="26"/>
          <w:szCs w:val="26"/>
        </w:rPr>
        <w:t>ThS</w:t>
      </w:r>
      <w:r w:rsidR="00796077" w:rsidRPr="004D103E">
        <w:rPr>
          <w:rFonts w:ascii="Times New Roman" w:hAnsi="Times New Roman" w:cs="Times New Roman"/>
          <w:color w:val="auto"/>
          <w:sz w:val="26"/>
          <w:szCs w:val="26"/>
        </w:rPr>
        <w:t xml:space="preserve"> với cơ cấu độ tuổi, Cơ cấu ngành nghề/chuyên môn đào tạo</w:t>
      </w:r>
      <w:r w:rsidR="00F240D4" w:rsidRPr="004D103E">
        <w:rPr>
          <w:rFonts w:ascii="Times New Roman" w:hAnsi="Times New Roman" w:cs="Times New Roman"/>
          <w:color w:val="auto"/>
          <w:sz w:val="26"/>
          <w:szCs w:val="26"/>
        </w:rPr>
        <w:t xml:space="preserve"> </w:t>
      </w:r>
      <w:r w:rsidR="00796077" w:rsidRPr="004D103E">
        <w:rPr>
          <w:rFonts w:ascii="Times New Roman" w:hAnsi="Times New Roman" w:cs="Times New Roman"/>
          <w:color w:val="auto"/>
          <w:sz w:val="26"/>
          <w:szCs w:val="26"/>
        </w:rPr>
        <w:t>như sau</w:t>
      </w:r>
      <w:r w:rsidR="00796077" w:rsidRPr="004D103E">
        <w:rPr>
          <w:rFonts w:ascii="Times New Roman" w:hAnsi="Times New Roman" w:cs="Times New Roman"/>
          <w:color w:val="auto"/>
          <w:sz w:val="26"/>
          <w:szCs w:val="26"/>
          <w:lang w:val="en-US"/>
        </w:rPr>
        <w:t>:</w:t>
      </w:r>
    </w:p>
    <w:p w14:paraId="26676603" w14:textId="6A3CA382" w:rsidR="00796077" w:rsidRPr="004D103E" w:rsidRDefault="00495454" w:rsidP="00495454">
      <w:pPr>
        <w:pStyle w:val="Heading4"/>
        <w:spacing w:before="0" w:after="0" w:line="240" w:lineRule="auto"/>
        <w:ind w:firstLine="567"/>
        <w:rPr>
          <w:rStyle w:val="Strong"/>
          <w:rFonts w:ascii="Times New Roman" w:hAnsi="Times New Roman" w:cs="Times New Roman"/>
          <w:b/>
          <w:bCs w:val="0"/>
          <w:sz w:val="26"/>
          <w:szCs w:val="26"/>
        </w:rPr>
      </w:pPr>
      <w:r w:rsidRPr="004D103E">
        <w:rPr>
          <w:rFonts w:ascii="Times New Roman" w:hAnsi="Times New Roman" w:cs="Times New Roman"/>
          <w:sz w:val="26"/>
          <w:szCs w:val="26"/>
          <w:lang w:val="en-US"/>
        </w:rPr>
        <w:t>7.</w:t>
      </w:r>
      <w:r w:rsidR="00796077" w:rsidRPr="004D103E">
        <w:rPr>
          <w:rFonts w:ascii="Times New Roman" w:hAnsi="Times New Roman" w:cs="Times New Roman"/>
          <w:sz w:val="26"/>
          <w:szCs w:val="26"/>
        </w:rPr>
        <w:t>1.</w:t>
      </w:r>
      <w:r w:rsidR="00796077" w:rsidRPr="004D103E">
        <w:rPr>
          <w:rFonts w:ascii="Times New Roman" w:hAnsi="Times New Roman" w:cs="Times New Roman"/>
          <w:b w:val="0"/>
          <w:bCs/>
          <w:sz w:val="26"/>
          <w:szCs w:val="26"/>
        </w:rPr>
        <w:t xml:space="preserve"> </w:t>
      </w:r>
      <w:r w:rsidR="00796077" w:rsidRPr="004D103E">
        <w:rPr>
          <w:rStyle w:val="Strong"/>
          <w:rFonts w:ascii="Times New Roman" w:hAnsi="Times New Roman" w:cs="Times New Roman"/>
          <w:b/>
          <w:bCs w:val="0"/>
          <w:sz w:val="26"/>
          <w:szCs w:val="26"/>
        </w:rPr>
        <w:t>Cơ cấu độ tuổi</w:t>
      </w:r>
    </w:p>
    <w:tbl>
      <w:tblPr>
        <w:tblStyle w:val="TableGrid"/>
        <w:tblW w:w="0" w:type="auto"/>
        <w:tblLook w:val="04A0" w:firstRow="1" w:lastRow="0" w:firstColumn="1" w:lastColumn="0" w:noHBand="0" w:noVBand="1"/>
      </w:tblPr>
      <w:tblGrid>
        <w:gridCol w:w="3343"/>
        <w:gridCol w:w="3088"/>
        <w:gridCol w:w="2593"/>
      </w:tblGrid>
      <w:tr w:rsidR="004D103E" w:rsidRPr="004D103E" w14:paraId="7CA406B0" w14:textId="77777777" w:rsidTr="00160B4C">
        <w:trPr>
          <w:trHeight w:val="381"/>
        </w:trPr>
        <w:tc>
          <w:tcPr>
            <w:tcW w:w="3343" w:type="dxa"/>
            <w:noWrap/>
            <w:hideMark/>
          </w:tcPr>
          <w:p w14:paraId="58F33794" w14:textId="77777777" w:rsidR="00160B4C" w:rsidRPr="004D103E" w:rsidRDefault="00160B4C" w:rsidP="00160B4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Độ tuổi</w:t>
            </w:r>
          </w:p>
        </w:tc>
        <w:tc>
          <w:tcPr>
            <w:tcW w:w="3088" w:type="dxa"/>
            <w:noWrap/>
            <w:hideMark/>
          </w:tcPr>
          <w:p w14:paraId="05A7FEF0" w14:textId="77777777" w:rsidR="00160B4C" w:rsidRPr="004D103E" w:rsidRDefault="00160B4C" w:rsidP="00160B4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Số lượng</w:t>
            </w:r>
          </w:p>
        </w:tc>
        <w:tc>
          <w:tcPr>
            <w:tcW w:w="2593" w:type="dxa"/>
            <w:noWrap/>
            <w:hideMark/>
          </w:tcPr>
          <w:p w14:paraId="18EBEC52" w14:textId="77777777" w:rsidR="00160B4C" w:rsidRPr="004D103E" w:rsidRDefault="00160B4C" w:rsidP="00160B4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Tỷ lệ (%)</w:t>
            </w:r>
          </w:p>
        </w:tc>
      </w:tr>
      <w:tr w:rsidR="004D103E" w:rsidRPr="004D103E" w14:paraId="489AD437" w14:textId="77777777" w:rsidTr="00160B4C">
        <w:trPr>
          <w:trHeight w:val="303"/>
        </w:trPr>
        <w:tc>
          <w:tcPr>
            <w:tcW w:w="3343" w:type="dxa"/>
            <w:noWrap/>
            <w:hideMark/>
          </w:tcPr>
          <w:p w14:paraId="3BA19329"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Dưới 30 tuổi</w:t>
            </w:r>
          </w:p>
        </w:tc>
        <w:tc>
          <w:tcPr>
            <w:tcW w:w="3088" w:type="dxa"/>
            <w:noWrap/>
            <w:hideMark/>
          </w:tcPr>
          <w:p w14:paraId="4097643C"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9</w:t>
            </w:r>
          </w:p>
        </w:tc>
        <w:tc>
          <w:tcPr>
            <w:tcW w:w="2593" w:type="dxa"/>
            <w:noWrap/>
            <w:hideMark/>
          </w:tcPr>
          <w:p w14:paraId="0AED318F"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4.45</w:t>
            </w:r>
          </w:p>
        </w:tc>
      </w:tr>
      <w:tr w:rsidR="004D103E" w:rsidRPr="004D103E" w14:paraId="62BF3F7B" w14:textId="77777777" w:rsidTr="00160B4C">
        <w:trPr>
          <w:trHeight w:val="303"/>
        </w:trPr>
        <w:tc>
          <w:tcPr>
            <w:tcW w:w="3343" w:type="dxa"/>
            <w:noWrap/>
            <w:hideMark/>
          </w:tcPr>
          <w:p w14:paraId="76CC2DCD"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Từ 30-40 tuổi</w:t>
            </w:r>
          </w:p>
        </w:tc>
        <w:tc>
          <w:tcPr>
            <w:tcW w:w="3088" w:type="dxa"/>
            <w:noWrap/>
            <w:hideMark/>
          </w:tcPr>
          <w:p w14:paraId="1205F9ED"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79</w:t>
            </w:r>
          </w:p>
        </w:tc>
        <w:tc>
          <w:tcPr>
            <w:tcW w:w="2593" w:type="dxa"/>
            <w:noWrap/>
            <w:hideMark/>
          </w:tcPr>
          <w:p w14:paraId="0A51B4AB"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37.26</w:t>
            </w:r>
          </w:p>
        </w:tc>
      </w:tr>
      <w:tr w:rsidR="004D103E" w:rsidRPr="004D103E" w14:paraId="6CA27DAD" w14:textId="77777777" w:rsidTr="00160B4C">
        <w:trPr>
          <w:trHeight w:val="303"/>
        </w:trPr>
        <w:tc>
          <w:tcPr>
            <w:tcW w:w="3343" w:type="dxa"/>
            <w:noWrap/>
            <w:hideMark/>
          </w:tcPr>
          <w:p w14:paraId="5DF34872"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Từ 41-50 tuổi</w:t>
            </w:r>
          </w:p>
        </w:tc>
        <w:tc>
          <w:tcPr>
            <w:tcW w:w="3088" w:type="dxa"/>
            <w:noWrap/>
            <w:hideMark/>
          </w:tcPr>
          <w:p w14:paraId="592F136E"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88</w:t>
            </w:r>
          </w:p>
        </w:tc>
        <w:tc>
          <w:tcPr>
            <w:tcW w:w="2593" w:type="dxa"/>
            <w:noWrap/>
            <w:hideMark/>
          </w:tcPr>
          <w:p w14:paraId="7E0950E1"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41.51</w:t>
            </w:r>
          </w:p>
        </w:tc>
      </w:tr>
      <w:tr w:rsidR="004D103E" w:rsidRPr="004D103E" w14:paraId="71C39AD4" w14:textId="77777777" w:rsidTr="00160B4C">
        <w:trPr>
          <w:trHeight w:val="303"/>
        </w:trPr>
        <w:tc>
          <w:tcPr>
            <w:tcW w:w="3343" w:type="dxa"/>
            <w:noWrap/>
            <w:hideMark/>
          </w:tcPr>
          <w:p w14:paraId="30BC49B0"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trên 50 tuổi</w:t>
            </w:r>
          </w:p>
        </w:tc>
        <w:tc>
          <w:tcPr>
            <w:tcW w:w="3088" w:type="dxa"/>
            <w:noWrap/>
            <w:hideMark/>
          </w:tcPr>
          <w:p w14:paraId="4263B7E2"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36</w:t>
            </w:r>
          </w:p>
        </w:tc>
        <w:tc>
          <w:tcPr>
            <w:tcW w:w="2593" w:type="dxa"/>
            <w:noWrap/>
            <w:hideMark/>
          </w:tcPr>
          <w:p w14:paraId="069235DE"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16.98</w:t>
            </w:r>
          </w:p>
        </w:tc>
      </w:tr>
    </w:tbl>
    <w:p w14:paraId="0BB4CEF8" w14:textId="5FCC5EE3" w:rsidR="00160B4C" w:rsidRPr="004D103E" w:rsidRDefault="00160B4C" w:rsidP="00160B4C">
      <w:pPr>
        <w:pStyle w:val="NormalWeb"/>
        <w:spacing w:before="0" w:beforeAutospacing="0" w:after="0" w:afterAutospacing="0"/>
        <w:rPr>
          <w:sz w:val="26"/>
          <w:szCs w:val="26"/>
        </w:rPr>
      </w:pPr>
      <w:r w:rsidRPr="004D103E">
        <w:rPr>
          <w:rStyle w:val="Strong"/>
          <w:rFonts w:eastAsiaTheme="majorEastAsia"/>
          <w:sz w:val="26"/>
          <w:szCs w:val="26"/>
        </w:rPr>
        <w:t>→ Nhận định</w:t>
      </w:r>
      <w:r w:rsidRPr="004D103E">
        <w:rPr>
          <w:sz w:val="26"/>
          <w:szCs w:val="26"/>
        </w:rPr>
        <w:t>: Cơ</w:t>
      </w:r>
      <w:r w:rsidR="0091172D" w:rsidRPr="004D103E">
        <w:rPr>
          <w:sz w:val="26"/>
          <w:szCs w:val="26"/>
        </w:rPr>
        <w:t xml:space="preserve"> cấu độ tuổi tương đối cân đối</w:t>
      </w:r>
      <w:r w:rsidRPr="004D103E">
        <w:rPr>
          <w:sz w:val="26"/>
          <w:szCs w:val="26"/>
        </w:rPr>
        <w:t>.</w:t>
      </w:r>
    </w:p>
    <w:p w14:paraId="160189F4" w14:textId="7DC7E828" w:rsidR="00160B4C" w:rsidRPr="004D103E" w:rsidRDefault="00160B4C" w:rsidP="00160B4C">
      <w:pPr>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     7.</w:t>
      </w:r>
      <w:r w:rsidRPr="004D103E">
        <w:rPr>
          <w:rFonts w:ascii="Times New Roman" w:hAnsi="Times New Roman" w:cs="Times New Roman"/>
          <w:color w:val="auto"/>
          <w:sz w:val="26"/>
          <w:szCs w:val="26"/>
        </w:rPr>
        <w:t xml:space="preserve">2. </w:t>
      </w:r>
      <w:r w:rsidRPr="004D103E">
        <w:rPr>
          <w:rStyle w:val="Strong"/>
          <w:rFonts w:ascii="Times New Roman" w:hAnsi="Times New Roman" w:cs="Times New Roman"/>
          <w:bCs w:val="0"/>
          <w:color w:val="auto"/>
          <w:sz w:val="26"/>
          <w:szCs w:val="26"/>
        </w:rPr>
        <w:t>Trình độ chuyên môn</w:t>
      </w:r>
    </w:p>
    <w:tbl>
      <w:tblPr>
        <w:tblStyle w:val="TableGrid"/>
        <w:tblW w:w="9067" w:type="dxa"/>
        <w:tblLook w:val="04A0" w:firstRow="1" w:lastRow="0" w:firstColumn="1" w:lastColumn="0" w:noHBand="0" w:noVBand="1"/>
      </w:tblPr>
      <w:tblGrid>
        <w:gridCol w:w="3686"/>
        <w:gridCol w:w="2491"/>
        <w:gridCol w:w="2890"/>
      </w:tblGrid>
      <w:tr w:rsidR="004D103E" w:rsidRPr="004D103E" w14:paraId="4C9C2AE4" w14:textId="77777777" w:rsidTr="00F102D2">
        <w:trPr>
          <w:trHeight w:val="295"/>
        </w:trPr>
        <w:tc>
          <w:tcPr>
            <w:tcW w:w="3686" w:type="dxa"/>
            <w:noWrap/>
            <w:hideMark/>
          </w:tcPr>
          <w:p w14:paraId="0619FCA1" w14:textId="77777777" w:rsidR="00160B4C" w:rsidRPr="004D103E" w:rsidRDefault="00160B4C" w:rsidP="00F93A27">
            <w:pP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Trình độ</w:t>
            </w:r>
          </w:p>
        </w:tc>
        <w:tc>
          <w:tcPr>
            <w:tcW w:w="2491" w:type="dxa"/>
            <w:noWrap/>
            <w:hideMark/>
          </w:tcPr>
          <w:p w14:paraId="2DFD56E6" w14:textId="77777777" w:rsidR="00160B4C" w:rsidRPr="004D103E" w:rsidRDefault="00160B4C" w:rsidP="00F93A27">
            <w:pP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Số lượng</w:t>
            </w:r>
          </w:p>
        </w:tc>
        <w:tc>
          <w:tcPr>
            <w:tcW w:w="2890" w:type="dxa"/>
            <w:noWrap/>
            <w:hideMark/>
          </w:tcPr>
          <w:p w14:paraId="6AFB880C" w14:textId="77777777" w:rsidR="00160B4C" w:rsidRPr="004D103E" w:rsidRDefault="00160B4C" w:rsidP="00F93A27">
            <w:pP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Tỷ lệ (%)</w:t>
            </w:r>
          </w:p>
        </w:tc>
      </w:tr>
      <w:tr w:rsidR="004D103E" w:rsidRPr="004D103E" w14:paraId="6552E93A" w14:textId="77777777" w:rsidTr="00F102D2">
        <w:trPr>
          <w:trHeight w:val="252"/>
        </w:trPr>
        <w:tc>
          <w:tcPr>
            <w:tcW w:w="3686" w:type="dxa"/>
            <w:noWrap/>
            <w:hideMark/>
          </w:tcPr>
          <w:p w14:paraId="1E263CB4"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Giáo sư</w:t>
            </w:r>
          </w:p>
        </w:tc>
        <w:tc>
          <w:tcPr>
            <w:tcW w:w="2491" w:type="dxa"/>
            <w:noWrap/>
            <w:hideMark/>
          </w:tcPr>
          <w:p w14:paraId="3BF390FE"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2890" w:type="dxa"/>
            <w:noWrap/>
            <w:hideMark/>
          </w:tcPr>
          <w:p w14:paraId="0A0E44AE"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r w:rsidR="004D103E" w:rsidRPr="004D103E" w14:paraId="1C2C22F2" w14:textId="77777777" w:rsidTr="00F102D2">
        <w:trPr>
          <w:trHeight w:val="215"/>
        </w:trPr>
        <w:tc>
          <w:tcPr>
            <w:tcW w:w="3686" w:type="dxa"/>
            <w:noWrap/>
            <w:hideMark/>
          </w:tcPr>
          <w:p w14:paraId="38CA32C2"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Phó Giáo sư</w:t>
            </w:r>
          </w:p>
        </w:tc>
        <w:tc>
          <w:tcPr>
            <w:tcW w:w="2491" w:type="dxa"/>
            <w:noWrap/>
            <w:hideMark/>
          </w:tcPr>
          <w:p w14:paraId="400A0A67"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5</w:t>
            </w:r>
          </w:p>
        </w:tc>
        <w:tc>
          <w:tcPr>
            <w:tcW w:w="2890" w:type="dxa"/>
            <w:noWrap/>
            <w:hideMark/>
          </w:tcPr>
          <w:p w14:paraId="5C3DE7A9" w14:textId="354B43FE"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2.36</w:t>
            </w:r>
          </w:p>
        </w:tc>
      </w:tr>
      <w:tr w:rsidR="004D103E" w:rsidRPr="004D103E" w14:paraId="26AD6B83" w14:textId="77777777" w:rsidTr="00F102D2">
        <w:trPr>
          <w:trHeight w:val="252"/>
        </w:trPr>
        <w:tc>
          <w:tcPr>
            <w:tcW w:w="3686" w:type="dxa"/>
            <w:noWrap/>
            <w:hideMark/>
          </w:tcPr>
          <w:p w14:paraId="64455A28"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Tiến sĩ</w:t>
            </w:r>
          </w:p>
        </w:tc>
        <w:tc>
          <w:tcPr>
            <w:tcW w:w="2491" w:type="dxa"/>
            <w:noWrap/>
            <w:hideMark/>
          </w:tcPr>
          <w:p w14:paraId="53A08BDE"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22</w:t>
            </w:r>
          </w:p>
        </w:tc>
        <w:tc>
          <w:tcPr>
            <w:tcW w:w="2890" w:type="dxa"/>
            <w:noWrap/>
            <w:hideMark/>
          </w:tcPr>
          <w:p w14:paraId="5122AD99" w14:textId="7170407B"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10.38</w:t>
            </w:r>
          </w:p>
        </w:tc>
      </w:tr>
      <w:tr w:rsidR="004D103E" w:rsidRPr="004D103E" w14:paraId="7E0AFD34" w14:textId="77777777" w:rsidTr="00F102D2">
        <w:trPr>
          <w:trHeight w:val="252"/>
        </w:trPr>
        <w:tc>
          <w:tcPr>
            <w:tcW w:w="3686" w:type="dxa"/>
            <w:noWrap/>
            <w:hideMark/>
          </w:tcPr>
          <w:p w14:paraId="660252A2"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Thạc sĩ</w:t>
            </w:r>
          </w:p>
        </w:tc>
        <w:tc>
          <w:tcPr>
            <w:tcW w:w="2491" w:type="dxa"/>
            <w:noWrap/>
            <w:hideMark/>
          </w:tcPr>
          <w:p w14:paraId="02290D16"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113</w:t>
            </w:r>
          </w:p>
        </w:tc>
        <w:tc>
          <w:tcPr>
            <w:tcW w:w="2890" w:type="dxa"/>
            <w:noWrap/>
            <w:hideMark/>
          </w:tcPr>
          <w:p w14:paraId="7BE7BE9C" w14:textId="7A6697F4"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53.30</w:t>
            </w:r>
          </w:p>
        </w:tc>
      </w:tr>
      <w:tr w:rsidR="004D103E" w:rsidRPr="004D103E" w14:paraId="2685DA89" w14:textId="77777777" w:rsidTr="00F102D2">
        <w:trPr>
          <w:trHeight w:val="252"/>
        </w:trPr>
        <w:tc>
          <w:tcPr>
            <w:tcW w:w="3686" w:type="dxa"/>
            <w:noWrap/>
            <w:hideMark/>
          </w:tcPr>
          <w:p w14:paraId="06A09EBE"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Đại học (cử nhân)</w:t>
            </w:r>
          </w:p>
        </w:tc>
        <w:tc>
          <w:tcPr>
            <w:tcW w:w="2491" w:type="dxa"/>
            <w:noWrap/>
            <w:hideMark/>
          </w:tcPr>
          <w:p w14:paraId="5AF69366"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43</w:t>
            </w:r>
          </w:p>
        </w:tc>
        <w:tc>
          <w:tcPr>
            <w:tcW w:w="2890" w:type="dxa"/>
            <w:noWrap/>
            <w:hideMark/>
          </w:tcPr>
          <w:p w14:paraId="4081889F" w14:textId="4CE073C9"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20.28</w:t>
            </w:r>
          </w:p>
        </w:tc>
      </w:tr>
      <w:tr w:rsidR="004D103E" w:rsidRPr="004D103E" w14:paraId="1E208048" w14:textId="77777777" w:rsidTr="00F102D2">
        <w:trPr>
          <w:trHeight w:val="252"/>
        </w:trPr>
        <w:tc>
          <w:tcPr>
            <w:tcW w:w="3686" w:type="dxa"/>
            <w:noWrap/>
            <w:hideMark/>
          </w:tcPr>
          <w:p w14:paraId="781D819F"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Cao đẳng</w:t>
            </w:r>
          </w:p>
        </w:tc>
        <w:tc>
          <w:tcPr>
            <w:tcW w:w="2491" w:type="dxa"/>
            <w:noWrap/>
            <w:hideMark/>
          </w:tcPr>
          <w:p w14:paraId="1F02B862"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w:t>
            </w:r>
          </w:p>
        </w:tc>
        <w:tc>
          <w:tcPr>
            <w:tcW w:w="2890" w:type="dxa"/>
            <w:noWrap/>
            <w:hideMark/>
          </w:tcPr>
          <w:p w14:paraId="466858C0" w14:textId="38FA69C0"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0.94</w:t>
            </w:r>
          </w:p>
        </w:tc>
      </w:tr>
      <w:tr w:rsidR="004D103E" w:rsidRPr="004D103E" w14:paraId="24F7AF99" w14:textId="77777777" w:rsidTr="00F102D2">
        <w:trPr>
          <w:trHeight w:val="252"/>
        </w:trPr>
        <w:tc>
          <w:tcPr>
            <w:tcW w:w="3686" w:type="dxa"/>
            <w:noWrap/>
            <w:hideMark/>
          </w:tcPr>
          <w:p w14:paraId="5FE61349" w14:textId="77777777" w:rsidR="00160B4C" w:rsidRPr="004D103E" w:rsidRDefault="00160B4C"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Khác</w:t>
            </w:r>
          </w:p>
        </w:tc>
        <w:tc>
          <w:tcPr>
            <w:tcW w:w="2491" w:type="dxa"/>
            <w:noWrap/>
            <w:hideMark/>
          </w:tcPr>
          <w:p w14:paraId="187EBC27" w14:textId="77777777"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27</w:t>
            </w:r>
          </w:p>
        </w:tc>
        <w:tc>
          <w:tcPr>
            <w:tcW w:w="2890" w:type="dxa"/>
            <w:noWrap/>
            <w:hideMark/>
          </w:tcPr>
          <w:p w14:paraId="5104D578" w14:textId="17D5BF5C" w:rsidR="00160B4C" w:rsidRPr="004D103E" w:rsidRDefault="00160B4C" w:rsidP="00A70120">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12.74</w:t>
            </w:r>
          </w:p>
        </w:tc>
      </w:tr>
    </w:tbl>
    <w:p w14:paraId="3379ACC5" w14:textId="2B95AE82" w:rsidR="00160B4C" w:rsidRPr="004D103E" w:rsidRDefault="00160B4C" w:rsidP="00160B4C">
      <w:pPr>
        <w:pStyle w:val="NormalWeb"/>
        <w:spacing w:before="0" w:beforeAutospacing="0" w:after="0" w:afterAutospacing="0"/>
        <w:rPr>
          <w:sz w:val="26"/>
          <w:szCs w:val="26"/>
        </w:rPr>
      </w:pPr>
      <w:r w:rsidRPr="004D103E">
        <w:rPr>
          <w:rStyle w:val="Strong"/>
          <w:rFonts w:eastAsiaTheme="majorEastAsia"/>
          <w:sz w:val="26"/>
          <w:szCs w:val="26"/>
        </w:rPr>
        <w:t>→ Nhận định</w:t>
      </w:r>
      <w:r w:rsidRPr="004D103E">
        <w:rPr>
          <w:sz w:val="26"/>
          <w:szCs w:val="26"/>
        </w:rPr>
        <w:t xml:space="preserve">: Tỷ lệ giảng viên có trình độ tiến sĩ còn thấp. </w:t>
      </w:r>
    </w:p>
    <w:p w14:paraId="2A8F9B74" w14:textId="59BFDC0F" w:rsidR="00160B4C" w:rsidRPr="004D103E" w:rsidRDefault="00160B4C" w:rsidP="00160B4C">
      <w:pPr>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        7.</w:t>
      </w:r>
      <w:r w:rsidRPr="004D103E">
        <w:rPr>
          <w:rFonts w:ascii="Times New Roman" w:hAnsi="Times New Roman" w:cs="Times New Roman"/>
          <w:color w:val="auto"/>
          <w:sz w:val="26"/>
          <w:szCs w:val="26"/>
        </w:rPr>
        <w:t xml:space="preserve">3. </w:t>
      </w:r>
      <w:r w:rsidRPr="004D103E">
        <w:rPr>
          <w:rStyle w:val="Strong"/>
          <w:rFonts w:ascii="Times New Roman" w:hAnsi="Times New Roman" w:cs="Times New Roman"/>
          <w:bCs w:val="0"/>
          <w:color w:val="auto"/>
          <w:sz w:val="26"/>
          <w:szCs w:val="26"/>
        </w:rPr>
        <w:t>Cơ cấu ngành nghề/chuyên môn đào tạo</w:t>
      </w:r>
    </w:p>
    <w:tbl>
      <w:tblPr>
        <w:tblStyle w:val="TableGrid"/>
        <w:tblW w:w="9067" w:type="dxa"/>
        <w:tblLook w:val="04A0" w:firstRow="1" w:lastRow="0" w:firstColumn="1" w:lastColumn="0" w:noHBand="0" w:noVBand="1"/>
      </w:tblPr>
      <w:tblGrid>
        <w:gridCol w:w="704"/>
        <w:gridCol w:w="5515"/>
        <w:gridCol w:w="2848"/>
      </w:tblGrid>
      <w:tr w:rsidR="004D103E" w:rsidRPr="004D103E" w14:paraId="33C9DA54" w14:textId="77777777" w:rsidTr="00F102D2">
        <w:trPr>
          <w:trHeight w:val="146"/>
        </w:trPr>
        <w:tc>
          <w:tcPr>
            <w:tcW w:w="704" w:type="dxa"/>
          </w:tcPr>
          <w:p w14:paraId="4FCBCD12" w14:textId="19075B43" w:rsidR="0091172D" w:rsidRPr="004D103E" w:rsidRDefault="0091172D" w:rsidP="0091172D">
            <w:pPr>
              <w:jc w:val="center"/>
              <w:rPr>
                <w:rFonts w:ascii="Times New Roman" w:hAnsi="Times New Roman" w:cs="Times New Roman"/>
                <w:b/>
                <w:bCs/>
                <w:color w:val="auto"/>
                <w:sz w:val="26"/>
                <w:szCs w:val="26"/>
                <w:lang w:val="en-US"/>
              </w:rPr>
            </w:pPr>
            <w:r w:rsidRPr="004D103E">
              <w:rPr>
                <w:rFonts w:ascii="Times New Roman" w:hAnsi="Times New Roman" w:cs="Times New Roman"/>
                <w:b/>
                <w:bCs/>
                <w:color w:val="auto"/>
                <w:sz w:val="26"/>
                <w:szCs w:val="26"/>
                <w:lang w:val="en-US"/>
              </w:rPr>
              <w:t>TT</w:t>
            </w:r>
          </w:p>
        </w:tc>
        <w:tc>
          <w:tcPr>
            <w:tcW w:w="5515" w:type="dxa"/>
            <w:noWrap/>
            <w:hideMark/>
          </w:tcPr>
          <w:p w14:paraId="32B4AF7D" w14:textId="443F69D4" w:rsidR="0091172D" w:rsidRPr="004D103E" w:rsidRDefault="0091172D" w:rsidP="00F93A27">
            <w:pP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Ngành đào tạo chính</w:t>
            </w:r>
          </w:p>
        </w:tc>
        <w:tc>
          <w:tcPr>
            <w:tcW w:w="2848" w:type="dxa"/>
            <w:noWrap/>
            <w:hideMark/>
          </w:tcPr>
          <w:p w14:paraId="58BD276C" w14:textId="77777777" w:rsidR="0091172D" w:rsidRPr="004D103E" w:rsidRDefault="0091172D" w:rsidP="00F93A27">
            <w:pP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Số lượng</w:t>
            </w:r>
          </w:p>
        </w:tc>
      </w:tr>
      <w:tr w:rsidR="004D103E" w:rsidRPr="004D103E" w14:paraId="2CF45534" w14:textId="77777777" w:rsidTr="00F102D2">
        <w:trPr>
          <w:trHeight w:val="107"/>
        </w:trPr>
        <w:tc>
          <w:tcPr>
            <w:tcW w:w="704" w:type="dxa"/>
          </w:tcPr>
          <w:p w14:paraId="4FA3E360" w14:textId="4A44DFD9"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1</w:t>
            </w:r>
          </w:p>
        </w:tc>
        <w:tc>
          <w:tcPr>
            <w:tcW w:w="5515" w:type="dxa"/>
            <w:noWrap/>
            <w:hideMark/>
          </w:tcPr>
          <w:p w14:paraId="61C992C5" w14:textId="58870A52"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Giáo dục thể chất</w:t>
            </w:r>
          </w:p>
        </w:tc>
        <w:tc>
          <w:tcPr>
            <w:tcW w:w="2848" w:type="dxa"/>
            <w:noWrap/>
            <w:hideMark/>
          </w:tcPr>
          <w:p w14:paraId="0D1069A2"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65</w:t>
            </w:r>
          </w:p>
        </w:tc>
      </w:tr>
      <w:tr w:rsidR="004D103E" w:rsidRPr="004D103E" w14:paraId="5C5813DD" w14:textId="77777777" w:rsidTr="00F102D2">
        <w:trPr>
          <w:trHeight w:val="226"/>
        </w:trPr>
        <w:tc>
          <w:tcPr>
            <w:tcW w:w="704" w:type="dxa"/>
          </w:tcPr>
          <w:p w14:paraId="61A3CBE0" w14:textId="4F4C5EC0"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2</w:t>
            </w:r>
          </w:p>
        </w:tc>
        <w:tc>
          <w:tcPr>
            <w:tcW w:w="5515" w:type="dxa"/>
            <w:noWrap/>
            <w:hideMark/>
          </w:tcPr>
          <w:p w14:paraId="34757B3E" w14:textId="5D56AFD1"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Huấn luyện thể thao</w:t>
            </w:r>
          </w:p>
        </w:tc>
        <w:tc>
          <w:tcPr>
            <w:tcW w:w="2848" w:type="dxa"/>
            <w:noWrap/>
            <w:hideMark/>
          </w:tcPr>
          <w:p w14:paraId="1A05BAB7"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17</w:t>
            </w:r>
          </w:p>
        </w:tc>
      </w:tr>
      <w:tr w:rsidR="004D103E" w:rsidRPr="004D103E" w14:paraId="2FC64983" w14:textId="77777777" w:rsidTr="00F102D2">
        <w:trPr>
          <w:trHeight w:val="201"/>
        </w:trPr>
        <w:tc>
          <w:tcPr>
            <w:tcW w:w="704" w:type="dxa"/>
          </w:tcPr>
          <w:p w14:paraId="6D9A6BA1" w14:textId="3FDBBA33"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3</w:t>
            </w:r>
          </w:p>
        </w:tc>
        <w:tc>
          <w:tcPr>
            <w:tcW w:w="5515" w:type="dxa"/>
            <w:noWrap/>
            <w:hideMark/>
          </w:tcPr>
          <w:p w14:paraId="39FEF1B5" w14:textId="63D1403E"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Quản lý thể thao</w:t>
            </w:r>
          </w:p>
        </w:tc>
        <w:tc>
          <w:tcPr>
            <w:tcW w:w="2848" w:type="dxa"/>
            <w:noWrap/>
            <w:hideMark/>
          </w:tcPr>
          <w:p w14:paraId="048B803A"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r>
      <w:tr w:rsidR="004D103E" w:rsidRPr="004D103E" w14:paraId="29E2DFF6" w14:textId="77777777" w:rsidTr="00F102D2">
        <w:trPr>
          <w:trHeight w:val="178"/>
        </w:trPr>
        <w:tc>
          <w:tcPr>
            <w:tcW w:w="704" w:type="dxa"/>
          </w:tcPr>
          <w:p w14:paraId="5B37225C" w14:textId="6B83172F"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4</w:t>
            </w:r>
          </w:p>
        </w:tc>
        <w:tc>
          <w:tcPr>
            <w:tcW w:w="5515" w:type="dxa"/>
            <w:noWrap/>
            <w:hideMark/>
          </w:tcPr>
          <w:p w14:paraId="64FEFB55" w14:textId="581FE8E9"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Tâm lý</w:t>
            </w:r>
          </w:p>
        </w:tc>
        <w:tc>
          <w:tcPr>
            <w:tcW w:w="2848" w:type="dxa"/>
            <w:noWrap/>
            <w:hideMark/>
          </w:tcPr>
          <w:p w14:paraId="24FCD66E"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4</w:t>
            </w:r>
          </w:p>
        </w:tc>
      </w:tr>
      <w:tr w:rsidR="004D103E" w:rsidRPr="004D103E" w14:paraId="38D8F966" w14:textId="77777777" w:rsidTr="00F102D2">
        <w:trPr>
          <w:trHeight w:val="133"/>
        </w:trPr>
        <w:tc>
          <w:tcPr>
            <w:tcW w:w="704" w:type="dxa"/>
          </w:tcPr>
          <w:p w14:paraId="1D19AE4F" w14:textId="1F1D4C0E"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5</w:t>
            </w:r>
          </w:p>
        </w:tc>
        <w:tc>
          <w:tcPr>
            <w:tcW w:w="5515" w:type="dxa"/>
            <w:noWrap/>
            <w:hideMark/>
          </w:tcPr>
          <w:p w14:paraId="7FB6B568" w14:textId="6D2E1CF4"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Giáo dục học</w:t>
            </w:r>
          </w:p>
        </w:tc>
        <w:tc>
          <w:tcPr>
            <w:tcW w:w="2848" w:type="dxa"/>
            <w:noWrap/>
            <w:hideMark/>
          </w:tcPr>
          <w:p w14:paraId="1F5A5D34"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14</w:t>
            </w:r>
          </w:p>
        </w:tc>
      </w:tr>
      <w:tr w:rsidR="004D103E" w:rsidRPr="004D103E" w14:paraId="1BC5197E" w14:textId="77777777" w:rsidTr="00F102D2">
        <w:trPr>
          <w:trHeight w:val="129"/>
        </w:trPr>
        <w:tc>
          <w:tcPr>
            <w:tcW w:w="704" w:type="dxa"/>
          </w:tcPr>
          <w:p w14:paraId="3B43EB8D" w14:textId="41FB70CE"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6</w:t>
            </w:r>
          </w:p>
        </w:tc>
        <w:tc>
          <w:tcPr>
            <w:tcW w:w="5515" w:type="dxa"/>
            <w:noWrap/>
            <w:hideMark/>
          </w:tcPr>
          <w:p w14:paraId="76E4A321" w14:textId="7D40D54D"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Y học TDTT</w:t>
            </w:r>
          </w:p>
        </w:tc>
        <w:tc>
          <w:tcPr>
            <w:tcW w:w="2848" w:type="dxa"/>
            <w:noWrap/>
            <w:hideMark/>
          </w:tcPr>
          <w:p w14:paraId="3C532A77"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3</w:t>
            </w:r>
          </w:p>
        </w:tc>
      </w:tr>
      <w:tr w:rsidR="004D103E" w:rsidRPr="004D103E" w14:paraId="403FA0A8" w14:textId="77777777" w:rsidTr="00F102D2">
        <w:trPr>
          <w:trHeight w:val="265"/>
        </w:trPr>
        <w:tc>
          <w:tcPr>
            <w:tcW w:w="704" w:type="dxa"/>
          </w:tcPr>
          <w:p w14:paraId="01BB7DAA" w14:textId="66235FC2"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7</w:t>
            </w:r>
          </w:p>
        </w:tc>
        <w:tc>
          <w:tcPr>
            <w:tcW w:w="5515" w:type="dxa"/>
            <w:noWrap/>
            <w:hideMark/>
          </w:tcPr>
          <w:p w14:paraId="736FA500" w14:textId="37B04E60"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Y học</w:t>
            </w:r>
          </w:p>
        </w:tc>
        <w:tc>
          <w:tcPr>
            <w:tcW w:w="2848" w:type="dxa"/>
            <w:noWrap/>
            <w:hideMark/>
          </w:tcPr>
          <w:p w14:paraId="1D19F3FA"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5</w:t>
            </w:r>
          </w:p>
        </w:tc>
      </w:tr>
      <w:tr w:rsidR="004D103E" w:rsidRPr="004D103E" w14:paraId="21599C0A" w14:textId="77777777" w:rsidTr="00F102D2">
        <w:trPr>
          <w:trHeight w:val="106"/>
        </w:trPr>
        <w:tc>
          <w:tcPr>
            <w:tcW w:w="704" w:type="dxa"/>
          </w:tcPr>
          <w:p w14:paraId="2BAA9E49" w14:textId="761D75E8"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8</w:t>
            </w:r>
          </w:p>
        </w:tc>
        <w:tc>
          <w:tcPr>
            <w:tcW w:w="5515" w:type="dxa"/>
            <w:noWrap/>
            <w:hideMark/>
          </w:tcPr>
          <w:p w14:paraId="6403291E" w14:textId="10D08C7F"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Âm nhạc</w:t>
            </w:r>
          </w:p>
        </w:tc>
        <w:tc>
          <w:tcPr>
            <w:tcW w:w="2848" w:type="dxa"/>
            <w:noWrap/>
            <w:hideMark/>
          </w:tcPr>
          <w:p w14:paraId="684D46CD"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3</w:t>
            </w:r>
          </w:p>
        </w:tc>
      </w:tr>
      <w:tr w:rsidR="004D103E" w:rsidRPr="004D103E" w14:paraId="002012CD" w14:textId="77777777" w:rsidTr="00F102D2">
        <w:trPr>
          <w:trHeight w:val="258"/>
        </w:trPr>
        <w:tc>
          <w:tcPr>
            <w:tcW w:w="704" w:type="dxa"/>
          </w:tcPr>
          <w:p w14:paraId="19C4C8B6" w14:textId="63413CB7"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9</w:t>
            </w:r>
          </w:p>
        </w:tc>
        <w:tc>
          <w:tcPr>
            <w:tcW w:w="5515" w:type="dxa"/>
            <w:noWrap/>
            <w:hideMark/>
          </w:tcPr>
          <w:p w14:paraId="05C400FB" w14:textId="4B871F33"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Văn học</w:t>
            </w:r>
          </w:p>
        </w:tc>
        <w:tc>
          <w:tcPr>
            <w:tcW w:w="2848" w:type="dxa"/>
            <w:noWrap/>
            <w:hideMark/>
          </w:tcPr>
          <w:p w14:paraId="4B664C63"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r>
      <w:tr w:rsidR="004D103E" w:rsidRPr="004D103E" w14:paraId="58B0571D" w14:textId="77777777" w:rsidTr="00F102D2">
        <w:trPr>
          <w:trHeight w:val="98"/>
        </w:trPr>
        <w:tc>
          <w:tcPr>
            <w:tcW w:w="704" w:type="dxa"/>
          </w:tcPr>
          <w:p w14:paraId="26294EF7" w14:textId="58C32700"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10</w:t>
            </w:r>
          </w:p>
        </w:tc>
        <w:tc>
          <w:tcPr>
            <w:tcW w:w="5515" w:type="dxa"/>
            <w:noWrap/>
            <w:hideMark/>
          </w:tcPr>
          <w:p w14:paraId="697DFB57" w14:textId="2D54B826"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Vật lý</w:t>
            </w:r>
          </w:p>
        </w:tc>
        <w:tc>
          <w:tcPr>
            <w:tcW w:w="2848" w:type="dxa"/>
            <w:noWrap/>
            <w:hideMark/>
          </w:tcPr>
          <w:p w14:paraId="212033A4"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2</w:t>
            </w:r>
          </w:p>
        </w:tc>
      </w:tr>
      <w:tr w:rsidR="004D103E" w:rsidRPr="004D103E" w14:paraId="2DC6357A" w14:textId="77777777" w:rsidTr="00F102D2">
        <w:trPr>
          <w:trHeight w:val="94"/>
        </w:trPr>
        <w:tc>
          <w:tcPr>
            <w:tcW w:w="704" w:type="dxa"/>
          </w:tcPr>
          <w:p w14:paraId="0815709B" w14:textId="51BC01C4"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11</w:t>
            </w:r>
          </w:p>
        </w:tc>
        <w:tc>
          <w:tcPr>
            <w:tcW w:w="5515" w:type="dxa"/>
            <w:noWrap/>
            <w:hideMark/>
          </w:tcPr>
          <w:p w14:paraId="000ADCAA" w14:textId="19C7264F"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Toán </w:t>
            </w:r>
          </w:p>
        </w:tc>
        <w:tc>
          <w:tcPr>
            <w:tcW w:w="2848" w:type="dxa"/>
            <w:noWrap/>
            <w:hideMark/>
          </w:tcPr>
          <w:p w14:paraId="3BC0132A"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5</w:t>
            </w:r>
          </w:p>
        </w:tc>
      </w:tr>
      <w:tr w:rsidR="004D103E" w:rsidRPr="004D103E" w14:paraId="470A8FC0" w14:textId="77777777" w:rsidTr="00F102D2">
        <w:trPr>
          <w:trHeight w:val="47"/>
        </w:trPr>
        <w:tc>
          <w:tcPr>
            <w:tcW w:w="704" w:type="dxa"/>
          </w:tcPr>
          <w:p w14:paraId="08EDD991" w14:textId="349CA315" w:rsidR="0091172D" w:rsidRPr="004D103E" w:rsidRDefault="0091172D" w:rsidP="0091172D">
            <w:pPr>
              <w:jc w:val="cente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12</w:t>
            </w:r>
          </w:p>
        </w:tc>
        <w:tc>
          <w:tcPr>
            <w:tcW w:w="5515" w:type="dxa"/>
            <w:noWrap/>
            <w:hideMark/>
          </w:tcPr>
          <w:p w14:paraId="27FE61D0" w14:textId="398D9DDC"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Các ngành khác (CNTT, Ngoại ngữ)</w:t>
            </w:r>
          </w:p>
        </w:tc>
        <w:tc>
          <w:tcPr>
            <w:tcW w:w="2848" w:type="dxa"/>
            <w:noWrap/>
            <w:hideMark/>
          </w:tcPr>
          <w:p w14:paraId="64FB2FE4" w14:textId="77777777" w:rsidR="0091172D" w:rsidRPr="004D103E" w:rsidRDefault="0091172D" w:rsidP="00F93A27">
            <w:pPr>
              <w:rPr>
                <w:rFonts w:ascii="Times New Roman" w:hAnsi="Times New Roman" w:cs="Times New Roman"/>
                <w:color w:val="auto"/>
                <w:sz w:val="26"/>
                <w:szCs w:val="26"/>
              </w:rPr>
            </w:pPr>
            <w:r w:rsidRPr="004D103E">
              <w:rPr>
                <w:rFonts w:ascii="Times New Roman" w:hAnsi="Times New Roman" w:cs="Times New Roman"/>
                <w:color w:val="auto"/>
                <w:sz w:val="26"/>
                <w:szCs w:val="26"/>
              </w:rPr>
              <w:t>92</w:t>
            </w:r>
          </w:p>
        </w:tc>
      </w:tr>
    </w:tbl>
    <w:p w14:paraId="2F48C08F" w14:textId="77777777" w:rsidR="00160B4C" w:rsidRPr="004D103E" w:rsidRDefault="00160B4C" w:rsidP="00160B4C">
      <w:pPr>
        <w:pStyle w:val="NormalWeb"/>
        <w:spacing w:before="0" w:beforeAutospacing="0" w:after="0" w:afterAutospacing="0"/>
        <w:rPr>
          <w:sz w:val="26"/>
          <w:szCs w:val="26"/>
        </w:rPr>
      </w:pPr>
      <w:r w:rsidRPr="004D103E">
        <w:rPr>
          <w:rStyle w:val="Strong"/>
          <w:rFonts w:eastAsiaTheme="majorEastAsia"/>
          <w:sz w:val="26"/>
          <w:szCs w:val="26"/>
        </w:rPr>
        <w:t>→ Nhận định</w:t>
      </w:r>
      <w:r w:rsidRPr="004D103E">
        <w:rPr>
          <w:sz w:val="26"/>
          <w:szCs w:val="26"/>
        </w:rPr>
        <w:t>: Đội ngũ tập trung mạnh ở mảng Giáo dục thể chất và Huấn luyện, còn thiếu giảng viên chuyên sâu các lĩnh vực hỗ trợ như tâm lý thể thao, y học vận động, công nghệ giáo dục… cần bổ sung và đào tạo.</w:t>
      </w:r>
    </w:p>
    <w:p w14:paraId="0FAFF0C5" w14:textId="0E39297C" w:rsidR="003770B8" w:rsidRPr="004D103E" w:rsidRDefault="0040015B" w:rsidP="00796077">
      <w:pPr>
        <w:shd w:val="clear" w:color="auto" w:fill="FFFFFF"/>
        <w:ind w:firstLine="567"/>
        <w:jc w:val="both"/>
        <w:rPr>
          <w:rFonts w:ascii="Times New Roman" w:hAnsi="Times New Roman" w:cs="Times New Roman"/>
          <w:b/>
          <w:bCs/>
          <w:color w:val="auto"/>
          <w:sz w:val="26"/>
          <w:szCs w:val="26"/>
          <w:lang w:val="en-US"/>
        </w:rPr>
      </w:pPr>
      <w:r w:rsidRPr="004D103E">
        <w:rPr>
          <w:rFonts w:ascii="Times New Roman" w:hAnsi="Times New Roman" w:cs="Times New Roman"/>
          <w:b/>
          <w:bCs/>
          <w:color w:val="auto"/>
          <w:sz w:val="26"/>
          <w:szCs w:val="26"/>
          <w:lang w:val="en-US"/>
        </w:rPr>
        <w:t>8</w:t>
      </w:r>
      <w:r w:rsidR="003770B8" w:rsidRPr="004D103E">
        <w:rPr>
          <w:rFonts w:ascii="Times New Roman" w:hAnsi="Times New Roman" w:cs="Times New Roman"/>
          <w:b/>
          <w:bCs/>
          <w:color w:val="auto"/>
          <w:sz w:val="26"/>
          <w:szCs w:val="26"/>
          <w:lang w:val="en-US"/>
        </w:rPr>
        <w:t xml:space="preserve">. </w:t>
      </w:r>
      <w:r w:rsidR="003770B8" w:rsidRPr="004D103E">
        <w:rPr>
          <w:rFonts w:ascii="Times New Roman" w:hAnsi="Times New Roman" w:cs="Times New Roman"/>
          <w:b/>
          <w:bCs/>
          <w:color w:val="auto"/>
          <w:sz w:val="26"/>
          <w:szCs w:val="26"/>
        </w:rPr>
        <w:t>Về</w:t>
      </w:r>
      <w:r w:rsidRPr="004D103E">
        <w:rPr>
          <w:rFonts w:ascii="Times New Roman" w:hAnsi="Times New Roman" w:cs="Times New Roman"/>
          <w:b/>
          <w:bCs/>
          <w:color w:val="auto"/>
          <w:sz w:val="26"/>
          <w:szCs w:val="26"/>
        </w:rPr>
        <w:t xml:space="preserve"> c</w:t>
      </w:r>
      <w:r w:rsidR="003770B8" w:rsidRPr="004D103E">
        <w:rPr>
          <w:rFonts w:ascii="Times New Roman" w:hAnsi="Times New Roman" w:cs="Times New Roman"/>
          <w:b/>
          <w:bCs/>
          <w:color w:val="auto"/>
          <w:sz w:val="26"/>
          <w:szCs w:val="26"/>
        </w:rPr>
        <w:t>ơ sở vật chất</w:t>
      </w:r>
      <w:r w:rsidR="007E6D40" w:rsidRPr="004D103E">
        <w:rPr>
          <w:rFonts w:ascii="Times New Roman" w:hAnsi="Times New Roman" w:cs="Times New Roman"/>
          <w:b/>
          <w:bCs/>
          <w:color w:val="auto"/>
          <w:sz w:val="26"/>
          <w:szCs w:val="26"/>
          <w:lang w:val="en-US"/>
        </w:rPr>
        <w:t xml:space="preserve"> và tài chính</w:t>
      </w:r>
    </w:p>
    <w:p w14:paraId="0D90F3A9" w14:textId="7ED679BF" w:rsidR="007E6D40" w:rsidRPr="004D103E" w:rsidRDefault="007E6D40" w:rsidP="002D5606">
      <w:pPr>
        <w:shd w:val="clear" w:color="auto" w:fill="FFFFFF"/>
        <w:ind w:firstLine="567"/>
        <w:jc w:val="both"/>
        <w:rPr>
          <w:rFonts w:ascii="Times New Roman" w:hAnsi="Times New Roman" w:cs="Times New Roman"/>
          <w:b/>
          <w:bCs/>
          <w:iCs/>
          <w:color w:val="auto"/>
          <w:sz w:val="26"/>
          <w:szCs w:val="26"/>
        </w:rPr>
      </w:pPr>
      <w:r w:rsidRPr="004D103E">
        <w:rPr>
          <w:rFonts w:ascii="Times New Roman" w:hAnsi="Times New Roman" w:cs="Times New Roman"/>
          <w:b/>
          <w:bCs/>
          <w:color w:val="auto"/>
          <w:sz w:val="26"/>
          <w:szCs w:val="26"/>
          <w:lang w:val="en-US"/>
        </w:rPr>
        <w:t>8.1. C</w:t>
      </w:r>
      <w:r w:rsidRPr="004D103E">
        <w:rPr>
          <w:rFonts w:ascii="Times New Roman" w:hAnsi="Times New Roman" w:cs="Times New Roman"/>
          <w:b/>
          <w:bCs/>
          <w:color w:val="auto"/>
          <w:sz w:val="26"/>
          <w:szCs w:val="26"/>
        </w:rPr>
        <w:t>ơ sở vật chất</w:t>
      </w:r>
      <w:r w:rsidRPr="004D103E">
        <w:rPr>
          <w:rFonts w:ascii="Times New Roman" w:hAnsi="Times New Roman" w:cs="Times New Roman"/>
          <w:b/>
          <w:bCs/>
          <w:color w:val="auto"/>
          <w:sz w:val="26"/>
          <w:szCs w:val="26"/>
          <w:lang w:val="en-US"/>
        </w:rPr>
        <w:t xml:space="preserve"> </w:t>
      </w:r>
    </w:p>
    <w:p w14:paraId="4FCCF356" w14:textId="46A6BBAB" w:rsidR="006125F2" w:rsidRPr="004D103E" w:rsidRDefault="003770B8" w:rsidP="00F102D2">
      <w:pPr>
        <w:shd w:val="clear" w:color="auto" w:fill="FFFFFF"/>
        <w:spacing w:line="264" w:lineRule="auto"/>
        <w:ind w:firstLine="567"/>
        <w:jc w:val="both"/>
        <w:rPr>
          <w:rFonts w:ascii="Times New Roman" w:hAnsi="Times New Roman" w:cs="Times New Roman"/>
          <w:iCs/>
          <w:color w:val="auto"/>
          <w:sz w:val="26"/>
          <w:szCs w:val="26"/>
        </w:rPr>
      </w:pPr>
      <w:r w:rsidRPr="004D103E">
        <w:rPr>
          <w:rFonts w:ascii="Times New Roman" w:hAnsi="Times New Roman" w:cs="Times New Roman"/>
          <w:iCs/>
          <w:color w:val="auto"/>
          <w:sz w:val="26"/>
          <w:szCs w:val="26"/>
        </w:rPr>
        <w:t xml:space="preserve">Nhà trường sở hữu </w:t>
      </w:r>
      <w:r w:rsidR="006125F2" w:rsidRPr="004D103E">
        <w:rPr>
          <w:rFonts w:ascii="Times New Roman" w:eastAsia="Arial" w:hAnsi="Times New Roman" w:cs="Times New Roman"/>
          <w:color w:val="auto"/>
          <w:sz w:val="26"/>
          <w:szCs w:val="26"/>
        </w:rPr>
        <w:t>143.477</w:t>
      </w:r>
      <w:r w:rsidR="006125F2" w:rsidRPr="004D103E">
        <w:rPr>
          <w:rFonts w:ascii="Times New Roman" w:eastAsia="Times New Roman" w:hAnsi="Times New Roman" w:cs="Times New Roman"/>
          <w:color w:val="auto"/>
          <w:sz w:val="26"/>
          <w:szCs w:val="26"/>
        </w:rPr>
        <w:t>m</w:t>
      </w:r>
      <w:r w:rsidR="006125F2" w:rsidRPr="004D103E">
        <w:rPr>
          <w:rFonts w:ascii="Times New Roman" w:eastAsia="Times New Roman" w:hAnsi="Times New Roman" w:cs="Times New Roman"/>
          <w:color w:val="auto"/>
          <w:sz w:val="26"/>
          <w:szCs w:val="26"/>
        </w:rPr>
        <w:softHyphen/>
      </w:r>
      <w:r w:rsidR="006125F2" w:rsidRPr="004D103E">
        <w:rPr>
          <w:rFonts w:ascii="Times New Roman" w:eastAsia="Times New Roman" w:hAnsi="Times New Roman" w:cs="Times New Roman"/>
          <w:color w:val="auto"/>
          <w:sz w:val="26"/>
          <w:szCs w:val="26"/>
          <w:vertAlign w:val="superscript"/>
        </w:rPr>
        <w:t>2</w:t>
      </w:r>
      <w:r w:rsidR="006125F2" w:rsidRPr="004D103E">
        <w:rPr>
          <w:rFonts w:ascii="Times New Roman" w:eastAsia="Times New Roman" w:hAnsi="Times New Roman" w:cs="Times New Roman"/>
          <w:color w:val="auto"/>
          <w:sz w:val="26"/>
          <w:szCs w:val="26"/>
          <w:vertAlign w:val="superscript"/>
          <w:lang w:val="en-US"/>
        </w:rPr>
        <w:t xml:space="preserve">  </w:t>
      </w:r>
      <w:r w:rsidRPr="004D103E">
        <w:rPr>
          <w:rFonts w:ascii="Times New Roman" w:hAnsi="Times New Roman" w:cs="Times New Roman"/>
          <w:iCs/>
          <w:color w:val="auto"/>
          <w:sz w:val="26"/>
          <w:szCs w:val="26"/>
        </w:rPr>
        <w:t xml:space="preserve">đóng trên địa bàn </w:t>
      </w:r>
      <w:r w:rsidR="00D13343" w:rsidRPr="004D103E">
        <w:rPr>
          <w:rFonts w:ascii="Times New Roman" w:hAnsi="Times New Roman" w:cs="Times New Roman"/>
          <w:iCs/>
          <w:color w:val="auto"/>
          <w:sz w:val="26"/>
          <w:szCs w:val="26"/>
          <w:lang w:val="en-US"/>
        </w:rPr>
        <w:t>P</w:t>
      </w:r>
      <w:r w:rsidRPr="004D103E">
        <w:rPr>
          <w:rFonts w:ascii="Times New Roman" w:hAnsi="Times New Roman" w:cs="Times New Roman"/>
          <w:iCs/>
          <w:color w:val="auto"/>
          <w:sz w:val="26"/>
          <w:szCs w:val="26"/>
          <w:lang w:val="en-US"/>
        </w:rPr>
        <w:t>hường</w:t>
      </w:r>
      <w:r w:rsidRPr="004D103E">
        <w:rPr>
          <w:rFonts w:ascii="Times New Roman" w:hAnsi="Times New Roman" w:cs="Times New Roman"/>
          <w:iCs/>
          <w:color w:val="auto"/>
          <w:sz w:val="26"/>
          <w:szCs w:val="26"/>
        </w:rPr>
        <w:t xml:space="preserve"> Chương Mỹ, Thành phố </w:t>
      </w:r>
      <w:r w:rsidRPr="004D103E">
        <w:rPr>
          <w:rFonts w:ascii="Times New Roman" w:hAnsi="Times New Roman" w:cs="Times New Roman"/>
          <w:iCs/>
          <w:color w:val="auto"/>
          <w:sz w:val="26"/>
          <w:szCs w:val="26"/>
        </w:rPr>
        <w:lastRenderedPageBreak/>
        <w:t>Hà Nộ</w:t>
      </w:r>
      <w:r w:rsidR="006125F2" w:rsidRPr="004D103E">
        <w:rPr>
          <w:rFonts w:ascii="Times New Roman" w:hAnsi="Times New Roman" w:cs="Times New Roman"/>
          <w:iCs/>
          <w:color w:val="auto"/>
          <w:sz w:val="26"/>
          <w:szCs w:val="26"/>
        </w:rPr>
        <w:t>i</w:t>
      </w:r>
      <w:r w:rsidR="006125F2" w:rsidRPr="004D103E">
        <w:rPr>
          <w:rFonts w:ascii="Times New Roman" w:hAnsi="Times New Roman" w:cs="Times New Roman"/>
          <w:iCs/>
          <w:color w:val="auto"/>
          <w:sz w:val="26"/>
          <w:szCs w:val="26"/>
          <w:lang w:val="en-US"/>
        </w:rPr>
        <w:t>. T</w:t>
      </w:r>
      <w:r w:rsidR="00D13343" w:rsidRPr="004D103E">
        <w:rPr>
          <w:rFonts w:ascii="Times New Roman" w:hAnsi="Times New Roman" w:cs="Times New Roman"/>
          <w:iCs/>
          <w:color w:val="auto"/>
          <w:sz w:val="26"/>
          <w:szCs w:val="26"/>
        </w:rPr>
        <w:t>rong đó:</w:t>
      </w:r>
    </w:p>
    <w:p w14:paraId="2DFE8DE9" w14:textId="43A9FA74" w:rsidR="006125F2" w:rsidRPr="004D103E" w:rsidRDefault="0040015B" w:rsidP="00F102D2">
      <w:pPr>
        <w:shd w:val="clear" w:color="auto" w:fill="FFFFFF"/>
        <w:spacing w:line="264" w:lineRule="auto"/>
        <w:ind w:firstLine="567"/>
        <w:jc w:val="both"/>
        <w:rPr>
          <w:rFonts w:ascii="Times New Roman" w:hAnsi="Times New Roman" w:cs="Times New Roman"/>
          <w:iCs/>
          <w:color w:val="auto"/>
          <w:sz w:val="26"/>
          <w:szCs w:val="26"/>
          <w:lang w:val="en-US"/>
        </w:rPr>
      </w:pPr>
      <w:r w:rsidRPr="004D103E">
        <w:rPr>
          <w:rFonts w:ascii="Times New Roman" w:hAnsi="Times New Roman" w:cs="Times New Roman"/>
          <w:iCs/>
          <w:color w:val="auto"/>
          <w:sz w:val="26"/>
          <w:szCs w:val="26"/>
          <w:lang w:val="en-US"/>
        </w:rPr>
        <w:t>- D</w:t>
      </w:r>
      <w:r w:rsidR="006125F2" w:rsidRPr="004D103E">
        <w:rPr>
          <w:rFonts w:ascii="Times New Roman" w:hAnsi="Times New Roman" w:cs="Times New Roman"/>
          <w:iCs/>
          <w:color w:val="auto"/>
          <w:sz w:val="26"/>
          <w:szCs w:val="26"/>
          <w:lang w:val="en-US"/>
        </w:rPr>
        <w:t>iện tích sàn xây dựng phục vụ đào tạo, NCKH</w:t>
      </w:r>
      <w:r w:rsidR="00D13343" w:rsidRPr="004D103E">
        <w:rPr>
          <w:rFonts w:ascii="Times New Roman" w:hAnsi="Times New Roman" w:cs="Times New Roman"/>
          <w:iCs/>
          <w:color w:val="auto"/>
          <w:sz w:val="26"/>
          <w:szCs w:val="26"/>
          <w:lang w:val="en-US"/>
        </w:rPr>
        <w:t xml:space="preserve"> là:</w:t>
      </w:r>
      <w:r w:rsidR="006125F2" w:rsidRPr="004D103E">
        <w:rPr>
          <w:rFonts w:ascii="Times New Roman" w:hAnsi="Times New Roman" w:cs="Times New Roman"/>
          <w:iCs/>
          <w:color w:val="auto"/>
          <w:sz w:val="26"/>
          <w:szCs w:val="26"/>
          <w:lang w:val="en-US"/>
        </w:rPr>
        <w:t xml:space="preserve"> 72.183</w:t>
      </w:r>
      <w:r w:rsidR="006125F2" w:rsidRPr="004D103E">
        <w:rPr>
          <w:rFonts w:ascii="Times New Roman" w:eastAsia="Times New Roman" w:hAnsi="Times New Roman" w:cs="Times New Roman"/>
          <w:color w:val="auto"/>
          <w:sz w:val="26"/>
          <w:szCs w:val="26"/>
        </w:rPr>
        <w:t>m</w:t>
      </w:r>
      <w:r w:rsidR="006125F2" w:rsidRPr="004D103E">
        <w:rPr>
          <w:rFonts w:ascii="Times New Roman" w:eastAsia="Times New Roman" w:hAnsi="Times New Roman" w:cs="Times New Roman"/>
          <w:color w:val="auto"/>
          <w:sz w:val="26"/>
          <w:szCs w:val="26"/>
        </w:rPr>
        <w:softHyphen/>
      </w:r>
      <w:r w:rsidR="006125F2" w:rsidRPr="004D103E">
        <w:rPr>
          <w:rFonts w:ascii="Times New Roman" w:eastAsia="Times New Roman" w:hAnsi="Times New Roman" w:cs="Times New Roman"/>
          <w:color w:val="auto"/>
          <w:sz w:val="26"/>
          <w:szCs w:val="26"/>
          <w:vertAlign w:val="superscript"/>
        </w:rPr>
        <w:t>2</w:t>
      </w:r>
      <w:r w:rsidR="006125F2" w:rsidRPr="004D103E">
        <w:rPr>
          <w:rFonts w:ascii="Times New Roman" w:eastAsia="Times New Roman" w:hAnsi="Times New Roman" w:cs="Times New Roman"/>
          <w:color w:val="auto"/>
          <w:sz w:val="26"/>
          <w:szCs w:val="26"/>
          <w:vertAlign w:val="superscript"/>
          <w:lang w:val="en-US"/>
        </w:rPr>
        <w:t xml:space="preserve"> </w:t>
      </w:r>
      <w:r w:rsidR="006125F2" w:rsidRPr="004D103E">
        <w:rPr>
          <w:rFonts w:ascii="Times New Roman" w:hAnsi="Times New Roman" w:cs="Times New Roman"/>
          <w:iCs/>
          <w:color w:val="auto"/>
          <w:sz w:val="26"/>
          <w:szCs w:val="26"/>
          <w:lang w:val="en-US"/>
        </w:rPr>
        <w:t xml:space="preserve">; </w:t>
      </w:r>
    </w:p>
    <w:p w14:paraId="4EE96257" w14:textId="429E081C" w:rsidR="006125F2" w:rsidRPr="004D103E" w:rsidRDefault="0040015B" w:rsidP="00F102D2">
      <w:pPr>
        <w:shd w:val="clear" w:color="auto" w:fill="FFFFFF"/>
        <w:spacing w:line="264" w:lineRule="auto"/>
        <w:ind w:firstLine="567"/>
        <w:jc w:val="both"/>
        <w:rPr>
          <w:rFonts w:ascii="Times New Roman" w:hAnsi="Times New Roman" w:cs="Times New Roman"/>
          <w:iCs/>
          <w:color w:val="auto"/>
          <w:sz w:val="26"/>
          <w:szCs w:val="26"/>
          <w:lang w:val="en-US"/>
        </w:rPr>
      </w:pPr>
      <w:r w:rsidRPr="004D103E">
        <w:rPr>
          <w:rFonts w:ascii="Times New Roman" w:hAnsi="Times New Roman" w:cs="Times New Roman"/>
          <w:iCs/>
          <w:color w:val="auto"/>
          <w:sz w:val="26"/>
          <w:szCs w:val="26"/>
          <w:lang w:val="en-US"/>
        </w:rPr>
        <w:t>- Diện tích h</w:t>
      </w:r>
      <w:r w:rsidR="006125F2" w:rsidRPr="004D103E">
        <w:rPr>
          <w:rFonts w:ascii="Times New Roman" w:hAnsi="Times New Roman" w:cs="Times New Roman"/>
          <w:iCs/>
          <w:color w:val="auto"/>
          <w:sz w:val="26"/>
          <w:szCs w:val="26"/>
          <w:lang w:val="en-US"/>
        </w:rPr>
        <w:t xml:space="preserve">ội trường, giảng đường, phòng học các loại, phòng đa năng, phòng làm việc của giáo sư, phó giáo sư, giảng viên cơ hữu </w:t>
      </w:r>
      <w:r w:rsidR="00D13343" w:rsidRPr="004D103E">
        <w:rPr>
          <w:rFonts w:ascii="Times New Roman" w:hAnsi="Times New Roman" w:cs="Times New Roman"/>
          <w:iCs/>
          <w:color w:val="auto"/>
          <w:sz w:val="26"/>
          <w:szCs w:val="26"/>
          <w:lang w:val="en-US"/>
        </w:rPr>
        <w:t xml:space="preserve">là: </w:t>
      </w:r>
      <w:r w:rsidR="006125F2" w:rsidRPr="004D103E">
        <w:rPr>
          <w:rFonts w:ascii="Times New Roman" w:hAnsi="Times New Roman" w:cs="Times New Roman"/>
          <w:iCs/>
          <w:color w:val="auto"/>
          <w:sz w:val="26"/>
          <w:szCs w:val="26"/>
          <w:lang w:val="en-US"/>
        </w:rPr>
        <w:t>12.805</w:t>
      </w:r>
      <w:r w:rsidR="006125F2" w:rsidRPr="004D103E">
        <w:rPr>
          <w:rFonts w:ascii="Times New Roman" w:eastAsia="Times New Roman" w:hAnsi="Times New Roman" w:cs="Times New Roman"/>
          <w:color w:val="auto"/>
          <w:sz w:val="26"/>
          <w:szCs w:val="26"/>
        </w:rPr>
        <w:t>m</w:t>
      </w:r>
      <w:r w:rsidR="006125F2" w:rsidRPr="004D103E">
        <w:rPr>
          <w:rFonts w:ascii="Times New Roman" w:eastAsia="Times New Roman" w:hAnsi="Times New Roman" w:cs="Times New Roman"/>
          <w:color w:val="auto"/>
          <w:sz w:val="26"/>
          <w:szCs w:val="26"/>
        </w:rPr>
        <w:softHyphen/>
      </w:r>
      <w:r w:rsidR="006125F2" w:rsidRPr="004D103E">
        <w:rPr>
          <w:rFonts w:ascii="Times New Roman" w:eastAsia="Times New Roman" w:hAnsi="Times New Roman" w:cs="Times New Roman"/>
          <w:color w:val="auto"/>
          <w:sz w:val="26"/>
          <w:szCs w:val="26"/>
          <w:vertAlign w:val="superscript"/>
        </w:rPr>
        <w:t>2</w:t>
      </w:r>
      <w:r w:rsidR="006125F2" w:rsidRPr="004D103E">
        <w:rPr>
          <w:rFonts w:ascii="Times New Roman" w:eastAsia="Times New Roman" w:hAnsi="Times New Roman" w:cs="Times New Roman"/>
          <w:color w:val="auto"/>
          <w:sz w:val="26"/>
          <w:szCs w:val="26"/>
          <w:vertAlign w:val="superscript"/>
          <w:lang w:val="en-US"/>
        </w:rPr>
        <w:t xml:space="preserve"> </w:t>
      </w:r>
      <w:r w:rsidR="006125F2" w:rsidRPr="004D103E">
        <w:rPr>
          <w:rFonts w:ascii="Times New Roman" w:hAnsi="Times New Roman" w:cs="Times New Roman"/>
          <w:iCs/>
          <w:color w:val="auto"/>
          <w:sz w:val="26"/>
          <w:szCs w:val="26"/>
          <w:lang w:val="en-US"/>
        </w:rPr>
        <w:t xml:space="preserve">; </w:t>
      </w:r>
    </w:p>
    <w:p w14:paraId="2E6FF1D3" w14:textId="432CF3C0" w:rsidR="006125F2" w:rsidRPr="004D103E" w:rsidRDefault="0040015B" w:rsidP="00F102D2">
      <w:pPr>
        <w:shd w:val="clear" w:color="auto" w:fill="FFFFFF"/>
        <w:spacing w:line="264" w:lineRule="auto"/>
        <w:ind w:firstLine="567"/>
        <w:jc w:val="both"/>
        <w:rPr>
          <w:rFonts w:ascii="Times New Roman" w:hAnsi="Times New Roman" w:cs="Times New Roman"/>
          <w:iCs/>
          <w:color w:val="auto"/>
          <w:sz w:val="26"/>
          <w:szCs w:val="26"/>
          <w:lang w:val="en-US"/>
        </w:rPr>
      </w:pPr>
      <w:r w:rsidRPr="004D103E">
        <w:rPr>
          <w:rFonts w:ascii="Times New Roman" w:hAnsi="Times New Roman" w:cs="Times New Roman"/>
          <w:iCs/>
          <w:color w:val="auto"/>
          <w:sz w:val="26"/>
          <w:szCs w:val="26"/>
          <w:lang w:val="en-US"/>
        </w:rPr>
        <w:t>- Diện tích t</w:t>
      </w:r>
      <w:r w:rsidR="006125F2" w:rsidRPr="004D103E">
        <w:rPr>
          <w:rFonts w:ascii="Times New Roman" w:hAnsi="Times New Roman" w:cs="Times New Roman"/>
          <w:iCs/>
          <w:color w:val="auto"/>
          <w:sz w:val="26"/>
          <w:szCs w:val="26"/>
          <w:lang w:val="en-US"/>
        </w:rPr>
        <w:t>hư viện, trung tâm học liệu</w:t>
      </w:r>
      <w:r w:rsidR="00D13343" w:rsidRPr="004D103E">
        <w:rPr>
          <w:rFonts w:ascii="Times New Roman" w:hAnsi="Times New Roman" w:cs="Times New Roman"/>
          <w:iCs/>
          <w:color w:val="auto"/>
          <w:sz w:val="26"/>
          <w:szCs w:val="26"/>
          <w:lang w:val="en-US"/>
        </w:rPr>
        <w:t xml:space="preserve"> là:</w:t>
      </w:r>
      <w:r w:rsidR="006125F2" w:rsidRPr="004D103E">
        <w:rPr>
          <w:rFonts w:ascii="Times New Roman" w:hAnsi="Times New Roman" w:cs="Times New Roman"/>
          <w:iCs/>
          <w:color w:val="auto"/>
          <w:sz w:val="26"/>
          <w:szCs w:val="26"/>
          <w:lang w:val="en-US"/>
        </w:rPr>
        <w:t xml:space="preserve"> 1.152 </w:t>
      </w:r>
      <w:r w:rsidR="006125F2" w:rsidRPr="004D103E">
        <w:rPr>
          <w:rFonts w:ascii="Times New Roman" w:eastAsia="Times New Roman" w:hAnsi="Times New Roman" w:cs="Times New Roman"/>
          <w:color w:val="auto"/>
          <w:sz w:val="26"/>
          <w:szCs w:val="26"/>
        </w:rPr>
        <w:t>m</w:t>
      </w:r>
      <w:r w:rsidR="006125F2" w:rsidRPr="004D103E">
        <w:rPr>
          <w:rFonts w:ascii="Times New Roman" w:eastAsia="Times New Roman" w:hAnsi="Times New Roman" w:cs="Times New Roman"/>
          <w:color w:val="auto"/>
          <w:sz w:val="26"/>
          <w:szCs w:val="26"/>
        </w:rPr>
        <w:softHyphen/>
      </w:r>
      <w:r w:rsidR="006125F2" w:rsidRPr="004D103E">
        <w:rPr>
          <w:rFonts w:ascii="Times New Roman" w:eastAsia="Times New Roman" w:hAnsi="Times New Roman" w:cs="Times New Roman"/>
          <w:color w:val="auto"/>
          <w:sz w:val="26"/>
          <w:szCs w:val="26"/>
          <w:vertAlign w:val="superscript"/>
        </w:rPr>
        <w:t>2</w:t>
      </w:r>
      <w:r w:rsidR="006125F2" w:rsidRPr="004D103E">
        <w:rPr>
          <w:rFonts w:ascii="Times New Roman" w:eastAsia="Times New Roman" w:hAnsi="Times New Roman" w:cs="Times New Roman"/>
          <w:color w:val="auto"/>
          <w:sz w:val="26"/>
          <w:szCs w:val="26"/>
          <w:vertAlign w:val="superscript"/>
          <w:lang w:val="en-US"/>
        </w:rPr>
        <w:t xml:space="preserve"> </w:t>
      </w:r>
      <w:r w:rsidR="006125F2" w:rsidRPr="004D103E">
        <w:rPr>
          <w:rFonts w:ascii="Times New Roman" w:hAnsi="Times New Roman" w:cs="Times New Roman"/>
          <w:iCs/>
          <w:color w:val="auto"/>
          <w:sz w:val="26"/>
          <w:szCs w:val="26"/>
          <w:lang w:val="en-US"/>
        </w:rPr>
        <w:t xml:space="preserve">; </w:t>
      </w:r>
    </w:p>
    <w:p w14:paraId="36E74E54" w14:textId="1360CBB9" w:rsidR="006125F2" w:rsidRPr="004D103E" w:rsidRDefault="0040015B" w:rsidP="00F102D2">
      <w:pPr>
        <w:shd w:val="clear" w:color="auto" w:fill="FFFFFF"/>
        <w:spacing w:line="264" w:lineRule="auto"/>
        <w:ind w:firstLine="567"/>
        <w:jc w:val="both"/>
        <w:rPr>
          <w:rFonts w:ascii="Times New Roman" w:hAnsi="Times New Roman" w:cs="Times New Roman"/>
          <w:iCs/>
          <w:color w:val="auto"/>
          <w:sz w:val="26"/>
          <w:szCs w:val="26"/>
          <w:lang w:val="en-US"/>
        </w:rPr>
      </w:pPr>
      <w:r w:rsidRPr="004D103E">
        <w:rPr>
          <w:rFonts w:ascii="Times New Roman" w:hAnsi="Times New Roman" w:cs="Times New Roman"/>
          <w:iCs/>
          <w:color w:val="auto"/>
          <w:sz w:val="26"/>
          <w:szCs w:val="26"/>
          <w:lang w:val="en-US"/>
        </w:rPr>
        <w:t>- Diện tích t</w:t>
      </w:r>
      <w:r w:rsidR="006125F2" w:rsidRPr="004D103E">
        <w:rPr>
          <w:rFonts w:ascii="Times New Roman" w:hAnsi="Times New Roman" w:cs="Times New Roman"/>
          <w:iCs/>
          <w:color w:val="auto"/>
          <w:sz w:val="26"/>
          <w:szCs w:val="26"/>
          <w:lang w:val="en-US"/>
        </w:rPr>
        <w:t>rung tâm nghiên cứu, phòng thí nghiệm, thực nghiệm, cơ sở thực hành, thực tập, luyện tập</w:t>
      </w:r>
      <w:r w:rsidR="00D13343" w:rsidRPr="004D103E">
        <w:rPr>
          <w:rFonts w:ascii="Times New Roman" w:hAnsi="Times New Roman" w:cs="Times New Roman"/>
          <w:iCs/>
          <w:color w:val="auto"/>
          <w:sz w:val="26"/>
          <w:szCs w:val="26"/>
          <w:lang w:val="en-US"/>
        </w:rPr>
        <w:t xml:space="preserve"> là:</w:t>
      </w:r>
      <w:r w:rsidR="00734EED" w:rsidRPr="004D103E">
        <w:rPr>
          <w:rFonts w:ascii="Times New Roman" w:hAnsi="Times New Roman" w:cs="Times New Roman"/>
          <w:iCs/>
          <w:color w:val="auto"/>
          <w:sz w:val="26"/>
          <w:szCs w:val="26"/>
          <w:lang w:val="en-US"/>
        </w:rPr>
        <w:t xml:space="preserve"> </w:t>
      </w:r>
      <w:r w:rsidR="006125F2" w:rsidRPr="004D103E">
        <w:rPr>
          <w:rFonts w:ascii="Times New Roman" w:hAnsi="Times New Roman" w:cs="Times New Roman"/>
          <w:iCs/>
          <w:color w:val="auto"/>
          <w:sz w:val="26"/>
          <w:szCs w:val="26"/>
          <w:lang w:val="en-US"/>
        </w:rPr>
        <w:t xml:space="preserve">58.226 </w:t>
      </w:r>
      <w:r w:rsidR="006125F2" w:rsidRPr="004D103E">
        <w:rPr>
          <w:rFonts w:ascii="Times New Roman" w:eastAsia="Times New Roman" w:hAnsi="Times New Roman" w:cs="Times New Roman"/>
          <w:color w:val="auto"/>
          <w:sz w:val="26"/>
          <w:szCs w:val="26"/>
        </w:rPr>
        <w:t>m</w:t>
      </w:r>
      <w:r w:rsidR="006125F2" w:rsidRPr="004D103E">
        <w:rPr>
          <w:rFonts w:ascii="Times New Roman" w:eastAsia="Times New Roman" w:hAnsi="Times New Roman" w:cs="Times New Roman"/>
          <w:color w:val="auto"/>
          <w:sz w:val="26"/>
          <w:szCs w:val="26"/>
        </w:rPr>
        <w:softHyphen/>
      </w:r>
      <w:r w:rsidR="006125F2" w:rsidRPr="004D103E">
        <w:rPr>
          <w:rFonts w:ascii="Times New Roman" w:eastAsia="Times New Roman" w:hAnsi="Times New Roman" w:cs="Times New Roman"/>
          <w:color w:val="auto"/>
          <w:sz w:val="26"/>
          <w:szCs w:val="26"/>
          <w:vertAlign w:val="superscript"/>
        </w:rPr>
        <w:t>2</w:t>
      </w:r>
      <w:r w:rsidR="006125F2" w:rsidRPr="004D103E">
        <w:rPr>
          <w:rFonts w:ascii="Times New Roman" w:eastAsia="Times New Roman" w:hAnsi="Times New Roman" w:cs="Times New Roman"/>
          <w:color w:val="auto"/>
          <w:sz w:val="26"/>
          <w:szCs w:val="26"/>
          <w:vertAlign w:val="superscript"/>
          <w:lang w:val="en-US"/>
        </w:rPr>
        <w:t xml:space="preserve"> </w:t>
      </w:r>
    </w:p>
    <w:p w14:paraId="62B4C395" w14:textId="57A99B88" w:rsidR="006125F2" w:rsidRPr="004D103E" w:rsidRDefault="0040015B" w:rsidP="00F102D2">
      <w:pPr>
        <w:shd w:val="clear" w:color="auto" w:fill="FFFFFF"/>
        <w:spacing w:line="264" w:lineRule="auto"/>
        <w:ind w:firstLine="567"/>
        <w:jc w:val="both"/>
        <w:rPr>
          <w:rFonts w:ascii="Times New Roman" w:hAnsi="Times New Roman" w:cs="Times New Roman"/>
          <w:iCs/>
          <w:color w:val="auto"/>
          <w:sz w:val="26"/>
          <w:szCs w:val="26"/>
          <w:lang w:val="en-US"/>
        </w:rPr>
      </w:pPr>
      <w:r w:rsidRPr="004D103E">
        <w:rPr>
          <w:rFonts w:ascii="Times New Roman" w:hAnsi="Times New Roman" w:cs="Times New Roman"/>
          <w:iCs/>
          <w:color w:val="auto"/>
          <w:sz w:val="26"/>
          <w:szCs w:val="26"/>
          <w:lang w:val="en-US"/>
        </w:rPr>
        <w:t xml:space="preserve">- </w:t>
      </w:r>
      <w:r w:rsidR="00B43772" w:rsidRPr="004D103E">
        <w:rPr>
          <w:rFonts w:ascii="Times New Roman" w:hAnsi="Times New Roman" w:cs="Times New Roman"/>
          <w:iCs/>
          <w:color w:val="auto"/>
          <w:sz w:val="26"/>
          <w:szCs w:val="26"/>
          <w:lang w:val="en-US"/>
        </w:rPr>
        <w:t>Các công trình cụ thể:</w:t>
      </w:r>
    </w:p>
    <w:tbl>
      <w:tblPr>
        <w:tblStyle w:val="TableGrid"/>
        <w:tblW w:w="0" w:type="auto"/>
        <w:tblLook w:val="04A0" w:firstRow="1" w:lastRow="0" w:firstColumn="1" w:lastColumn="0" w:noHBand="0" w:noVBand="1"/>
      </w:tblPr>
      <w:tblGrid>
        <w:gridCol w:w="742"/>
        <w:gridCol w:w="5283"/>
        <w:gridCol w:w="3037"/>
      </w:tblGrid>
      <w:tr w:rsidR="004D103E" w:rsidRPr="004D103E" w14:paraId="181987EF" w14:textId="77777777" w:rsidTr="002462D0">
        <w:trPr>
          <w:trHeight w:val="340"/>
        </w:trPr>
        <w:tc>
          <w:tcPr>
            <w:tcW w:w="750" w:type="dxa"/>
            <w:vAlign w:val="center"/>
          </w:tcPr>
          <w:p w14:paraId="56328E07" w14:textId="72EFC7C6" w:rsidR="002D5606" w:rsidRPr="004D103E" w:rsidRDefault="002D5606" w:rsidP="00FE09D9">
            <w:pPr>
              <w:jc w:val="center"/>
              <w:rPr>
                <w:rFonts w:ascii="Times New Roman" w:eastAsia="Times New Roman" w:hAnsi="Times New Roman" w:cs="Times New Roman"/>
                <w:b/>
                <w:bCs/>
                <w:color w:val="auto"/>
                <w:sz w:val="26"/>
                <w:szCs w:val="26"/>
                <w:lang w:val="en-US"/>
              </w:rPr>
            </w:pPr>
            <w:r w:rsidRPr="004D103E">
              <w:rPr>
                <w:rFonts w:ascii="Times New Roman" w:eastAsia="Times New Roman" w:hAnsi="Times New Roman" w:cs="Times New Roman"/>
                <w:b/>
                <w:bCs/>
                <w:color w:val="auto"/>
                <w:sz w:val="26"/>
                <w:szCs w:val="26"/>
                <w:lang w:val="en-US"/>
              </w:rPr>
              <w:t>TT</w:t>
            </w:r>
          </w:p>
        </w:tc>
        <w:tc>
          <w:tcPr>
            <w:tcW w:w="5480" w:type="dxa"/>
          </w:tcPr>
          <w:p w14:paraId="6C7F81C6" w14:textId="0B76CE9E" w:rsidR="002D5606" w:rsidRPr="004D103E" w:rsidRDefault="002D5606" w:rsidP="002A09EC">
            <w:pPr>
              <w:jc w:val="both"/>
              <w:rPr>
                <w:rFonts w:ascii="Times New Roman" w:eastAsia="Times New Roman" w:hAnsi="Times New Roman" w:cs="Times New Roman"/>
                <w:b/>
                <w:bCs/>
                <w:color w:val="auto"/>
                <w:sz w:val="26"/>
                <w:szCs w:val="26"/>
                <w:lang w:val="en-US"/>
              </w:rPr>
            </w:pPr>
            <w:r w:rsidRPr="004D103E">
              <w:rPr>
                <w:rFonts w:ascii="Times New Roman" w:eastAsia="Times New Roman" w:hAnsi="Times New Roman" w:cs="Times New Roman"/>
                <w:b/>
                <w:bCs/>
                <w:color w:val="auto"/>
                <w:sz w:val="26"/>
                <w:szCs w:val="26"/>
                <w:lang w:val="en-US"/>
              </w:rPr>
              <w:t>Tên công trình</w:t>
            </w:r>
          </w:p>
        </w:tc>
        <w:tc>
          <w:tcPr>
            <w:tcW w:w="3115" w:type="dxa"/>
          </w:tcPr>
          <w:p w14:paraId="72A283F6" w14:textId="1931D04B" w:rsidR="002D5606" w:rsidRPr="004D103E" w:rsidRDefault="002D5606" w:rsidP="002A09EC">
            <w:pPr>
              <w:jc w:val="both"/>
              <w:rPr>
                <w:rFonts w:ascii="Times New Roman" w:eastAsia="Times New Roman" w:hAnsi="Times New Roman" w:cs="Times New Roman"/>
                <w:b/>
                <w:bCs/>
                <w:color w:val="auto"/>
                <w:sz w:val="26"/>
                <w:szCs w:val="26"/>
                <w:lang w:val="en-US"/>
              </w:rPr>
            </w:pPr>
            <w:r w:rsidRPr="004D103E">
              <w:rPr>
                <w:rFonts w:ascii="Times New Roman" w:eastAsia="Times New Roman" w:hAnsi="Times New Roman" w:cs="Times New Roman"/>
                <w:b/>
                <w:bCs/>
                <w:color w:val="auto"/>
                <w:sz w:val="26"/>
                <w:szCs w:val="26"/>
                <w:lang w:val="en-US"/>
              </w:rPr>
              <w:t>Số lượng</w:t>
            </w:r>
          </w:p>
        </w:tc>
      </w:tr>
      <w:tr w:rsidR="004D103E" w:rsidRPr="004D103E" w14:paraId="43F398FF" w14:textId="77777777" w:rsidTr="002462D0">
        <w:trPr>
          <w:trHeight w:val="340"/>
        </w:trPr>
        <w:tc>
          <w:tcPr>
            <w:tcW w:w="750" w:type="dxa"/>
            <w:vAlign w:val="center"/>
          </w:tcPr>
          <w:p w14:paraId="17BE18C0" w14:textId="3D981F7A"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1</w:t>
            </w:r>
          </w:p>
        </w:tc>
        <w:tc>
          <w:tcPr>
            <w:tcW w:w="5480" w:type="dxa"/>
          </w:tcPr>
          <w:p w14:paraId="72C839EA" w14:textId="1D96C966" w:rsidR="002D5606" w:rsidRPr="004D103E" w:rsidRDefault="00734EED"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N</w:t>
            </w:r>
            <w:r w:rsidR="002D5606" w:rsidRPr="004D103E">
              <w:rPr>
                <w:rFonts w:ascii="Times New Roman" w:eastAsia="Times New Roman" w:hAnsi="Times New Roman" w:cs="Times New Roman"/>
                <w:color w:val="auto"/>
                <w:sz w:val="26"/>
                <w:szCs w:val="26"/>
              </w:rPr>
              <w:t xml:space="preserve">hà điều hành trung tâm </w:t>
            </w:r>
          </w:p>
        </w:tc>
        <w:tc>
          <w:tcPr>
            <w:tcW w:w="3115" w:type="dxa"/>
          </w:tcPr>
          <w:p w14:paraId="0662C0BF" w14:textId="281E0F02"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01 (</w:t>
            </w:r>
            <w:r w:rsidRPr="004D103E">
              <w:rPr>
                <w:rFonts w:ascii="Times New Roman" w:eastAsia="Times New Roman" w:hAnsi="Times New Roman" w:cs="Times New Roman"/>
                <w:color w:val="auto"/>
                <w:sz w:val="26"/>
                <w:szCs w:val="26"/>
              </w:rPr>
              <w:t>4.940 m</w:t>
            </w:r>
            <w:r w:rsidRPr="004D103E">
              <w:rPr>
                <w:rFonts w:ascii="Times New Roman" w:eastAsia="Times New Roman" w:hAnsi="Times New Roman" w:cs="Times New Roman"/>
                <w:color w:val="auto"/>
                <w:sz w:val="26"/>
                <w:szCs w:val="26"/>
              </w:rPr>
              <w:softHyphen/>
            </w:r>
            <w:r w:rsidR="00B166AE" w:rsidRPr="004D103E">
              <w:rPr>
                <w:rFonts w:ascii="Times New Roman" w:eastAsia="Times New Roman" w:hAnsi="Times New Roman" w:cs="Times New Roman"/>
                <w:color w:val="auto"/>
                <w:sz w:val="26"/>
                <w:szCs w:val="26"/>
                <w:vertAlign w:val="superscript"/>
              </w:rPr>
              <w:t>2</w:t>
            </w:r>
            <w:r w:rsidR="00B166AE" w:rsidRPr="004D103E">
              <w:rPr>
                <w:rFonts w:ascii="Times New Roman" w:eastAsia="Times New Roman" w:hAnsi="Times New Roman" w:cs="Times New Roman"/>
                <w:color w:val="auto"/>
                <w:sz w:val="26"/>
                <w:szCs w:val="26"/>
                <w:lang w:val="en-US"/>
              </w:rPr>
              <w:t>)</w:t>
            </w:r>
          </w:p>
        </w:tc>
      </w:tr>
      <w:tr w:rsidR="004D103E" w:rsidRPr="004D103E" w14:paraId="08F2DCCB" w14:textId="77777777" w:rsidTr="002462D0">
        <w:trPr>
          <w:trHeight w:val="340"/>
        </w:trPr>
        <w:tc>
          <w:tcPr>
            <w:tcW w:w="750" w:type="dxa"/>
            <w:vAlign w:val="center"/>
          </w:tcPr>
          <w:p w14:paraId="397F5AAE" w14:textId="0FFC5DAB"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2</w:t>
            </w:r>
          </w:p>
        </w:tc>
        <w:tc>
          <w:tcPr>
            <w:tcW w:w="5480" w:type="dxa"/>
          </w:tcPr>
          <w:p w14:paraId="65C69276" w14:textId="24876186" w:rsidR="002D5606" w:rsidRPr="004D103E" w:rsidRDefault="00734EED"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rPr>
              <w:t>N</w:t>
            </w:r>
            <w:r w:rsidR="002D5606" w:rsidRPr="004D103E">
              <w:rPr>
                <w:rFonts w:ascii="Times New Roman" w:eastAsia="Times New Roman" w:hAnsi="Times New Roman" w:cs="Times New Roman"/>
                <w:color w:val="auto"/>
                <w:sz w:val="26"/>
                <w:szCs w:val="26"/>
              </w:rPr>
              <w:t>hà thí nghiệm thể chất</w:t>
            </w:r>
          </w:p>
        </w:tc>
        <w:tc>
          <w:tcPr>
            <w:tcW w:w="3115" w:type="dxa"/>
          </w:tcPr>
          <w:p w14:paraId="0DED9D20" w14:textId="07BFBF6E"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 xml:space="preserve">01 </w:t>
            </w:r>
            <w:r w:rsidR="00734EED" w:rsidRPr="004D103E">
              <w:rPr>
                <w:rFonts w:ascii="Times New Roman" w:eastAsia="Times New Roman" w:hAnsi="Times New Roman" w:cs="Times New Roman"/>
                <w:color w:val="auto"/>
                <w:sz w:val="26"/>
                <w:szCs w:val="26"/>
                <w:lang w:val="en-US"/>
              </w:rPr>
              <w:t>(</w:t>
            </w:r>
            <w:r w:rsidRPr="004D103E">
              <w:rPr>
                <w:rFonts w:ascii="Times New Roman" w:eastAsia="Times New Roman" w:hAnsi="Times New Roman" w:cs="Times New Roman"/>
                <w:color w:val="auto"/>
                <w:sz w:val="26"/>
                <w:szCs w:val="26"/>
              </w:rPr>
              <w:t>1400 m</w:t>
            </w:r>
            <w:r w:rsidRPr="004D103E">
              <w:rPr>
                <w:rFonts w:ascii="Times New Roman" w:eastAsia="Times New Roman" w:hAnsi="Times New Roman" w:cs="Times New Roman"/>
                <w:color w:val="auto"/>
                <w:sz w:val="26"/>
                <w:szCs w:val="26"/>
                <w:vertAlign w:val="superscript"/>
              </w:rPr>
              <w:t>2</w:t>
            </w:r>
            <w:r w:rsidR="00B166AE" w:rsidRPr="004D103E">
              <w:rPr>
                <w:rFonts w:ascii="Times New Roman" w:eastAsia="Times New Roman" w:hAnsi="Times New Roman" w:cs="Times New Roman"/>
                <w:color w:val="auto"/>
                <w:sz w:val="26"/>
                <w:szCs w:val="26"/>
                <w:lang w:val="en-US"/>
              </w:rPr>
              <w:t>)</w:t>
            </w:r>
            <w:r w:rsidRPr="004D103E">
              <w:rPr>
                <w:rFonts w:ascii="Times New Roman" w:eastAsia="Times New Roman" w:hAnsi="Times New Roman" w:cs="Times New Roman"/>
                <w:color w:val="auto"/>
                <w:sz w:val="26"/>
                <w:szCs w:val="26"/>
                <w:vertAlign w:val="superscript"/>
              </w:rPr>
              <w:t xml:space="preserve"> </w:t>
            </w:r>
            <w:r w:rsidR="00B166AE" w:rsidRPr="004D103E">
              <w:rPr>
                <w:rFonts w:ascii="Times New Roman" w:eastAsia="Times New Roman" w:hAnsi="Times New Roman" w:cs="Times New Roman"/>
                <w:color w:val="auto"/>
                <w:sz w:val="26"/>
                <w:szCs w:val="26"/>
                <w:vertAlign w:val="superscript"/>
                <w:lang w:val="en-US"/>
              </w:rPr>
              <w:t xml:space="preserve"> </w:t>
            </w:r>
            <w:r w:rsidR="00734EED" w:rsidRPr="004D103E">
              <w:rPr>
                <w:rFonts w:ascii="Times New Roman" w:eastAsia="Times New Roman" w:hAnsi="Times New Roman" w:cs="Times New Roman"/>
                <w:color w:val="auto"/>
                <w:sz w:val="26"/>
                <w:szCs w:val="26"/>
                <w:vertAlign w:val="superscript"/>
                <w:lang w:val="en-US"/>
              </w:rPr>
              <w:t xml:space="preserve">                                             </w:t>
            </w:r>
          </w:p>
        </w:tc>
      </w:tr>
      <w:tr w:rsidR="004D103E" w:rsidRPr="004D103E" w14:paraId="063A1835" w14:textId="77777777" w:rsidTr="002462D0">
        <w:trPr>
          <w:trHeight w:val="340"/>
        </w:trPr>
        <w:tc>
          <w:tcPr>
            <w:tcW w:w="750" w:type="dxa"/>
            <w:vAlign w:val="center"/>
          </w:tcPr>
          <w:p w14:paraId="14291666" w14:textId="5FA2347F"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3</w:t>
            </w:r>
          </w:p>
        </w:tc>
        <w:tc>
          <w:tcPr>
            <w:tcW w:w="5480" w:type="dxa"/>
          </w:tcPr>
          <w:p w14:paraId="074D094C" w14:textId="786DBEC0" w:rsidR="002D5606" w:rsidRPr="004D103E" w:rsidRDefault="002D5606"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Trạm y tế</w:t>
            </w:r>
          </w:p>
        </w:tc>
        <w:tc>
          <w:tcPr>
            <w:tcW w:w="3115" w:type="dxa"/>
          </w:tcPr>
          <w:p w14:paraId="316A4B9A" w14:textId="253BCA61"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01</w:t>
            </w:r>
          </w:p>
        </w:tc>
      </w:tr>
      <w:tr w:rsidR="004D103E" w:rsidRPr="004D103E" w14:paraId="6C808218" w14:textId="77777777" w:rsidTr="002462D0">
        <w:trPr>
          <w:trHeight w:val="340"/>
        </w:trPr>
        <w:tc>
          <w:tcPr>
            <w:tcW w:w="750" w:type="dxa"/>
            <w:vAlign w:val="center"/>
          </w:tcPr>
          <w:p w14:paraId="73A79FE4" w14:textId="6CC4E1FF"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4</w:t>
            </w:r>
          </w:p>
        </w:tc>
        <w:tc>
          <w:tcPr>
            <w:tcW w:w="5480" w:type="dxa"/>
          </w:tcPr>
          <w:p w14:paraId="00ADF215" w14:textId="232C6F2D" w:rsidR="002D5606" w:rsidRPr="004D103E" w:rsidRDefault="002D5606"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KTX</w:t>
            </w:r>
          </w:p>
        </w:tc>
        <w:tc>
          <w:tcPr>
            <w:tcW w:w="3115" w:type="dxa"/>
          </w:tcPr>
          <w:p w14:paraId="2C2CB3AC" w14:textId="7AB1C9D7"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09</w:t>
            </w:r>
          </w:p>
        </w:tc>
      </w:tr>
      <w:tr w:rsidR="004D103E" w:rsidRPr="004D103E" w14:paraId="5FAFE87A" w14:textId="77777777" w:rsidTr="002462D0">
        <w:trPr>
          <w:trHeight w:val="340"/>
        </w:trPr>
        <w:tc>
          <w:tcPr>
            <w:tcW w:w="750" w:type="dxa"/>
            <w:vAlign w:val="center"/>
          </w:tcPr>
          <w:p w14:paraId="50F3F347" w14:textId="581EE920"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5</w:t>
            </w:r>
          </w:p>
        </w:tc>
        <w:tc>
          <w:tcPr>
            <w:tcW w:w="5480" w:type="dxa"/>
          </w:tcPr>
          <w:p w14:paraId="39C8D292" w14:textId="267C2ACD"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rPr>
              <w:t xml:space="preserve">Nhà ở </w:t>
            </w:r>
            <w:r w:rsidRPr="004D103E">
              <w:rPr>
                <w:rFonts w:ascii="Times New Roman" w:eastAsia="Times New Roman" w:hAnsi="Times New Roman" w:cs="Times New Roman"/>
                <w:color w:val="auto"/>
                <w:sz w:val="26"/>
                <w:szCs w:val="26"/>
                <w:lang w:val="en-US"/>
              </w:rPr>
              <w:t>công vụ</w:t>
            </w:r>
          </w:p>
        </w:tc>
        <w:tc>
          <w:tcPr>
            <w:tcW w:w="3115" w:type="dxa"/>
          </w:tcPr>
          <w:p w14:paraId="6842F477" w14:textId="0482D49E"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01</w:t>
            </w:r>
          </w:p>
        </w:tc>
      </w:tr>
      <w:tr w:rsidR="004D103E" w:rsidRPr="004D103E" w14:paraId="518F8902" w14:textId="77777777" w:rsidTr="002462D0">
        <w:trPr>
          <w:trHeight w:val="340"/>
        </w:trPr>
        <w:tc>
          <w:tcPr>
            <w:tcW w:w="750" w:type="dxa"/>
            <w:vAlign w:val="center"/>
          </w:tcPr>
          <w:p w14:paraId="5E5E4EC4" w14:textId="34E24346"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6</w:t>
            </w:r>
          </w:p>
        </w:tc>
        <w:tc>
          <w:tcPr>
            <w:tcW w:w="5480" w:type="dxa"/>
          </w:tcPr>
          <w:p w14:paraId="6300A48B" w14:textId="0B7637D6"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N</w:t>
            </w:r>
            <w:r w:rsidR="002D5606" w:rsidRPr="004D103E">
              <w:rPr>
                <w:rFonts w:ascii="Times New Roman" w:eastAsia="Times New Roman" w:hAnsi="Times New Roman" w:cs="Times New Roman"/>
                <w:color w:val="auto"/>
                <w:sz w:val="26"/>
                <w:szCs w:val="26"/>
              </w:rPr>
              <w:t>hà thi đấu đa năng</w:t>
            </w:r>
          </w:p>
        </w:tc>
        <w:tc>
          <w:tcPr>
            <w:tcW w:w="3115" w:type="dxa"/>
          </w:tcPr>
          <w:p w14:paraId="2AB5658E" w14:textId="4F28CD77" w:rsidR="002D5606" w:rsidRPr="004D103E" w:rsidRDefault="00FE09D9"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 xml:space="preserve">01 ( </w:t>
            </w:r>
            <w:r w:rsidR="002D5606" w:rsidRPr="004D103E">
              <w:rPr>
                <w:rFonts w:ascii="Times New Roman" w:eastAsia="Times New Roman" w:hAnsi="Times New Roman" w:cs="Times New Roman"/>
                <w:color w:val="auto"/>
                <w:sz w:val="26"/>
                <w:szCs w:val="26"/>
              </w:rPr>
              <w:t xml:space="preserve">3.200 </w:t>
            </w:r>
            <w:r w:rsidR="002462D0" w:rsidRPr="004D103E">
              <w:rPr>
                <w:rFonts w:ascii="Times New Roman" w:eastAsia="Times New Roman" w:hAnsi="Times New Roman" w:cs="Times New Roman"/>
                <w:color w:val="auto"/>
                <w:sz w:val="26"/>
                <w:szCs w:val="26"/>
              </w:rPr>
              <w:t>m</w:t>
            </w:r>
            <w:r w:rsidR="002462D0" w:rsidRPr="004D103E">
              <w:rPr>
                <w:rFonts w:ascii="Times New Roman" w:eastAsia="Times New Roman" w:hAnsi="Times New Roman" w:cs="Times New Roman"/>
                <w:color w:val="auto"/>
                <w:sz w:val="26"/>
                <w:szCs w:val="26"/>
              </w:rPr>
              <w:softHyphen/>
            </w:r>
            <w:r w:rsidR="002462D0" w:rsidRPr="004D103E">
              <w:rPr>
                <w:rFonts w:ascii="Times New Roman" w:eastAsia="Times New Roman" w:hAnsi="Times New Roman" w:cs="Times New Roman"/>
                <w:color w:val="auto"/>
                <w:sz w:val="26"/>
                <w:szCs w:val="26"/>
                <w:vertAlign w:val="superscript"/>
              </w:rPr>
              <w:t>2</w:t>
            </w:r>
            <w:r w:rsidRPr="004D103E">
              <w:rPr>
                <w:rFonts w:ascii="Times New Roman" w:eastAsia="Times New Roman" w:hAnsi="Times New Roman" w:cs="Times New Roman"/>
                <w:color w:val="auto"/>
                <w:sz w:val="26"/>
                <w:szCs w:val="26"/>
                <w:lang w:val="en-US"/>
              </w:rPr>
              <w:t>)</w:t>
            </w:r>
          </w:p>
        </w:tc>
      </w:tr>
      <w:tr w:rsidR="004D103E" w:rsidRPr="004D103E" w14:paraId="12B8740B" w14:textId="77777777" w:rsidTr="002462D0">
        <w:trPr>
          <w:trHeight w:val="340"/>
        </w:trPr>
        <w:tc>
          <w:tcPr>
            <w:tcW w:w="750" w:type="dxa"/>
            <w:vAlign w:val="center"/>
          </w:tcPr>
          <w:p w14:paraId="58DF866D" w14:textId="673B9551"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7</w:t>
            </w:r>
          </w:p>
        </w:tc>
        <w:tc>
          <w:tcPr>
            <w:tcW w:w="5480" w:type="dxa"/>
          </w:tcPr>
          <w:p w14:paraId="1234D978" w14:textId="6D0ECC84"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N</w:t>
            </w:r>
            <w:r w:rsidR="002D5606" w:rsidRPr="004D103E">
              <w:rPr>
                <w:rFonts w:ascii="Times New Roman" w:eastAsia="Times New Roman" w:hAnsi="Times New Roman" w:cs="Times New Roman"/>
                <w:color w:val="auto"/>
                <w:sz w:val="26"/>
                <w:szCs w:val="26"/>
              </w:rPr>
              <w:t>hà tập luyện TDTT</w:t>
            </w:r>
          </w:p>
        </w:tc>
        <w:tc>
          <w:tcPr>
            <w:tcW w:w="3115" w:type="dxa"/>
          </w:tcPr>
          <w:p w14:paraId="10878A38" w14:textId="3E71169D" w:rsidR="002D5606" w:rsidRPr="004D103E" w:rsidRDefault="00FE09D9"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 xml:space="preserve">01 ( </w:t>
            </w:r>
            <w:r w:rsidR="002D5606" w:rsidRPr="004D103E">
              <w:rPr>
                <w:rFonts w:ascii="Times New Roman" w:eastAsia="Times New Roman" w:hAnsi="Times New Roman" w:cs="Times New Roman"/>
                <w:color w:val="auto"/>
                <w:sz w:val="26"/>
                <w:szCs w:val="26"/>
              </w:rPr>
              <w:t xml:space="preserve">1.253 </w:t>
            </w:r>
            <w:r w:rsidR="002462D0" w:rsidRPr="004D103E">
              <w:rPr>
                <w:rFonts w:ascii="Times New Roman" w:eastAsia="Times New Roman" w:hAnsi="Times New Roman" w:cs="Times New Roman"/>
                <w:color w:val="auto"/>
                <w:sz w:val="26"/>
                <w:szCs w:val="26"/>
              </w:rPr>
              <w:t>m</w:t>
            </w:r>
            <w:r w:rsidR="002462D0" w:rsidRPr="004D103E">
              <w:rPr>
                <w:rFonts w:ascii="Times New Roman" w:eastAsia="Times New Roman" w:hAnsi="Times New Roman" w:cs="Times New Roman"/>
                <w:color w:val="auto"/>
                <w:sz w:val="26"/>
                <w:szCs w:val="26"/>
              </w:rPr>
              <w:softHyphen/>
            </w:r>
            <w:r w:rsidR="002462D0" w:rsidRPr="004D103E">
              <w:rPr>
                <w:rFonts w:ascii="Times New Roman" w:eastAsia="Times New Roman" w:hAnsi="Times New Roman" w:cs="Times New Roman"/>
                <w:color w:val="auto"/>
                <w:sz w:val="26"/>
                <w:szCs w:val="26"/>
                <w:vertAlign w:val="superscript"/>
              </w:rPr>
              <w:t>2</w:t>
            </w:r>
            <w:r w:rsidRPr="004D103E">
              <w:rPr>
                <w:rFonts w:ascii="Times New Roman" w:eastAsia="Times New Roman" w:hAnsi="Times New Roman" w:cs="Times New Roman"/>
                <w:color w:val="auto"/>
                <w:sz w:val="26"/>
                <w:szCs w:val="26"/>
                <w:lang w:val="en-US"/>
              </w:rPr>
              <w:t>)</w:t>
            </w:r>
          </w:p>
        </w:tc>
      </w:tr>
      <w:tr w:rsidR="004D103E" w:rsidRPr="004D103E" w14:paraId="5D596262" w14:textId="77777777" w:rsidTr="002462D0">
        <w:trPr>
          <w:trHeight w:val="340"/>
        </w:trPr>
        <w:tc>
          <w:tcPr>
            <w:tcW w:w="750" w:type="dxa"/>
            <w:vAlign w:val="center"/>
          </w:tcPr>
          <w:p w14:paraId="14569018" w14:textId="73DC29CD"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8</w:t>
            </w:r>
          </w:p>
        </w:tc>
        <w:tc>
          <w:tcPr>
            <w:tcW w:w="5480" w:type="dxa"/>
          </w:tcPr>
          <w:p w14:paraId="57E2B778" w14:textId="130E397E"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N</w:t>
            </w:r>
            <w:r w:rsidR="002D5606" w:rsidRPr="004D103E">
              <w:rPr>
                <w:rFonts w:ascii="Times New Roman" w:eastAsia="Times New Roman" w:hAnsi="Times New Roman" w:cs="Times New Roman"/>
                <w:color w:val="auto"/>
                <w:sz w:val="26"/>
                <w:szCs w:val="26"/>
              </w:rPr>
              <w:t>hà thư viện</w:t>
            </w:r>
          </w:p>
        </w:tc>
        <w:tc>
          <w:tcPr>
            <w:tcW w:w="3115" w:type="dxa"/>
          </w:tcPr>
          <w:p w14:paraId="2FA54CC3" w14:textId="0E962BE9" w:rsidR="002D5606" w:rsidRPr="004D103E" w:rsidRDefault="00FE09D9" w:rsidP="009F0FB5">
            <w:pPr>
              <w:jc w:val="both"/>
              <w:rPr>
                <w:rFonts w:ascii="Times New Roman" w:eastAsia="Times New Roman" w:hAnsi="Times New Roman" w:cs="Times New Roman"/>
                <w:color w:val="auto"/>
                <w:sz w:val="26"/>
                <w:szCs w:val="26"/>
                <w:lang w:val="en-US"/>
              </w:rPr>
            </w:pPr>
            <w:r w:rsidRPr="004D103E">
              <w:rPr>
                <w:rFonts w:ascii="Times New Roman" w:hAnsi="Times New Roman" w:cs="Times New Roman"/>
                <w:iCs/>
                <w:color w:val="auto"/>
                <w:sz w:val="26"/>
                <w:szCs w:val="26"/>
                <w:lang w:val="en-US"/>
              </w:rPr>
              <w:t xml:space="preserve">01 ( 1.152 </w:t>
            </w:r>
            <w:r w:rsidR="002462D0" w:rsidRPr="004D103E">
              <w:rPr>
                <w:rFonts w:ascii="Times New Roman" w:eastAsia="Times New Roman" w:hAnsi="Times New Roman" w:cs="Times New Roman"/>
                <w:color w:val="auto"/>
                <w:sz w:val="26"/>
                <w:szCs w:val="26"/>
              </w:rPr>
              <w:t>m</w:t>
            </w:r>
            <w:r w:rsidR="002462D0" w:rsidRPr="004D103E">
              <w:rPr>
                <w:rFonts w:ascii="Times New Roman" w:eastAsia="Times New Roman" w:hAnsi="Times New Roman" w:cs="Times New Roman"/>
                <w:color w:val="auto"/>
                <w:sz w:val="26"/>
                <w:szCs w:val="26"/>
              </w:rPr>
              <w:softHyphen/>
            </w:r>
            <w:r w:rsidR="002462D0" w:rsidRPr="004D103E">
              <w:rPr>
                <w:rFonts w:ascii="Times New Roman" w:eastAsia="Times New Roman" w:hAnsi="Times New Roman" w:cs="Times New Roman"/>
                <w:color w:val="auto"/>
                <w:sz w:val="26"/>
                <w:szCs w:val="26"/>
                <w:vertAlign w:val="superscript"/>
              </w:rPr>
              <w:t>2</w:t>
            </w:r>
            <w:r w:rsidRPr="004D103E">
              <w:rPr>
                <w:rFonts w:ascii="Times New Roman" w:hAnsi="Times New Roman" w:cs="Times New Roman"/>
                <w:iCs/>
                <w:color w:val="auto"/>
                <w:sz w:val="26"/>
                <w:szCs w:val="26"/>
                <w:lang w:val="en-US"/>
              </w:rPr>
              <w:t>)</w:t>
            </w:r>
          </w:p>
        </w:tc>
      </w:tr>
      <w:tr w:rsidR="004D103E" w:rsidRPr="004D103E" w14:paraId="21107444" w14:textId="77777777" w:rsidTr="002462D0">
        <w:trPr>
          <w:trHeight w:val="340"/>
        </w:trPr>
        <w:tc>
          <w:tcPr>
            <w:tcW w:w="750" w:type="dxa"/>
            <w:vAlign w:val="center"/>
          </w:tcPr>
          <w:p w14:paraId="03129C46" w14:textId="603C9475"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9</w:t>
            </w:r>
          </w:p>
        </w:tc>
        <w:tc>
          <w:tcPr>
            <w:tcW w:w="5480" w:type="dxa"/>
          </w:tcPr>
          <w:p w14:paraId="7C01D0FD" w14:textId="21B6D8E4"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G</w:t>
            </w:r>
            <w:r w:rsidR="002D5606" w:rsidRPr="004D103E">
              <w:rPr>
                <w:rFonts w:ascii="Times New Roman" w:eastAsia="Times New Roman" w:hAnsi="Times New Roman" w:cs="Times New Roman"/>
                <w:color w:val="auto"/>
                <w:sz w:val="26"/>
                <w:szCs w:val="26"/>
              </w:rPr>
              <w:t>iảng đường</w:t>
            </w:r>
          </w:p>
        </w:tc>
        <w:tc>
          <w:tcPr>
            <w:tcW w:w="3115" w:type="dxa"/>
          </w:tcPr>
          <w:p w14:paraId="6CBB7684" w14:textId="1F9A729C" w:rsidR="002D5606" w:rsidRPr="004D103E" w:rsidRDefault="002D5606" w:rsidP="00B166AE">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02 (</w:t>
            </w:r>
            <w:r w:rsidRPr="004D103E">
              <w:rPr>
                <w:rFonts w:ascii="Times New Roman" w:eastAsia="Times New Roman" w:hAnsi="Times New Roman" w:cs="Times New Roman"/>
                <w:color w:val="auto"/>
                <w:sz w:val="26"/>
                <w:szCs w:val="26"/>
              </w:rPr>
              <w:t>11.927,07 m</w:t>
            </w:r>
            <w:r w:rsidRPr="004D103E">
              <w:rPr>
                <w:rFonts w:ascii="Times New Roman" w:eastAsia="Times New Roman" w:hAnsi="Times New Roman" w:cs="Times New Roman"/>
                <w:color w:val="auto"/>
                <w:sz w:val="26"/>
                <w:szCs w:val="26"/>
                <w:vertAlign w:val="superscript"/>
              </w:rPr>
              <w:t>2</w:t>
            </w:r>
            <w:r w:rsidR="00B166AE" w:rsidRPr="004D103E">
              <w:rPr>
                <w:rFonts w:ascii="Times New Roman" w:eastAsia="Times New Roman" w:hAnsi="Times New Roman" w:cs="Times New Roman"/>
                <w:color w:val="auto"/>
                <w:sz w:val="26"/>
                <w:szCs w:val="26"/>
                <w:vertAlign w:val="superscript"/>
                <w:lang w:val="en-US"/>
              </w:rPr>
              <w:t xml:space="preserve"> </w:t>
            </w:r>
            <w:r w:rsidR="00B166AE" w:rsidRPr="004D103E">
              <w:rPr>
                <w:rFonts w:ascii="Times New Roman" w:eastAsia="Times New Roman" w:hAnsi="Times New Roman" w:cs="Times New Roman"/>
                <w:color w:val="auto"/>
                <w:sz w:val="26"/>
                <w:szCs w:val="26"/>
                <w:lang w:val="en-US"/>
              </w:rPr>
              <w:t>)</w:t>
            </w:r>
            <w:r w:rsidR="00B166AE" w:rsidRPr="004D103E">
              <w:rPr>
                <w:rFonts w:ascii="Times New Roman" w:eastAsia="Times New Roman" w:hAnsi="Times New Roman" w:cs="Times New Roman"/>
                <w:color w:val="auto"/>
                <w:sz w:val="26"/>
                <w:szCs w:val="26"/>
                <w:vertAlign w:val="superscript"/>
                <w:lang w:val="en-US"/>
              </w:rPr>
              <w:t xml:space="preserve">         </w:t>
            </w:r>
          </w:p>
        </w:tc>
      </w:tr>
      <w:tr w:rsidR="004D103E" w:rsidRPr="004D103E" w14:paraId="7B4CD1AC" w14:textId="77777777" w:rsidTr="002462D0">
        <w:trPr>
          <w:trHeight w:val="340"/>
        </w:trPr>
        <w:tc>
          <w:tcPr>
            <w:tcW w:w="750" w:type="dxa"/>
            <w:vAlign w:val="center"/>
          </w:tcPr>
          <w:p w14:paraId="16EE48D7" w14:textId="0F18376E"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10</w:t>
            </w:r>
          </w:p>
        </w:tc>
        <w:tc>
          <w:tcPr>
            <w:tcW w:w="5480" w:type="dxa"/>
          </w:tcPr>
          <w:p w14:paraId="4E6D1814" w14:textId="117ED8F4"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S</w:t>
            </w:r>
            <w:r w:rsidR="002D5606" w:rsidRPr="004D103E">
              <w:rPr>
                <w:rFonts w:ascii="Times New Roman" w:eastAsia="Times New Roman" w:hAnsi="Times New Roman" w:cs="Times New Roman"/>
                <w:color w:val="auto"/>
                <w:sz w:val="26"/>
                <w:szCs w:val="26"/>
              </w:rPr>
              <w:t>ân bóng đá cỏ nhân tạo</w:t>
            </w:r>
          </w:p>
        </w:tc>
        <w:tc>
          <w:tcPr>
            <w:tcW w:w="3115" w:type="dxa"/>
          </w:tcPr>
          <w:p w14:paraId="4A41850A" w14:textId="3AA2D023"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 xml:space="preserve"> </w:t>
            </w:r>
            <w:r w:rsidR="00FE09D9" w:rsidRPr="004D103E">
              <w:rPr>
                <w:rFonts w:ascii="Times New Roman" w:eastAsia="Times New Roman" w:hAnsi="Times New Roman" w:cs="Times New Roman"/>
                <w:color w:val="auto"/>
                <w:sz w:val="26"/>
                <w:szCs w:val="26"/>
                <w:lang w:val="en-US"/>
              </w:rPr>
              <w:t>01 (</w:t>
            </w:r>
            <w:r w:rsidRPr="004D103E">
              <w:rPr>
                <w:rFonts w:ascii="Times New Roman" w:eastAsia="Times New Roman" w:hAnsi="Times New Roman" w:cs="Times New Roman"/>
                <w:color w:val="auto"/>
                <w:sz w:val="26"/>
                <w:szCs w:val="26"/>
              </w:rPr>
              <w:t xml:space="preserve">10.800 </w:t>
            </w:r>
            <w:r w:rsidR="002462D0" w:rsidRPr="004D103E">
              <w:rPr>
                <w:rFonts w:ascii="Times New Roman" w:eastAsia="Times New Roman" w:hAnsi="Times New Roman" w:cs="Times New Roman"/>
                <w:color w:val="auto"/>
                <w:sz w:val="26"/>
                <w:szCs w:val="26"/>
              </w:rPr>
              <w:t>m</w:t>
            </w:r>
            <w:r w:rsidR="002462D0" w:rsidRPr="004D103E">
              <w:rPr>
                <w:rFonts w:ascii="Times New Roman" w:eastAsia="Times New Roman" w:hAnsi="Times New Roman" w:cs="Times New Roman"/>
                <w:color w:val="auto"/>
                <w:sz w:val="26"/>
                <w:szCs w:val="26"/>
                <w:vertAlign w:val="superscript"/>
              </w:rPr>
              <w:t>2</w:t>
            </w:r>
            <w:r w:rsidR="00FE09D9" w:rsidRPr="004D103E">
              <w:rPr>
                <w:rFonts w:ascii="Times New Roman" w:eastAsia="Times New Roman" w:hAnsi="Times New Roman" w:cs="Times New Roman"/>
                <w:color w:val="auto"/>
                <w:sz w:val="26"/>
                <w:szCs w:val="26"/>
                <w:lang w:val="en-US"/>
              </w:rPr>
              <w:t>)</w:t>
            </w:r>
          </w:p>
        </w:tc>
      </w:tr>
      <w:tr w:rsidR="004D103E" w:rsidRPr="004D103E" w14:paraId="60C2B503" w14:textId="77777777" w:rsidTr="002462D0">
        <w:trPr>
          <w:trHeight w:val="340"/>
        </w:trPr>
        <w:tc>
          <w:tcPr>
            <w:tcW w:w="750" w:type="dxa"/>
            <w:vAlign w:val="center"/>
          </w:tcPr>
          <w:p w14:paraId="7F1CB04B" w14:textId="2F133228"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11</w:t>
            </w:r>
          </w:p>
        </w:tc>
        <w:tc>
          <w:tcPr>
            <w:tcW w:w="5480" w:type="dxa"/>
          </w:tcPr>
          <w:p w14:paraId="0AA434F2" w14:textId="5943785C"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S</w:t>
            </w:r>
            <w:r w:rsidR="002D5606" w:rsidRPr="004D103E">
              <w:rPr>
                <w:rFonts w:ascii="Times New Roman" w:eastAsia="Times New Roman" w:hAnsi="Times New Roman" w:cs="Times New Roman"/>
                <w:color w:val="auto"/>
                <w:sz w:val="26"/>
                <w:szCs w:val="26"/>
              </w:rPr>
              <w:t>ân điền kinh</w:t>
            </w:r>
          </w:p>
        </w:tc>
        <w:tc>
          <w:tcPr>
            <w:tcW w:w="3115" w:type="dxa"/>
          </w:tcPr>
          <w:p w14:paraId="588FD997" w14:textId="0D3FC60C"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01 (</w:t>
            </w:r>
            <w:r w:rsidR="00B166AE" w:rsidRPr="004D103E">
              <w:rPr>
                <w:rFonts w:ascii="Times New Roman" w:eastAsia="Times New Roman" w:hAnsi="Times New Roman" w:cs="Times New Roman"/>
                <w:color w:val="auto"/>
                <w:sz w:val="26"/>
                <w:szCs w:val="26"/>
              </w:rPr>
              <w:t xml:space="preserve">6.500 </w:t>
            </w:r>
            <w:r w:rsidR="002462D0" w:rsidRPr="004D103E">
              <w:rPr>
                <w:rFonts w:ascii="Times New Roman" w:eastAsia="Times New Roman" w:hAnsi="Times New Roman" w:cs="Times New Roman"/>
                <w:color w:val="auto"/>
                <w:sz w:val="26"/>
                <w:szCs w:val="26"/>
              </w:rPr>
              <w:t>m</w:t>
            </w:r>
            <w:r w:rsidR="002462D0" w:rsidRPr="004D103E">
              <w:rPr>
                <w:rFonts w:ascii="Times New Roman" w:eastAsia="Times New Roman" w:hAnsi="Times New Roman" w:cs="Times New Roman"/>
                <w:color w:val="auto"/>
                <w:sz w:val="26"/>
                <w:szCs w:val="26"/>
                <w:vertAlign w:val="superscript"/>
              </w:rPr>
              <w:t>2</w:t>
            </w:r>
            <w:r w:rsidR="00B166AE" w:rsidRPr="004D103E">
              <w:rPr>
                <w:rFonts w:ascii="Times New Roman" w:eastAsia="Times New Roman" w:hAnsi="Times New Roman" w:cs="Times New Roman"/>
                <w:color w:val="auto"/>
                <w:sz w:val="26"/>
                <w:szCs w:val="26"/>
              </w:rPr>
              <w:t>)</w:t>
            </w:r>
          </w:p>
        </w:tc>
      </w:tr>
      <w:tr w:rsidR="004D103E" w:rsidRPr="004D103E" w14:paraId="1FF2CA45" w14:textId="77777777" w:rsidTr="002462D0">
        <w:trPr>
          <w:trHeight w:val="340"/>
        </w:trPr>
        <w:tc>
          <w:tcPr>
            <w:tcW w:w="750" w:type="dxa"/>
            <w:vAlign w:val="center"/>
          </w:tcPr>
          <w:p w14:paraId="79EC8F47" w14:textId="0E77EF0B"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12</w:t>
            </w:r>
          </w:p>
        </w:tc>
        <w:tc>
          <w:tcPr>
            <w:tcW w:w="5480" w:type="dxa"/>
          </w:tcPr>
          <w:p w14:paraId="03418C36" w14:textId="550310F6"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S</w:t>
            </w:r>
            <w:r w:rsidR="002D5606" w:rsidRPr="004D103E">
              <w:rPr>
                <w:rFonts w:ascii="Times New Roman" w:eastAsia="Times New Roman" w:hAnsi="Times New Roman" w:cs="Times New Roman"/>
                <w:color w:val="auto"/>
                <w:sz w:val="26"/>
                <w:szCs w:val="26"/>
              </w:rPr>
              <w:t>ân tennis</w:t>
            </w:r>
          </w:p>
        </w:tc>
        <w:tc>
          <w:tcPr>
            <w:tcW w:w="3115" w:type="dxa"/>
          </w:tcPr>
          <w:p w14:paraId="04AC9903" w14:textId="53E11DD0"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02</w:t>
            </w:r>
          </w:p>
        </w:tc>
      </w:tr>
      <w:tr w:rsidR="004D103E" w:rsidRPr="004D103E" w14:paraId="7EA951C6" w14:textId="77777777" w:rsidTr="002462D0">
        <w:trPr>
          <w:trHeight w:val="340"/>
        </w:trPr>
        <w:tc>
          <w:tcPr>
            <w:tcW w:w="750" w:type="dxa"/>
            <w:vAlign w:val="center"/>
          </w:tcPr>
          <w:p w14:paraId="0D56736A" w14:textId="2A1A298D"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13</w:t>
            </w:r>
          </w:p>
        </w:tc>
        <w:tc>
          <w:tcPr>
            <w:tcW w:w="5480" w:type="dxa"/>
          </w:tcPr>
          <w:p w14:paraId="48965903" w14:textId="4F1E5295"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S</w:t>
            </w:r>
            <w:r w:rsidR="002D5606" w:rsidRPr="004D103E">
              <w:rPr>
                <w:rFonts w:ascii="Times New Roman" w:eastAsia="Times New Roman" w:hAnsi="Times New Roman" w:cs="Times New Roman"/>
                <w:color w:val="auto"/>
                <w:sz w:val="26"/>
                <w:szCs w:val="26"/>
              </w:rPr>
              <w:t>ân bóng chuyền</w:t>
            </w:r>
          </w:p>
        </w:tc>
        <w:tc>
          <w:tcPr>
            <w:tcW w:w="3115" w:type="dxa"/>
          </w:tcPr>
          <w:p w14:paraId="4AE1A813" w14:textId="4C54DEDF"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05 (</w:t>
            </w:r>
            <w:r w:rsidRPr="004D103E">
              <w:rPr>
                <w:rFonts w:ascii="Times New Roman" w:eastAsia="Times New Roman" w:hAnsi="Times New Roman" w:cs="Times New Roman"/>
                <w:color w:val="auto"/>
                <w:sz w:val="26"/>
                <w:szCs w:val="26"/>
              </w:rPr>
              <w:t xml:space="preserve">2.250 </w:t>
            </w:r>
            <w:r w:rsidR="002462D0" w:rsidRPr="004D103E">
              <w:rPr>
                <w:rFonts w:ascii="Times New Roman" w:eastAsia="Times New Roman" w:hAnsi="Times New Roman" w:cs="Times New Roman"/>
                <w:color w:val="auto"/>
                <w:sz w:val="26"/>
                <w:szCs w:val="26"/>
              </w:rPr>
              <w:t>m</w:t>
            </w:r>
            <w:r w:rsidR="002462D0" w:rsidRPr="004D103E">
              <w:rPr>
                <w:rFonts w:ascii="Times New Roman" w:eastAsia="Times New Roman" w:hAnsi="Times New Roman" w:cs="Times New Roman"/>
                <w:color w:val="auto"/>
                <w:sz w:val="26"/>
                <w:szCs w:val="26"/>
                <w:vertAlign w:val="superscript"/>
              </w:rPr>
              <w:t>2</w:t>
            </w:r>
            <w:r w:rsidR="00B166AE" w:rsidRPr="004D103E">
              <w:rPr>
                <w:rFonts w:ascii="Times New Roman" w:eastAsia="Times New Roman" w:hAnsi="Times New Roman" w:cs="Times New Roman"/>
                <w:color w:val="auto"/>
                <w:sz w:val="26"/>
                <w:szCs w:val="26"/>
                <w:lang w:val="en-US"/>
              </w:rPr>
              <w:t>)</w:t>
            </w:r>
          </w:p>
        </w:tc>
      </w:tr>
      <w:tr w:rsidR="004D103E" w:rsidRPr="004D103E" w14:paraId="78647530" w14:textId="77777777" w:rsidTr="002462D0">
        <w:trPr>
          <w:trHeight w:val="340"/>
        </w:trPr>
        <w:tc>
          <w:tcPr>
            <w:tcW w:w="750" w:type="dxa"/>
            <w:vAlign w:val="center"/>
          </w:tcPr>
          <w:p w14:paraId="5D55270E" w14:textId="48B8D4AC"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14</w:t>
            </w:r>
          </w:p>
        </w:tc>
        <w:tc>
          <w:tcPr>
            <w:tcW w:w="5480" w:type="dxa"/>
          </w:tcPr>
          <w:p w14:paraId="26C82259" w14:textId="5E30C013"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S</w:t>
            </w:r>
            <w:r w:rsidR="002D5606" w:rsidRPr="004D103E">
              <w:rPr>
                <w:rFonts w:ascii="Times New Roman" w:eastAsia="Times New Roman" w:hAnsi="Times New Roman" w:cs="Times New Roman"/>
                <w:color w:val="auto"/>
                <w:sz w:val="26"/>
                <w:szCs w:val="26"/>
              </w:rPr>
              <w:t>ân bóng rổ</w:t>
            </w:r>
          </w:p>
        </w:tc>
        <w:tc>
          <w:tcPr>
            <w:tcW w:w="3115" w:type="dxa"/>
          </w:tcPr>
          <w:p w14:paraId="66DA7723" w14:textId="11C79CEE"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 xml:space="preserve">02 </w:t>
            </w:r>
            <w:r w:rsidR="00B166AE" w:rsidRPr="004D103E">
              <w:rPr>
                <w:rFonts w:ascii="Times New Roman" w:eastAsia="Times New Roman" w:hAnsi="Times New Roman" w:cs="Times New Roman"/>
                <w:color w:val="auto"/>
                <w:sz w:val="26"/>
                <w:szCs w:val="26"/>
                <w:lang w:val="en-US"/>
              </w:rPr>
              <w:t>(</w:t>
            </w:r>
            <w:r w:rsidRPr="004D103E">
              <w:rPr>
                <w:rFonts w:ascii="Times New Roman" w:eastAsia="Times New Roman" w:hAnsi="Times New Roman" w:cs="Times New Roman"/>
                <w:color w:val="auto"/>
                <w:sz w:val="26"/>
                <w:szCs w:val="26"/>
              </w:rPr>
              <w:t xml:space="preserve">1.040 </w:t>
            </w:r>
            <w:r w:rsidR="002462D0" w:rsidRPr="004D103E">
              <w:rPr>
                <w:rFonts w:ascii="Times New Roman" w:eastAsia="Times New Roman" w:hAnsi="Times New Roman" w:cs="Times New Roman"/>
                <w:color w:val="auto"/>
                <w:sz w:val="26"/>
                <w:szCs w:val="26"/>
              </w:rPr>
              <w:t>m</w:t>
            </w:r>
            <w:r w:rsidR="002462D0" w:rsidRPr="004D103E">
              <w:rPr>
                <w:rFonts w:ascii="Times New Roman" w:eastAsia="Times New Roman" w:hAnsi="Times New Roman" w:cs="Times New Roman"/>
                <w:color w:val="auto"/>
                <w:sz w:val="26"/>
                <w:szCs w:val="26"/>
                <w:vertAlign w:val="superscript"/>
              </w:rPr>
              <w:t>2</w:t>
            </w:r>
            <w:r w:rsidR="00B166AE" w:rsidRPr="004D103E">
              <w:rPr>
                <w:rFonts w:ascii="Times New Roman" w:eastAsia="Times New Roman" w:hAnsi="Times New Roman" w:cs="Times New Roman"/>
                <w:color w:val="auto"/>
                <w:sz w:val="26"/>
                <w:szCs w:val="26"/>
                <w:lang w:val="en-US"/>
              </w:rPr>
              <w:t>)</w:t>
            </w:r>
          </w:p>
        </w:tc>
      </w:tr>
      <w:tr w:rsidR="004D103E" w:rsidRPr="004D103E" w14:paraId="50BAB6A5" w14:textId="77777777" w:rsidTr="002462D0">
        <w:trPr>
          <w:trHeight w:val="340"/>
        </w:trPr>
        <w:tc>
          <w:tcPr>
            <w:tcW w:w="750" w:type="dxa"/>
            <w:vAlign w:val="center"/>
          </w:tcPr>
          <w:p w14:paraId="7E272C9A" w14:textId="75C3AB24"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15</w:t>
            </w:r>
          </w:p>
        </w:tc>
        <w:tc>
          <w:tcPr>
            <w:tcW w:w="5480" w:type="dxa"/>
          </w:tcPr>
          <w:p w14:paraId="3FE70821" w14:textId="7A7744D7"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B</w:t>
            </w:r>
            <w:r w:rsidR="002D5606" w:rsidRPr="004D103E">
              <w:rPr>
                <w:rFonts w:ascii="Times New Roman" w:eastAsia="Times New Roman" w:hAnsi="Times New Roman" w:cs="Times New Roman"/>
                <w:color w:val="auto"/>
                <w:sz w:val="26"/>
                <w:szCs w:val="26"/>
              </w:rPr>
              <w:t xml:space="preserve">ể bơi </w:t>
            </w:r>
          </w:p>
        </w:tc>
        <w:tc>
          <w:tcPr>
            <w:tcW w:w="3115" w:type="dxa"/>
          </w:tcPr>
          <w:p w14:paraId="1D2FC151" w14:textId="63A3B4C5"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01 (</w:t>
            </w:r>
            <w:r w:rsidRPr="004D103E">
              <w:rPr>
                <w:rFonts w:ascii="Times New Roman" w:eastAsia="Times New Roman" w:hAnsi="Times New Roman" w:cs="Times New Roman"/>
                <w:color w:val="auto"/>
                <w:sz w:val="26"/>
                <w:szCs w:val="26"/>
              </w:rPr>
              <w:t xml:space="preserve">3.540 </w:t>
            </w:r>
            <w:r w:rsidR="002462D0" w:rsidRPr="004D103E">
              <w:rPr>
                <w:rFonts w:ascii="Times New Roman" w:eastAsia="Times New Roman" w:hAnsi="Times New Roman" w:cs="Times New Roman"/>
                <w:color w:val="auto"/>
                <w:sz w:val="26"/>
                <w:szCs w:val="26"/>
              </w:rPr>
              <w:t>m</w:t>
            </w:r>
            <w:r w:rsidR="002462D0" w:rsidRPr="004D103E">
              <w:rPr>
                <w:rFonts w:ascii="Times New Roman" w:eastAsia="Times New Roman" w:hAnsi="Times New Roman" w:cs="Times New Roman"/>
                <w:color w:val="auto"/>
                <w:sz w:val="26"/>
                <w:szCs w:val="26"/>
                <w:vertAlign w:val="superscript"/>
              </w:rPr>
              <w:t>2</w:t>
            </w:r>
            <w:r w:rsidRPr="004D103E">
              <w:rPr>
                <w:rFonts w:ascii="Times New Roman" w:eastAsia="Times New Roman" w:hAnsi="Times New Roman" w:cs="Times New Roman"/>
                <w:color w:val="auto"/>
                <w:sz w:val="26"/>
                <w:szCs w:val="26"/>
              </w:rPr>
              <w:t xml:space="preserve"> </w:t>
            </w:r>
            <w:r w:rsidRPr="004D103E">
              <w:rPr>
                <w:rFonts w:ascii="Times New Roman" w:eastAsia="Times New Roman" w:hAnsi="Times New Roman" w:cs="Times New Roman"/>
                <w:color w:val="auto"/>
                <w:sz w:val="26"/>
                <w:szCs w:val="26"/>
                <w:lang w:val="en-US"/>
              </w:rPr>
              <w:t>)</w:t>
            </w:r>
          </w:p>
        </w:tc>
      </w:tr>
      <w:tr w:rsidR="004D103E" w:rsidRPr="004D103E" w14:paraId="5D019414" w14:textId="77777777" w:rsidTr="002462D0">
        <w:trPr>
          <w:trHeight w:val="340"/>
        </w:trPr>
        <w:tc>
          <w:tcPr>
            <w:tcW w:w="750" w:type="dxa"/>
            <w:vAlign w:val="center"/>
          </w:tcPr>
          <w:p w14:paraId="589E4D5D" w14:textId="6E896A0E"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16</w:t>
            </w:r>
          </w:p>
        </w:tc>
        <w:tc>
          <w:tcPr>
            <w:tcW w:w="5480" w:type="dxa"/>
          </w:tcPr>
          <w:p w14:paraId="4C0AC6D2" w14:textId="2312D469" w:rsidR="002D5606" w:rsidRPr="004D103E" w:rsidRDefault="00D13343" w:rsidP="009F0FB5">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N</w:t>
            </w:r>
            <w:r w:rsidR="002D5606" w:rsidRPr="004D103E">
              <w:rPr>
                <w:rFonts w:ascii="Times New Roman" w:eastAsia="Times New Roman" w:hAnsi="Times New Roman" w:cs="Times New Roman"/>
                <w:color w:val="auto"/>
                <w:sz w:val="26"/>
                <w:szCs w:val="26"/>
              </w:rPr>
              <w:t xml:space="preserve">hà ăn SV </w:t>
            </w:r>
          </w:p>
        </w:tc>
        <w:tc>
          <w:tcPr>
            <w:tcW w:w="3115" w:type="dxa"/>
          </w:tcPr>
          <w:p w14:paraId="547A3E8E" w14:textId="27E1B4A0" w:rsidR="002D5606" w:rsidRPr="004D103E" w:rsidRDefault="002D5606" w:rsidP="002462D0">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w:t>
            </w:r>
            <w:r w:rsidR="002462D0" w:rsidRPr="004D103E">
              <w:rPr>
                <w:rFonts w:ascii="Times New Roman" w:eastAsia="Times New Roman" w:hAnsi="Times New Roman" w:cs="Times New Roman"/>
                <w:color w:val="auto"/>
                <w:sz w:val="26"/>
                <w:szCs w:val="26"/>
                <w:lang w:val="en-US"/>
              </w:rPr>
              <w:t>2</w:t>
            </w:r>
          </w:p>
        </w:tc>
      </w:tr>
      <w:tr w:rsidR="004D103E" w:rsidRPr="004D103E" w14:paraId="2102B13B" w14:textId="77777777" w:rsidTr="002462D0">
        <w:trPr>
          <w:trHeight w:val="340"/>
        </w:trPr>
        <w:tc>
          <w:tcPr>
            <w:tcW w:w="750" w:type="dxa"/>
            <w:vAlign w:val="center"/>
          </w:tcPr>
          <w:p w14:paraId="3F82F197" w14:textId="28B67D2B" w:rsidR="002D5606" w:rsidRPr="004D103E" w:rsidRDefault="002D5606" w:rsidP="00FE09D9">
            <w:pPr>
              <w:jc w:val="center"/>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Cs w:val="28"/>
              </w:rPr>
              <w:t>17</w:t>
            </w:r>
          </w:p>
        </w:tc>
        <w:tc>
          <w:tcPr>
            <w:tcW w:w="5480" w:type="dxa"/>
          </w:tcPr>
          <w:p w14:paraId="1D7AFB8F" w14:textId="4E21D42D" w:rsidR="002D5606" w:rsidRPr="004D103E" w:rsidRDefault="00D13343" w:rsidP="00D13343">
            <w:pPr>
              <w:jc w:val="both"/>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rPr>
              <w:t>N</w:t>
            </w:r>
            <w:r w:rsidR="002D5606" w:rsidRPr="004D103E">
              <w:rPr>
                <w:rFonts w:ascii="Times New Roman" w:eastAsia="Times New Roman" w:hAnsi="Times New Roman" w:cs="Times New Roman"/>
                <w:color w:val="auto"/>
                <w:sz w:val="26"/>
                <w:szCs w:val="26"/>
              </w:rPr>
              <w:t>hà xe</w:t>
            </w:r>
          </w:p>
        </w:tc>
        <w:tc>
          <w:tcPr>
            <w:tcW w:w="3115" w:type="dxa"/>
          </w:tcPr>
          <w:p w14:paraId="12115E4A" w14:textId="66D7CDFE" w:rsidR="002D5606" w:rsidRPr="004D103E" w:rsidRDefault="002D5606"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02</w:t>
            </w:r>
          </w:p>
        </w:tc>
      </w:tr>
      <w:tr w:rsidR="004D103E" w:rsidRPr="004D103E" w14:paraId="4CD52BAC" w14:textId="77777777" w:rsidTr="002462D0">
        <w:trPr>
          <w:trHeight w:val="340"/>
        </w:trPr>
        <w:tc>
          <w:tcPr>
            <w:tcW w:w="750" w:type="dxa"/>
            <w:vAlign w:val="center"/>
          </w:tcPr>
          <w:p w14:paraId="78948A81" w14:textId="28F93429" w:rsidR="00D13343" w:rsidRPr="004D103E" w:rsidRDefault="00D13343" w:rsidP="00FE09D9">
            <w:pPr>
              <w:jc w:val="center"/>
              <w:rPr>
                <w:rFonts w:ascii="Times New Roman" w:eastAsia="Times New Roman" w:hAnsi="Times New Roman" w:cs="Times New Roman"/>
                <w:color w:val="auto"/>
                <w:szCs w:val="28"/>
                <w:lang w:val="en-US"/>
              </w:rPr>
            </w:pPr>
            <w:r w:rsidRPr="004D103E">
              <w:rPr>
                <w:rFonts w:ascii="Times New Roman" w:eastAsia="Times New Roman" w:hAnsi="Times New Roman" w:cs="Times New Roman"/>
                <w:color w:val="auto"/>
                <w:szCs w:val="28"/>
                <w:lang w:val="en-US"/>
              </w:rPr>
              <w:t>18</w:t>
            </w:r>
          </w:p>
        </w:tc>
        <w:tc>
          <w:tcPr>
            <w:tcW w:w="5480" w:type="dxa"/>
          </w:tcPr>
          <w:p w14:paraId="75927E41" w14:textId="7B52D817" w:rsidR="00D13343" w:rsidRPr="004D103E" w:rsidRDefault="00D13343" w:rsidP="00D13343">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Hiện đang thi công nhà thể thao đa năng</w:t>
            </w:r>
          </w:p>
        </w:tc>
        <w:tc>
          <w:tcPr>
            <w:tcW w:w="3115" w:type="dxa"/>
          </w:tcPr>
          <w:p w14:paraId="10028C83" w14:textId="71A33473" w:rsidR="00D13343" w:rsidRPr="004D103E" w:rsidRDefault="00D13343" w:rsidP="009F0FB5">
            <w:pPr>
              <w:jc w:val="both"/>
              <w:rPr>
                <w:rFonts w:ascii="Times New Roman" w:eastAsia="Times New Roman" w:hAnsi="Times New Roman" w:cs="Times New Roman"/>
                <w:color w:val="auto"/>
                <w:sz w:val="26"/>
                <w:szCs w:val="26"/>
                <w:lang w:val="en-US"/>
              </w:rPr>
            </w:pPr>
            <w:r w:rsidRPr="004D103E">
              <w:rPr>
                <w:rFonts w:ascii="Times New Roman" w:eastAsia="Times New Roman" w:hAnsi="Times New Roman" w:cs="Times New Roman"/>
                <w:color w:val="auto"/>
                <w:sz w:val="26"/>
                <w:szCs w:val="26"/>
                <w:lang w:val="en-US"/>
              </w:rPr>
              <w:t>44 tỷ</w:t>
            </w:r>
          </w:p>
        </w:tc>
      </w:tr>
    </w:tbl>
    <w:p w14:paraId="01D8782D" w14:textId="0F8D3C89" w:rsidR="007E6D40" w:rsidRPr="004D103E" w:rsidRDefault="002D5606" w:rsidP="002A09EC">
      <w:pPr>
        <w:tabs>
          <w:tab w:val="num" w:pos="360"/>
        </w:tabs>
        <w:rPr>
          <w:rFonts w:ascii="Times New Roman" w:hAnsi="Times New Roman" w:cs="Times New Roman"/>
          <w:b/>
          <w:color w:val="auto"/>
          <w:sz w:val="26"/>
          <w:szCs w:val="26"/>
          <w:lang w:val="pt-BR"/>
        </w:rPr>
      </w:pPr>
      <w:r w:rsidRPr="004D103E">
        <w:rPr>
          <w:rFonts w:ascii="Times New Roman" w:hAnsi="Times New Roman" w:cs="Times New Roman"/>
          <w:b/>
          <w:bCs/>
          <w:color w:val="auto"/>
          <w:sz w:val="26"/>
          <w:szCs w:val="26"/>
          <w:lang w:val="pt-BR"/>
        </w:rPr>
        <w:tab/>
      </w:r>
      <w:r w:rsidR="00B166AE" w:rsidRPr="004D103E">
        <w:rPr>
          <w:rFonts w:ascii="Times New Roman" w:hAnsi="Times New Roman" w:cs="Times New Roman"/>
          <w:b/>
          <w:bCs/>
          <w:color w:val="auto"/>
          <w:sz w:val="26"/>
          <w:szCs w:val="26"/>
          <w:lang w:val="pt-BR"/>
        </w:rPr>
        <w:t xml:space="preserve">           </w:t>
      </w:r>
      <w:r w:rsidR="007E6D40" w:rsidRPr="004D103E">
        <w:rPr>
          <w:rFonts w:ascii="Times New Roman" w:hAnsi="Times New Roman" w:cs="Times New Roman"/>
          <w:b/>
          <w:color w:val="auto"/>
          <w:sz w:val="26"/>
          <w:szCs w:val="26"/>
          <w:lang w:val="pt-BR"/>
        </w:rPr>
        <w:t>8.2. Về tài chính</w:t>
      </w:r>
    </w:p>
    <w:p w14:paraId="02D18093" w14:textId="55474D7D" w:rsidR="00DF0338" w:rsidRPr="004D103E" w:rsidRDefault="00B166AE" w:rsidP="00DF0338">
      <w:pPr>
        <w:tabs>
          <w:tab w:val="num" w:pos="360"/>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DF0338" w:rsidRPr="004D103E">
        <w:rPr>
          <w:rFonts w:ascii="Times New Roman" w:hAnsi="Times New Roman" w:cs="Times New Roman"/>
          <w:i/>
          <w:iCs/>
          <w:color w:val="auto"/>
          <w:sz w:val="26"/>
          <w:szCs w:val="26"/>
          <w:lang w:val="en-US"/>
        </w:rPr>
        <w:t xml:space="preserve">a) </w:t>
      </w:r>
      <w:r w:rsidR="00DF0338" w:rsidRPr="004D103E">
        <w:rPr>
          <w:rFonts w:ascii="Times New Roman" w:hAnsi="Times New Roman" w:cs="Times New Roman"/>
          <w:i/>
          <w:iCs/>
          <w:color w:val="auto"/>
          <w:sz w:val="26"/>
          <w:szCs w:val="26"/>
        </w:rPr>
        <w:t>Số liệu tổng hợp thu chi, năm 2020-2024</w:t>
      </w:r>
      <w:r w:rsidR="00FE09D9" w:rsidRPr="004D103E">
        <w:rPr>
          <w:rFonts w:ascii="Times New Roman" w:hAnsi="Times New Roman" w:cs="Times New Roman"/>
          <w:color w:val="auto"/>
          <w:sz w:val="26"/>
          <w:szCs w:val="26"/>
          <w:lang w:val="en-US"/>
        </w:rPr>
        <w:t xml:space="preserve">               </w:t>
      </w:r>
      <w:r w:rsidR="00FE09D9" w:rsidRPr="004D103E">
        <w:rPr>
          <w:rFonts w:ascii="Times New Roman" w:hAnsi="Times New Roman" w:cs="Times New Roman"/>
          <w:i/>
          <w:color w:val="auto"/>
          <w:sz w:val="26"/>
          <w:szCs w:val="26"/>
          <w:lang w:val="en-US"/>
        </w:rPr>
        <w:t>( Đơn vị tính: Triệu đồng)</w:t>
      </w:r>
    </w:p>
    <w:tbl>
      <w:tblPr>
        <w:tblStyle w:val="TableGrid"/>
        <w:tblW w:w="0" w:type="auto"/>
        <w:tblLook w:val="04A0" w:firstRow="1" w:lastRow="0" w:firstColumn="1" w:lastColumn="0" w:noHBand="0" w:noVBand="1"/>
      </w:tblPr>
      <w:tblGrid>
        <w:gridCol w:w="2159"/>
        <w:gridCol w:w="1380"/>
        <w:gridCol w:w="1379"/>
        <w:gridCol w:w="1380"/>
        <w:gridCol w:w="1379"/>
        <w:gridCol w:w="1385"/>
      </w:tblGrid>
      <w:tr w:rsidR="004D103E" w:rsidRPr="004D103E" w14:paraId="571C751F" w14:textId="77777777" w:rsidTr="002462D0">
        <w:trPr>
          <w:trHeight w:val="454"/>
        </w:trPr>
        <w:tc>
          <w:tcPr>
            <w:tcW w:w="2263" w:type="dxa"/>
            <w:vAlign w:val="center"/>
            <w:hideMark/>
          </w:tcPr>
          <w:p w14:paraId="3A3E3EED" w14:textId="77777777" w:rsidR="00DF0338" w:rsidRPr="004D103E" w:rsidRDefault="00DF0338" w:rsidP="0092672C">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Chỉ số tài chính</w:t>
            </w:r>
          </w:p>
        </w:tc>
        <w:tc>
          <w:tcPr>
            <w:tcW w:w="1418" w:type="dxa"/>
            <w:vAlign w:val="center"/>
            <w:hideMark/>
          </w:tcPr>
          <w:p w14:paraId="0100D46F" w14:textId="77777777" w:rsidR="00DF0338" w:rsidRPr="004D103E" w:rsidRDefault="00DF0338" w:rsidP="00FE09D9">
            <w:pPr>
              <w:tabs>
                <w:tab w:val="num" w:pos="360"/>
              </w:tabs>
              <w:jc w:val="center"/>
              <w:rPr>
                <w:rFonts w:ascii="Times New Roman" w:hAnsi="Times New Roman" w:cs="Times New Roman"/>
                <w:b/>
                <w:bCs/>
                <w:color w:val="auto"/>
                <w:sz w:val="25"/>
                <w:szCs w:val="25"/>
              </w:rPr>
            </w:pPr>
            <w:r w:rsidRPr="004D103E">
              <w:rPr>
                <w:rFonts w:ascii="Times New Roman" w:hAnsi="Times New Roman" w:cs="Times New Roman"/>
                <w:b/>
                <w:bCs/>
                <w:color w:val="auto"/>
                <w:sz w:val="25"/>
                <w:szCs w:val="25"/>
              </w:rPr>
              <w:t>Năm 2020</w:t>
            </w:r>
          </w:p>
        </w:tc>
        <w:tc>
          <w:tcPr>
            <w:tcW w:w="1417" w:type="dxa"/>
            <w:vAlign w:val="center"/>
            <w:hideMark/>
          </w:tcPr>
          <w:p w14:paraId="17E251A3" w14:textId="77777777" w:rsidR="00DF0338" w:rsidRPr="004D103E" w:rsidRDefault="00DF0338" w:rsidP="00FE09D9">
            <w:pPr>
              <w:tabs>
                <w:tab w:val="num" w:pos="360"/>
              </w:tabs>
              <w:jc w:val="center"/>
              <w:rPr>
                <w:rFonts w:ascii="Times New Roman" w:hAnsi="Times New Roman" w:cs="Times New Roman"/>
                <w:b/>
                <w:bCs/>
                <w:color w:val="auto"/>
                <w:sz w:val="25"/>
                <w:szCs w:val="25"/>
              </w:rPr>
            </w:pPr>
            <w:r w:rsidRPr="004D103E">
              <w:rPr>
                <w:rFonts w:ascii="Times New Roman" w:hAnsi="Times New Roman" w:cs="Times New Roman"/>
                <w:b/>
                <w:bCs/>
                <w:color w:val="auto"/>
                <w:sz w:val="25"/>
                <w:szCs w:val="25"/>
              </w:rPr>
              <w:t>Năm 2021</w:t>
            </w:r>
          </w:p>
        </w:tc>
        <w:tc>
          <w:tcPr>
            <w:tcW w:w="1418" w:type="dxa"/>
            <w:vAlign w:val="center"/>
            <w:hideMark/>
          </w:tcPr>
          <w:p w14:paraId="60628D3E" w14:textId="77777777" w:rsidR="00DF0338" w:rsidRPr="004D103E" w:rsidRDefault="00DF0338" w:rsidP="00FE09D9">
            <w:pPr>
              <w:tabs>
                <w:tab w:val="num" w:pos="360"/>
              </w:tabs>
              <w:jc w:val="center"/>
              <w:rPr>
                <w:rFonts w:ascii="Times New Roman" w:hAnsi="Times New Roman" w:cs="Times New Roman"/>
                <w:b/>
                <w:bCs/>
                <w:color w:val="auto"/>
                <w:sz w:val="25"/>
                <w:szCs w:val="25"/>
              </w:rPr>
            </w:pPr>
            <w:r w:rsidRPr="004D103E">
              <w:rPr>
                <w:rFonts w:ascii="Times New Roman" w:hAnsi="Times New Roman" w:cs="Times New Roman"/>
                <w:b/>
                <w:bCs/>
                <w:color w:val="auto"/>
                <w:sz w:val="25"/>
                <w:szCs w:val="25"/>
              </w:rPr>
              <w:t>Năm 2022</w:t>
            </w:r>
          </w:p>
        </w:tc>
        <w:tc>
          <w:tcPr>
            <w:tcW w:w="1417" w:type="dxa"/>
            <w:vAlign w:val="center"/>
            <w:hideMark/>
          </w:tcPr>
          <w:p w14:paraId="3FD15D40" w14:textId="77777777" w:rsidR="00DF0338" w:rsidRPr="004D103E" w:rsidRDefault="00DF0338" w:rsidP="00FE09D9">
            <w:pPr>
              <w:tabs>
                <w:tab w:val="num" w:pos="360"/>
              </w:tabs>
              <w:jc w:val="center"/>
              <w:rPr>
                <w:rFonts w:ascii="Times New Roman" w:hAnsi="Times New Roman" w:cs="Times New Roman"/>
                <w:b/>
                <w:bCs/>
                <w:color w:val="auto"/>
                <w:sz w:val="25"/>
                <w:szCs w:val="25"/>
              </w:rPr>
            </w:pPr>
            <w:r w:rsidRPr="004D103E">
              <w:rPr>
                <w:rFonts w:ascii="Times New Roman" w:hAnsi="Times New Roman" w:cs="Times New Roman"/>
                <w:b/>
                <w:bCs/>
                <w:color w:val="auto"/>
                <w:sz w:val="25"/>
                <w:szCs w:val="25"/>
              </w:rPr>
              <w:t>Năm 2023</w:t>
            </w:r>
          </w:p>
        </w:tc>
        <w:tc>
          <w:tcPr>
            <w:tcW w:w="1412" w:type="dxa"/>
            <w:vAlign w:val="center"/>
            <w:hideMark/>
          </w:tcPr>
          <w:p w14:paraId="5DF33A9D" w14:textId="77777777" w:rsidR="00DF0338" w:rsidRPr="004D103E" w:rsidRDefault="00DF0338" w:rsidP="00FE09D9">
            <w:pPr>
              <w:tabs>
                <w:tab w:val="num" w:pos="360"/>
              </w:tabs>
              <w:jc w:val="center"/>
              <w:rPr>
                <w:rFonts w:ascii="Times New Roman" w:hAnsi="Times New Roman" w:cs="Times New Roman"/>
                <w:b/>
                <w:bCs/>
                <w:color w:val="auto"/>
                <w:sz w:val="25"/>
                <w:szCs w:val="25"/>
              </w:rPr>
            </w:pPr>
            <w:r w:rsidRPr="004D103E">
              <w:rPr>
                <w:rFonts w:ascii="Times New Roman" w:hAnsi="Times New Roman" w:cs="Times New Roman"/>
                <w:b/>
                <w:bCs/>
                <w:color w:val="auto"/>
                <w:sz w:val="25"/>
                <w:szCs w:val="25"/>
              </w:rPr>
              <w:t>Năm 2024</w:t>
            </w:r>
          </w:p>
        </w:tc>
      </w:tr>
      <w:tr w:rsidR="004D103E" w:rsidRPr="004D103E" w14:paraId="482C227E" w14:textId="77777777" w:rsidTr="002462D0">
        <w:trPr>
          <w:trHeight w:val="454"/>
        </w:trPr>
        <w:tc>
          <w:tcPr>
            <w:tcW w:w="2263" w:type="dxa"/>
            <w:vAlign w:val="center"/>
            <w:hideMark/>
          </w:tcPr>
          <w:p w14:paraId="6B053423" w14:textId="77777777" w:rsidR="00DF0338" w:rsidRPr="004D103E" w:rsidRDefault="00DF0338" w:rsidP="00FE09D9">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Tổng thu</w:t>
            </w:r>
          </w:p>
        </w:tc>
        <w:tc>
          <w:tcPr>
            <w:tcW w:w="1418" w:type="dxa"/>
            <w:vAlign w:val="center"/>
            <w:hideMark/>
          </w:tcPr>
          <w:p w14:paraId="41AE2278" w14:textId="6556E88D"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57,338</w:t>
            </w:r>
          </w:p>
        </w:tc>
        <w:tc>
          <w:tcPr>
            <w:tcW w:w="1417" w:type="dxa"/>
            <w:vAlign w:val="center"/>
            <w:hideMark/>
          </w:tcPr>
          <w:p w14:paraId="506D23E5" w14:textId="57B425E0"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59,036</w:t>
            </w:r>
          </w:p>
        </w:tc>
        <w:tc>
          <w:tcPr>
            <w:tcW w:w="1418" w:type="dxa"/>
            <w:vAlign w:val="center"/>
            <w:hideMark/>
          </w:tcPr>
          <w:p w14:paraId="0606DAEB" w14:textId="57116A95"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83,308</w:t>
            </w:r>
          </w:p>
        </w:tc>
        <w:tc>
          <w:tcPr>
            <w:tcW w:w="1417" w:type="dxa"/>
            <w:vAlign w:val="center"/>
            <w:hideMark/>
          </w:tcPr>
          <w:p w14:paraId="50090ADD" w14:textId="7C7BDB70"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96,678</w:t>
            </w:r>
          </w:p>
        </w:tc>
        <w:tc>
          <w:tcPr>
            <w:tcW w:w="1412" w:type="dxa"/>
            <w:vAlign w:val="center"/>
            <w:hideMark/>
          </w:tcPr>
          <w:p w14:paraId="05F2A18C" w14:textId="70D5B7A5"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110,406</w:t>
            </w:r>
          </w:p>
        </w:tc>
      </w:tr>
      <w:tr w:rsidR="004D103E" w:rsidRPr="004D103E" w14:paraId="2CFBFA6D" w14:textId="77777777" w:rsidTr="002462D0">
        <w:trPr>
          <w:trHeight w:val="454"/>
        </w:trPr>
        <w:tc>
          <w:tcPr>
            <w:tcW w:w="2263" w:type="dxa"/>
            <w:vAlign w:val="center"/>
            <w:hideMark/>
          </w:tcPr>
          <w:p w14:paraId="6034232C" w14:textId="77777777" w:rsidR="00DF0338" w:rsidRPr="004D103E" w:rsidRDefault="00DF0338" w:rsidP="00FE09D9">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Tổng chi</w:t>
            </w:r>
          </w:p>
        </w:tc>
        <w:tc>
          <w:tcPr>
            <w:tcW w:w="1418" w:type="dxa"/>
            <w:vAlign w:val="center"/>
            <w:hideMark/>
          </w:tcPr>
          <w:p w14:paraId="4B36424C" w14:textId="7933CACE"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50,286</w:t>
            </w:r>
          </w:p>
        </w:tc>
        <w:tc>
          <w:tcPr>
            <w:tcW w:w="1417" w:type="dxa"/>
            <w:vAlign w:val="center"/>
            <w:hideMark/>
          </w:tcPr>
          <w:p w14:paraId="7B9A4C5A" w14:textId="17939D97"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45,921</w:t>
            </w:r>
          </w:p>
        </w:tc>
        <w:tc>
          <w:tcPr>
            <w:tcW w:w="1418" w:type="dxa"/>
            <w:vAlign w:val="center"/>
            <w:hideMark/>
          </w:tcPr>
          <w:p w14:paraId="6970045D" w14:textId="55C07CDA"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63,009</w:t>
            </w:r>
          </w:p>
        </w:tc>
        <w:tc>
          <w:tcPr>
            <w:tcW w:w="1417" w:type="dxa"/>
            <w:vAlign w:val="center"/>
            <w:hideMark/>
          </w:tcPr>
          <w:p w14:paraId="096464BE" w14:textId="32449DF3"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87,167</w:t>
            </w:r>
          </w:p>
        </w:tc>
        <w:tc>
          <w:tcPr>
            <w:tcW w:w="1412" w:type="dxa"/>
            <w:vAlign w:val="center"/>
            <w:hideMark/>
          </w:tcPr>
          <w:p w14:paraId="6B797149" w14:textId="0B5F1189"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98,504</w:t>
            </w:r>
          </w:p>
        </w:tc>
      </w:tr>
      <w:tr w:rsidR="004D103E" w:rsidRPr="004D103E" w14:paraId="5FCB1C1E" w14:textId="77777777" w:rsidTr="002462D0">
        <w:trPr>
          <w:trHeight w:val="454"/>
        </w:trPr>
        <w:tc>
          <w:tcPr>
            <w:tcW w:w="2263" w:type="dxa"/>
            <w:vAlign w:val="center"/>
            <w:hideMark/>
          </w:tcPr>
          <w:p w14:paraId="59C2F9A5" w14:textId="77777777" w:rsidR="00DF0338" w:rsidRPr="004D103E" w:rsidRDefault="00DF0338" w:rsidP="00FE09D9">
            <w:pPr>
              <w:tabs>
                <w:tab w:val="num" w:pos="360"/>
              </w:tabs>
              <w:jc w:val="center"/>
              <w:rPr>
                <w:rFonts w:ascii="Times New Roman" w:hAnsi="Times New Roman" w:cs="Times New Roman"/>
                <w:b/>
                <w:bCs/>
                <w:color w:val="auto"/>
                <w:sz w:val="25"/>
                <w:szCs w:val="25"/>
              </w:rPr>
            </w:pPr>
            <w:r w:rsidRPr="004D103E">
              <w:rPr>
                <w:rFonts w:ascii="Times New Roman" w:hAnsi="Times New Roman" w:cs="Times New Roman"/>
                <w:b/>
                <w:bCs/>
                <w:color w:val="auto"/>
                <w:sz w:val="25"/>
                <w:szCs w:val="25"/>
              </w:rPr>
              <w:t>Chênh lệch thu chi</w:t>
            </w:r>
          </w:p>
        </w:tc>
        <w:tc>
          <w:tcPr>
            <w:tcW w:w="1418" w:type="dxa"/>
            <w:vAlign w:val="center"/>
            <w:hideMark/>
          </w:tcPr>
          <w:p w14:paraId="27F004D0" w14:textId="4D470BF7"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7,052</w:t>
            </w:r>
          </w:p>
        </w:tc>
        <w:tc>
          <w:tcPr>
            <w:tcW w:w="1417" w:type="dxa"/>
            <w:vAlign w:val="center"/>
            <w:hideMark/>
          </w:tcPr>
          <w:p w14:paraId="3DF5592F" w14:textId="38E613D9"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13,115</w:t>
            </w:r>
          </w:p>
        </w:tc>
        <w:tc>
          <w:tcPr>
            <w:tcW w:w="1418" w:type="dxa"/>
            <w:vAlign w:val="center"/>
            <w:hideMark/>
          </w:tcPr>
          <w:p w14:paraId="086B2DB4" w14:textId="6C0DEB7B"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20,299</w:t>
            </w:r>
          </w:p>
        </w:tc>
        <w:tc>
          <w:tcPr>
            <w:tcW w:w="1417" w:type="dxa"/>
            <w:vAlign w:val="center"/>
            <w:hideMark/>
          </w:tcPr>
          <w:p w14:paraId="12C50CC3" w14:textId="11E75463"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9,511</w:t>
            </w:r>
          </w:p>
        </w:tc>
        <w:tc>
          <w:tcPr>
            <w:tcW w:w="1412" w:type="dxa"/>
            <w:vAlign w:val="center"/>
            <w:hideMark/>
          </w:tcPr>
          <w:p w14:paraId="2C875B6C" w14:textId="10CB5AB0"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11,902</w:t>
            </w:r>
          </w:p>
        </w:tc>
      </w:tr>
    </w:tbl>
    <w:p w14:paraId="347E0FBB" w14:textId="275E4581" w:rsidR="00DF0338" w:rsidRPr="004D103E" w:rsidRDefault="007D3D9E" w:rsidP="002A09EC">
      <w:pPr>
        <w:tabs>
          <w:tab w:val="num" w:pos="360"/>
        </w:tabs>
        <w:rPr>
          <w:rFonts w:ascii="Times New Roman" w:hAnsi="Times New Roman" w:cs="Times New Roman"/>
          <w:color w:val="auto"/>
          <w:sz w:val="26"/>
          <w:szCs w:val="26"/>
          <w:lang w:val="en-US"/>
        </w:rPr>
      </w:pPr>
      <w:r w:rsidRPr="004D103E">
        <w:rPr>
          <w:rFonts w:ascii="Times New Roman" w:hAnsi="Times New Roman" w:cs="Times New Roman"/>
          <w:i/>
          <w:iCs/>
          <w:color w:val="auto"/>
          <w:sz w:val="26"/>
          <w:szCs w:val="26"/>
          <w:lang w:val="pt-BR"/>
        </w:rPr>
        <w:t xml:space="preserve">            </w:t>
      </w:r>
      <w:r w:rsidR="00DF0338" w:rsidRPr="004D103E">
        <w:rPr>
          <w:rFonts w:ascii="Times New Roman" w:hAnsi="Times New Roman" w:cs="Times New Roman"/>
          <w:i/>
          <w:iCs/>
          <w:color w:val="auto"/>
          <w:sz w:val="26"/>
          <w:szCs w:val="26"/>
          <w:lang w:val="en-US"/>
        </w:rPr>
        <w:t>b)</w:t>
      </w:r>
      <w:r w:rsidR="00DF0338" w:rsidRPr="004D103E">
        <w:rPr>
          <w:rFonts w:ascii="Times New Roman" w:hAnsi="Times New Roman" w:cs="Times New Roman"/>
          <w:i/>
          <w:iCs/>
          <w:color w:val="auto"/>
          <w:sz w:val="26"/>
          <w:szCs w:val="26"/>
        </w:rPr>
        <w:t xml:space="preserve"> Số liệu thống kê nguồn thu năm 2020-2024</w:t>
      </w:r>
      <w:r w:rsidR="00FE09D9" w:rsidRPr="004D103E">
        <w:rPr>
          <w:rFonts w:ascii="Times New Roman" w:hAnsi="Times New Roman" w:cs="Times New Roman"/>
          <w:color w:val="auto"/>
          <w:sz w:val="26"/>
          <w:szCs w:val="26"/>
          <w:lang w:val="en-US"/>
        </w:rPr>
        <w:t xml:space="preserve">           </w:t>
      </w:r>
      <w:r w:rsidR="00FE09D9" w:rsidRPr="004D103E">
        <w:rPr>
          <w:rFonts w:ascii="Times New Roman" w:hAnsi="Times New Roman" w:cs="Times New Roman"/>
          <w:i/>
          <w:color w:val="auto"/>
          <w:sz w:val="26"/>
          <w:szCs w:val="26"/>
          <w:lang w:val="en-US"/>
        </w:rPr>
        <w:t>( Đơn vị tính: Triệu đồng)</w:t>
      </w:r>
    </w:p>
    <w:tbl>
      <w:tblPr>
        <w:tblStyle w:val="TableGrid"/>
        <w:tblW w:w="0" w:type="auto"/>
        <w:tblLook w:val="04A0" w:firstRow="1" w:lastRow="0" w:firstColumn="1" w:lastColumn="0" w:noHBand="0" w:noVBand="1"/>
      </w:tblPr>
      <w:tblGrid>
        <w:gridCol w:w="2159"/>
        <w:gridCol w:w="1380"/>
        <w:gridCol w:w="1379"/>
        <w:gridCol w:w="1380"/>
        <w:gridCol w:w="1379"/>
        <w:gridCol w:w="1385"/>
      </w:tblGrid>
      <w:tr w:rsidR="004D103E" w:rsidRPr="004D103E" w14:paraId="4B43802A" w14:textId="77777777" w:rsidTr="007D3D9E">
        <w:trPr>
          <w:trHeight w:val="459"/>
        </w:trPr>
        <w:tc>
          <w:tcPr>
            <w:tcW w:w="2263" w:type="dxa"/>
            <w:vAlign w:val="center"/>
            <w:hideMark/>
          </w:tcPr>
          <w:p w14:paraId="02BC12B3" w14:textId="77777777" w:rsidR="00DF0338" w:rsidRPr="004D103E" w:rsidRDefault="00DF0338" w:rsidP="00FE09D9">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Cấu trúc nguồn thu</w:t>
            </w:r>
          </w:p>
        </w:tc>
        <w:tc>
          <w:tcPr>
            <w:tcW w:w="1418" w:type="dxa"/>
            <w:vAlign w:val="center"/>
            <w:hideMark/>
          </w:tcPr>
          <w:p w14:paraId="04261C59" w14:textId="77777777" w:rsidR="00DF0338" w:rsidRPr="004D103E" w:rsidRDefault="00DF0338" w:rsidP="0092672C">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2020</w:t>
            </w:r>
          </w:p>
        </w:tc>
        <w:tc>
          <w:tcPr>
            <w:tcW w:w="1417" w:type="dxa"/>
            <w:vAlign w:val="center"/>
            <w:hideMark/>
          </w:tcPr>
          <w:p w14:paraId="451A221B" w14:textId="77777777" w:rsidR="00DF0338" w:rsidRPr="004D103E" w:rsidRDefault="00DF0338" w:rsidP="0092672C">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2021</w:t>
            </w:r>
          </w:p>
        </w:tc>
        <w:tc>
          <w:tcPr>
            <w:tcW w:w="1418" w:type="dxa"/>
            <w:vAlign w:val="center"/>
            <w:hideMark/>
          </w:tcPr>
          <w:p w14:paraId="169B30E1" w14:textId="77777777" w:rsidR="00DF0338" w:rsidRPr="004D103E" w:rsidRDefault="00DF0338" w:rsidP="0092672C">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2022</w:t>
            </w:r>
          </w:p>
        </w:tc>
        <w:tc>
          <w:tcPr>
            <w:tcW w:w="1417" w:type="dxa"/>
            <w:vAlign w:val="center"/>
            <w:hideMark/>
          </w:tcPr>
          <w:p w14:paraId="5AAEF271" w14:textId="77777777" w:rsidR="00DF0338" w:rsidRPr="004D103E" w:rsidRDefault="00DF0338" w:rsidP="0092672C">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2023</w:t>
            </w:r>
          </w:p>
        </w:tc>
        <w:tc>
          <w:tcPr>
            <w:tcW w:w="1412" w:type="dxa"/>
            <w:vAlign w:val="center"/>
            <w:hideMark/>
          </w:tcPr>
          <w:p w14:paraId="0497B691" w14:textId="77777777" w:rsidR="00DF0338" w:rsidRPr="004D103E" w:rsidRDefault="00DF0338" w:rsidP="0092672C">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2024</w:t>
            </w:r>
          </w:p>
        </w:tc>
      </w:tr>
      <w:tr w:rsidR="004D103E" w:rsidRPr="004D103E" w14:paraId="20CAF728" w14:textId="77777777" w:rsidTr="007D3D9E">
        <w:trPr>
          <w:trHeight w:val="345"/>
        </w:trPr>
        <w:tc>
          <w:tcPr>
            <w:tcW w:w="2263" w:type="dxa"/>
            <w:vAlign w:val="center"/>
            <w:hideMark/>
          </w:tcPr>
          <w:p w14:paraId="42B233F2" w14:textId="77777777" w:rsidR="00DF0338" w:rsidRPr="004D103E" w:rsidRDefault="00DF0338" w:rsidP="00FE09D9">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Từ ngân sách nhà nước</w:t>
            </w:r>
          </w:p>
        </w:tc>
        <w:tc>
          <w:tcPr>
            <w:tcW w:w="1418" w:type="dxa"/>
            <w:vAlign w:val="center"/>
            <w:hideMark/>
          </w:tcPr>
          <w:p w14:paraId="497FB397" w14:textId="63B533FD"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32,142</w:t>
            </w:r>
          </w:p>
        </w:tc>
        <w:tc>
          <w:tcPr>
            <w:tcW w:w="1417" w:type="dxa"/>
            <w:vAlign w:val="center"/>
            <w:hideMark/>
          </w:tcPr>
          <w:p w14:paraId="4319782E" w14:textId="39984AD3"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31,121</w:t>
            </w:r>
          </w:p>
        </w:tc>
        <w:tc>
          <w:tcPr>
            <w:tcW w:w="1418" w:type="dxa"/>
            <w:vAlign w:val="center"/>
            <w:hideMark/>
          </w:tcPr>
          <w:p w14:paraId="43244BC3" w14:textId="711D6783"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39,995</w:t>
            </w:r>
          </w:p>
        </w:tc>
        <w:tc>
          <w:tcPr>
            <w:tcW w:w="1417" w:type="dxa"/>
            <w:vAlign w:val="center"/>
            <w:hideMark/>
          </w:tcPr>
          <w:p w14:paraId="627B4384" w14:textId="1019018E"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55,106</w:t>
            </w:r>
          </w:p>
        </w:tc>
        <w:tc>
          <w:tcPr>
            <w:tcW w:w="1412" w:type="dxa"/>
            <w:vAlign w:val="center"/>
            <w:hideMark/>
          </w:tcPr>
          <w:p w14:paraId="2DDA0A54" w14:textId="5D274B88"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57,605</w:t>
            </w:r>
          </w:p>
        </w:tc>
      </w:tr>
      <w:tr w:rsidR="004D103E" w:rsidRPr="004D103E" w14:paraId="77D2DB41" w14:textId="77777777" w:rsidTr="007D3D9E">
        <w:trPr>
          <w:trHeight w:val="345"/>
        </w:trPr>
        <w:tc>
          <w:tcPr>
            <w:tcW w:w="2263" w:type="dxa"/>
            <w:vAlign w:val="center"/>
            <w:hideMark/>
          </w:tcPr>
          <w:p w14:paraId="40273F0B" w14:textId="77777777" w:rsidR="00DF0338" w:rsidRPr="004D103E" w:rsidRDefault="00DF0338" w:rsidP="00FE09D9">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Từ các nguồn thu khác</w:t>
            </w:r>
          </w:p>
        </w:tc>
        <w:tc>
          <w:tcPr>
            <w:tcW w:w="1418" w:type="dxa"/>
            <w:vAlign w:val="center"/>
            <w:hideMark/>
          </w:tcPr>
          <w:p w14:paraId="3CAA6289" w14:textId="3E84447D"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25,196</w:t>
            </w:r>
          </w:p>
        </w:tc>
        <w:tc>
          <w:tcPr>
            <w:tcW w:w="1417" w:type="dxa"/>
            <w:vAlign w:val="center"/>
            <w:hideMark/>
          </w:tcPr>
          <w:p w14:paraId="6F92FDEE" w14:textId="1B2E6B48"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27,915</w:t>
            </w:r>
          </w:p>
        </w:tc>
        <w:tc>
          <w:tcPr>
            <w:tcW w:w="1418" w:type="dxa"/>
            <w:vAlign w:val="center"/>
            <w:hideMark/>
          </w:tcPr>
          <w:p w14:paraId="75247D55" w14:textId="62D46BB1"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43,313</w:t>
            </w:r>
          </w:p>
        </w:tc>
        <w:tc>
          <w:tcPr>
            <w:tcW w:w="1417" w:type="dxa"/>
            <w:vAlign w:val="center"/>
            <w:hideMark/>
          </w:tcPr>
          <w:p w14:paraId="13E9190C" w14:textId="137DC1B3"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41,572</w:t>
            </w:r>
          </w:p>
        </w:tc>
        <w:tc>
          <w:tcPr>
            <w:tcW w:w="1412" w:type="dxa"/>
            <w:vAlign w:val="center"/>
            <w:hideMark/>
          </w:tcPr>
          <w:p w14:paraId="70729BE0" w14:textId="7AA4DD04" w:rsidR="00DF0338" w:rsidRPr="004D103E" w:rsidRDefault="00DF0338"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52,801</w:t>
            </w:r>
          </w:p>
        </w:tc>
      </w:tr>
      <w:tr w:rsidR="004D103E" w:rsidRPr="004D103E" w14:paraId="4084BA7C" w14:textId="77777777" w:rsidTr="002462D0">
        <w:trPr>
          <w:trHeight w:val="454"/>
        </w:trPr>
        <w:tc>
          <w:tcPr>
            <w:tcW w:w="2263" w:type="dxa"/>
            <w:vAlign w:val="center"/>
            <w:hideMark/>
          </w:tcPr>
          <w:p w14:paraId="6F32489E" w14:textId="77777777" w:rsidR="00DF0338" w:rsidRPr="004D103E" w:rsidRDefault="00DF0338" w:rsidP="00FE09D9">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Tổng cộng</w:t>
            </w:r>
          </w:p>
        </w:tc>
        <w:tc>
          <w:tcPr>
            <w:tcW w:w="1418" w:type="dxa"/>
            <w:vAlign w:val="center"/>
            <w:hideMark/>
          </w:tcPr>
          <w:p w14:paraId="7718C6E9" w14:textId="56DD7601"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57,338</w:t>
            </w:r>
          </w:p>
        </w:tc>
        <w:tc>
          <w:tcPr>
            <w:tcW w:w="1417" w:type="dxa"/>
            <w:vAlign w:val="center"/>
            <w:hideMark/>
          </w:tcPr>
          <w:p w14:paraId="0C93E00B" w14:textId="0904EF5D"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59,036</w:t>
            </w:r>
          </w:p>
        </w:tc>
        <w:tc>
          <w:tcPr>
            <w:tcW w:w="1418" w:type="dxa"/>
            <w:vAlign w:val="center"/>
            <w:hideMark/>
          </w:tcPr>
          <w:p w14:paraId="2006C22A" w14:textId="747C20A9"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83,308</w:t>
            </w:r>
          </w:p>
        </w:tc>
        <w:tc>
          <w:tcPr>
            <w:tcW w:w="1417" w:type="dxa"/>
            <w:vAlign w:val="center"/>
            <w:hideMark/>
          </w:tcPr>
          <w:p w14:paraId="3E5399A1" w14:textId="58FDF10C"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96,678</w:t>
            </w:r>
          </w:p>
        </w:tc>
        <w:tc>
          <w:tcPr>
            <w:tcW w:w="1412" w:type="dxa"/>
            <w:vAlign w:val="center"/>
            <w:hideMark/>
          </w:tcPr>
          <w:p w14:paraId="28397D32" w14:textId="48E09497" w:rsidR="00DF0338" w:rsidRPr="004D103E" w:rsidRDefault="00DF0338"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110,406</w:t>
            </w:r>
          </w:p>
        </w:tc>
      </w:tr>
    </w:tbl>
    <w:p w14:paraId="1A1D7BF0" w14:textId="77777777" w:rsidR="00B166AE" w:rsidRPr="004D103E" w:rsidRDefault="00B166AE" w:rsidP="002A09EC">
      <w:pPr>
        <w:tabs>
          <w:tab w:val="num" w:pos="360"/>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lastRenderedPageBreak/>
        <w:t xml:space="preserve">     </w:t>
      </w:r>
    </w:p>
    <w:p w14:paraId="24F2478F" w14:textId="11F0C7DB" w:rsidR="00DF0338" w:rsidRPr="004D103E" w:rsidRDefault="00B166AE" w:rsidP="002A09EC">
      <w:pPr>
        <w:tabs>
          <w:tab w:val="num" w:pos="360"/>
        </w:tabs>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DF0338" w:rsidRPr="004D103E">
        <w:rPr>
          <w:rFonts w:ascii="Times New Roman" w:hAnsi="Times New Roman" w:cs="Times New Roman"/>
          <w:i/>
          <w:iCs/>
          <w:color w:val="auto"/>
          <w:sz w:val="26"/>
          <w:szCs w:val="26"/>
          <w:lang w:val="en-US"/>
        </w:rPr>
        <w:t xml:space="preserve">c) </w:t>
      </w:r>
      <w:r w:rsidR="00DF0338" w:rsidRPr="004D103E">
        <w:rPr>
          <w:rFonts w:ascii="Times New Roman" w:hAnsi="Times New Roman" w:cs="Times New Roman"/>
          <w:i/>
          <w:iCs/>
          <w:color w:val="auto"/>
          <w:sz w:val="26"/>
          <w:szCs w:val="26"/>
        </w:rPr>
        <w:t>Số liệu thống kê nguồn chi năm 2020-2024</w:t>
      </w:r>
      <w:r w:rsidR="00FE09D9" w:rsidRPr="004D103E">
        <w:rPr>
          <w:rFonts w:ascii="Times New Roman" w:hAnsi="Times New Roman" w:cs="Times New Roman"/>
          <w:color w:val="auto"/>
          <w:sz w:val="26"/>
          <w:szCs w:val="26"/>
          <w:lang w:val="en-US"/>
        </w:rPr>
        <w:t xml:space="preserve">             </w:t>
      </w:r>
      <w:r w:rsidR="00FE09D9" w:rsidRPr="004D103E">
        <w:rPr>
          <w:rFonts w:ascii="Times New Roman" w:hAnsi="Times New Roman" w:cs="Times New Roman"/>
          <w:i/>
          <w:color w:val="auto"/>
          <w:sz w:val="26"/>
          <w:szCs w:val="26"/>
          <w:lang w:val="en-US"/>
        </w:rPr>
        <w:t>( Đơn vị tính: Triệu đồng)</w:t>
      </w:r>
    </w:p>
    <w:tbl>
      <w:tblPr>
        <w:tblStyle w:val="TableGrid"/>
        <w:tblW w:w="0" w:type="auto"/>
        <w:tblLook w:val="04A0" w:firstRow="1" w:lastRow="0" w:firstColumn="1" w:lastColumn="0" w:noHBand="0" w:noVBand="1"/>
      </w:tblPr>
      <w:tblGrid>
        <w:gridCol w:w="2165"/>
        <w:gridCol w:w="1381"/>
        <w:gridCol w:w="1380"/>
        <w:gridCol w:w="1381"/>
        <w:gridCol w:w="1380"/>
        <w:gridCol w:w="1375"/>
      </w:tblGrid>
      <w:tr w:rsidR="004D103E" w:rsidRPr="004D103E" w14:paraId="3A75CA78" w14:textId="77777777" w:rsidTr="007D3D9E">
        <w:trPr>
          <w:trHeight w:val="330"/>
        </w:trPr>
        <w:tc>
          <w:tcPr>
            <w:tcW w:w="2263" w:type="dxa"/>
            <w:vAlign w:val="center"/>
            <w:hideMark/>
          </w:tcPr>
          <w:p w14:paraId="2DD049CF" w14:textId="77777777" w:rsidR="00E37A0B" w:rsidRPr="004D103E" w:rsidRDefault="00E37A0B" w:rsidP="00FE09D9">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Cấu trúc nguồn chi</w:t>
            </w:r>
          </w:p>
        </w:tc>
        <w:tc>
          <w:tcPr>
            <w:tcW w:w="1418" w:type="dxa"/>
            <w:vAlign w:val="center"/>
            <w:hideMark/>
          </w:tcPr>
          <w:p w14:paraId="2AAC5E45" w14:textId="77777777" w:rsidR="00E37A0B" w:rsidRPr="004D103E" w:rsidRDefault="00E37A0B" w:rsidP="00FE09D9">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2020</w:t>
            </w:r>
          </w:p>
        </w:tc>
        <w:tc>
          <w:tcPr>
            <w:tcW w:w="1417" w:type="dxa"/>
            <w:vAlign w:val="center"/>
            <w:hideMark/>
          </w:tcPr>
          <w:p w14:paraId="31A94F44" w14:textId="77777777" w:rsidR="00E37A0B" w:rsidRPr="004D103E" w:rsidRDefault="00E37A0B" w:rsidP="00FE09D9">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2021</w:t>
            </w:r>
          </w:p>
        </w:tc>
        <w:tc>
          <w:tcPr>
            <w:tcW w:w="1418" w:type="dxa"/>
            <w:vAlign w:val="center"/>
            <w:hideMark/>
          </w:tcPr>
          <w:p w14:paraId="4752A125" w14:textId="77777777" w:rsidR="00E37A0B" w:rsidRPr="004D103E" w:rsidRDefault="00E37A0B" w:rsidP="00FE09D9">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2022</w:t>
            </w:r>
          </w:p>
        </w:tc>
        <w:tc>
          <w:tcPr>
            <w:tcW w:w="1417" w:type="dxa"/>
            <w:vAlign w:val="center"/>
            <w:hideMark/>
          </w:tcPr>
          <w:p w14:paraId="47FCE02F" w14:textId="77777777" w:rsidR="00E37A0B" w:rsidRPr="004D103E" w:rsidRDefault="00E37A0B" w:rsidP="00FE09D9">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2023</w:t>
            </w:r>
          </w:p>
        </w:tc>
        <w:tc>
          <w:tcPr>
            <w:tcW w:w="1412" w:type="dxa"/>
            <w:vAlign w:val="center"/>
            <w:hideMark/>
          </w:tcPr>
          <w:p w14:paraId="4B313973" w14:textId="77777777" w:rsidR="00E37A0B" w:rsidRPr="004D103E" w:rsidRDefault="00E37A0B" w:rsidP="00FE09D9">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Năm 2024</w:t>
            </w:r>
          </w:p>
        </w:tc>
      </w:tr>
      <w:tr w:rsidR="004D103E" w:rsidRPr="004D103E" w14:paraId="1B73CCB9" w14:textId="77777777" w:rsidTr="002462D0">
        <w:trPr>
          <w:trHeight w:val="454"/>
        </w:trPr>
        <w:tc>
          <w:tcPr>
            <w:tcW w:w="2263" w:type="dxa"/>
            <w:vAlign w:val="center"/>
            <w:hideMark/>
          </w:tcPr>
          <w:p w14:paraId="7748B631" w14:textId="77777777" w:rsidR="00E37A0B" w:rsidRPr="004D103E" w:rsidRDefault="00E37A0B" w:rsidP="00FE09D9">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Nhân sự</w:t>
            </w:r>
          </w:p>
        </w:tc>
        <w:tc>
          <w:tcPr>
            <w:tcW w:w="1418" w:type="dxa"/>
            <w:vAlign w:val="center"/>
            <w:hideMark/>
          </w:tcPr>
          <w:p w14:paraId="3B827AE0" w14:textId="4A1638FC"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21,151</w:t>
            </w:r>
          </w:p>
        </w:tc>
        <w:tc>
          <w:tcPr>
            <w:tcW w:w="1417" w:type="dxa"/>
            <w:vAlign w:val="center"/>
            <w:hideMark/>
          </w:tcPr>
          <w:p w14:paraId="17B0ADA2" w14:textId="5BC75AED"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21,525</w:t>
            </w:r>
          </w:p>
        </w:tc>
        <w:tc>
          <w:tcPr>
            <w:tcW w:w="1418" w:type="dxa"/>
            <w:vAlign w:val="center"/>
            <w:hideMark/>
          </w:tcPr>
          <w:p w14:paraId="7001D38D" w14:textId="0FFD9408"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23,794</w:t>
            </w:r>
          </w:p>
        </w:tc>
        <w:tc>
          <w:tcPr>
            <w:tcW w:w="1417" w:type="dxa"/>
            <w:vAlign w:val="center"/>
            <w:hideMark/>
          </w:tcPr>
          <w:p w14:paraId="111DAECD" w14:textId="2F1989BE"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23,795</w:t>
            </w:r>
          </w:p>
        </w:tc>
        <w:tc>
          <w:tcPr>
            <w:tcW w:w="1412" w:type="dxa"/>
            <w:vAlign w:val="center"/>
            <w:hideMark/>
          </w:tcPr>
          <w:p w14:paraId="3AC7BB93" w14:textId="23DF7561"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33,430</w:t>
            </w:r>
          </w:p>
        </w:tc>
      </w:tr>
      <w:tr w:rsidR="004D103E" w:rsidRPr="004D103E" w14:paraId="1CD2A51C" w14:textId="77777777" w:rsidTr="002462D0">
        <w:trPr>
          <w:trHeight w:val="454"/>
        </w:trPr>
        <w:tc>
          <w:tcPr>
            <w:tcW w:w="2263" w:type="dxa"/>
            <w:vAlign w:val="center"/>
            <w:hideMark/>
          </w:tcPr>
          <w:p w14:paraId="44819246" w14:textId="77777777" w:rsidR="00E37A0B" w:rsidRPr="004D103E" w:rsidRDefault="00E37A0B" w:rsidP="00FE09D9">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Học bổng sinh viên</w:t>
            </w:r>
          </w:p>
        </w:tc>
        <w:tc>
          <w:tcPr>
            <w:tcW w:w="1418" w:type="dxa"/>
            <w:vAlign w:val="center"/>
            <w:hideMark/>
          </w:tcPr>
          <w:p w14:paraId="39D562B1" w14:textId="6F10AF69"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752</w:t>
            </w:r>
          </w:p>
        </w:tc>
        <w:tc>
          <w:tcPr>
            <w:tcW w:w="1417" w:type="dxa"/>
            <w:vAlign w:val="center"/>
            <w:hideMark/>
          </w:tcPr>
          <w:p w14:paraId="4A380348" w14:textId="4BE79BDF"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474</w:t>
            </w:r>
          </w:p>
        </w:tc>
        <w:tc>
          <w:tcPr>
            <w:tcW w:w="1418" w:type="dxa"/>
            <w:vAlign w:val="center"/>
            <w:hideMark/>
          </w:tcPr>
          <w:p w14:paraId="61E2B8F8" w14:textId="1769C0B1"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1,311</w:t>
            </w:r>
          </w:p>
        </w:tc>
        <w:tc>
          <w:tcPr>
            <w:tcW w:w="1417" w:type="dxa"/>
            <w:vAlign w:val="center"/>
            <w:hideMark/>
          </w:tcPr>
          <w:p w14:paraId="51DEFDCD" w14:textId="0414A604"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929</w:t>
            </w:r>
          </w:p>
        </w:tc>
        <w:tc>
          <w:tcPr>
            <w:tcW w:w="1412" w:type="dxa"/>
            <w:vAlign w:val="center"/>
            <w:hideMark/>
          </w:tcPr>
          <w:p w14:paraId="72BB770A" w14:textId="33230461"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1,454</w:t>
            </w:r>
          </w:p>
        </w:tc>
      </w:tr>
      <w:tr w:rsidR="004D103E" w:rsidRPr="004D103E" w14:paraId="6334676A" w14:textId="77777777" w:rsidTr="002462D0">
        <w:trPr>
          <w:trHeight w:val="454"/>
        </w:trPr>
        <w:tc>
          <w:tcPr>
            <w:tcW w:w="2263" w:type="dxa"/>
            <w:vAlign w:val="center"/>
            <w:hideMark/>
          </w:tcPr>
          <w:p w14:paraId="5814DAFE" w14:textId="77777777" w:rsidR="00E37A0B" w:rsidRPr="004D103E" w:rsidRDefault="00E37A0B" w:rsidP="00FE09D9">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Cho hoạt động chuyên môn</w:t>
            </w:r>
          </w:p>
        </w:tc>
        <w:tc>
          <w:tcPr>
            <w:tcW w:w="1418" w:type="dxa"/>
            <w:vAlign w:val="center"/>
            <w:hideMark/>
          </w:tcPr>
          <w:p w14:paraId="3322287A" w14:textId="7E134F5F"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5,359</w:t>
            </w:r>
          </w:p>
        </w:tc>
        <w:tc>
          <w:tcPr>
            <w:tcW w:w="1417" w:type="dxa"/>
            <w:vAlign w:val="center"/>
            <w:hideMark/>
          </w:tcPr>
          <w:p w14:paraId="4077A0DE" w14:textId="2B1E3782"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4,494</w:t>
            </w:r>
          </w:p>
        </w:tc>
        <w:tc>
          <w:tcPr>
            <w:tcW w:w="1418" w:type="dxa"/>
            <w:vAlign w:val="center"/>
            <w:hideMark/>
          </w:tcPr>
          <w:p w14:paraId="4863489A" w14:textId="748F900B"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10,385</w:t>
            </w:r>
          </w:p>
        </w:tc>
        <w:tc>
          <w:tcPr>
            <w:tcW w:w="1417" w:type="dxa"/>
            <w:vAlign w:val="center"/>
            <w:hideMark/>
          </w:tcPr>
          <w:p w14:paraId="23E521A0" w14:textId="0D01C07D"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17,016</w:t>
            </w:r>
          </w:p>
        </w:tc>
        <w:tc>
          <w:tcPr>
            <w:tcW w:w="1412" w:type="dxa"/>
            <w:vAlign w:val="center"/>
            <w:hideMark/>
          </w:tcPr>
          <w:p w14:paraId="2847BD42" w14:textId="622A1F55"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14,396</w:t>
            </w:r>
          </w:p>
        </w:tc>
      </w:tr>
      <w:tr w:rsidR="004D103E" w:rsidRPr="004D103E" w14:paraId="69955A4D" w14:textId="77777777" w:rsidTr="002462D0">
        <w:trPr>
          <w:trHeight w:val="454"/>
        </w:trPr>
        <w:tc>
          <w:tcPr>
            <w:tcW w:w="2263" w:type="dxa"/>
            <w:vAlign w:val="center"/>
            <w:hideMark/>
          </w:tcPr>
          <w:p w14:paraId="6C703090" w14:textId="357D9DC0" w:rsidR="00E37A0B" w:rsidRPr="004D103E" w:rsidRDefault="00E37A0B" w:rsidP="00BA6F98">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Cho </w:t>
            </w:r>
            <w:r w:rsidR="00BA6F98" w:rsidRPr="004D103E">
              <w:rPr>
                <w:rFonts w:ascii="Times New Roman" w:hAnsi="Times New Roman" w:cs="Times New Roman"/>
                <w:color w:val="auto"/>
                <w:sz w:val="26"/>
                <w:szCs w:val="26"/>
                <w:lang w:val="en-US"/>
              </w:rPr>
              <w:t>NCKH</w:t>
            </w:r>
            <w:r w:rsidRPr="004D103E">
              <w:rPr>
                <w:rFonts w:ascii="Times New Roman" w:hAnsi="Times New Roman" w:cs="Times New Roman"/>
                <w:color w:val="auto"/>
                <w:sz w:val="26"/>
                <w:szCs w:val="26"/>
              </w:rPr>
              <w:t xml:space="preserve"> (chi trên Quỹ)</w:t>
            </w:r>
          </w:p>
        </w:tc>
        <w:tc>
          <w:tcPr>
            <w:tcW w:w="1418" w:type="dxa"/>
            <w:vAlign w:val="center"/>
            <w:hideMark/>
          </w:tcPr>
          <w:p w14:paraId="2703E319" w14:textId="0EB5821C"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120</w:t>
            </w:r>
          </w:p>
        </w:tc>
        <w:tc>
          <w:tcPr>
            <w:tcW w:w="1417" w:type="dxa"/>
            <w:vAlign w:val="center"/>
            <w:hideMark/>
          </w:tcPr>
          <w:p w14:paraId="5B2C0761" w14:textId="00E5F0E6"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236</w:t>
            </w:r>
          </w:p>
        </w:tc>
        <w:tc>
          <w:tcPr>
            <w:tcW w:w="1418" w:type="dxa"/>
            <w:vAlign w:val="center"/>
            <w:hideMark/>
          </w:tcPr>
          <w:p w14:paraId="4323F126" w14:textId="0265F26B"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332</w:t>
            </w:r>
          </w:p>
        </w:tc>
        <w:tc>
          <w:tcPr>
            <w:tcW w:w="1417" w:type="dxa"/>
            <w:vAlign w:val="center"/>
            <w:hideMark/>
          </w:tcPr>
          <w:p w14:paraId="54E721A2" w14:textId="6E0050BB"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264</w:t>
            </w:r>
          </w:p>
        </w:tc>
        <w:tc>
          <w:tcPr>
            <w:tcW w:w="1412" w:type="dxa"/>
            <w:vAlign w:val="center"/>
            <w:hideMark/>
          </w:tcPr>
          <w:p w14:paraId="42023418" w14:textId="55D2051A"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338</w:t>
            </w:r>
          </w:p>
        </w:tc>
      </w:tr>
      <w:tr w:rsidR="004D103E" w:rsidRPr="004D103E" w14:paraId="70762E4A" w14:textId="77777777" w:rsidTr="002462D0">
        <w:trPr>
          <w:trHeight w:val="454"/>
        </w:trPr>
        <w:tc>
          <w:tcPr>
            <w:tcW w:w="2263" w:type="dxa"/>
            <w:vAlign w:val="center"/>
            <w:hideMark/>
          </w:tcPr>
          <w:p w14:paraId="21B63728" w14:textId="77777777" w:rsidR="00E37A0B" w:rsidRPr="004D103E" w:rsidRDefault="00E37A0B" w:rsidP="00FE09D9">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Cho mua sắm sửa chữa</w:t>
            </w:r>
          </w:p>
        </w:tc>
        <w:tc>
          <w:tcPr>
            <w:tcW w:w="1418" w:type="dxa"/>
            <w:vAlign w:val="center"/>
            <w:hideMark/>
          </w:tcPr>
          <w:p w14:paraId="666EC4AF" w14:textId="18FE1C99"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11,229</w:t>
            </w:r>
          </w:p>
        </w:tc>
        <w:tc>
          <w:tcPr>
            <w:tcW w:w="1417" w:type="dxa"/>
            <w:vAlign w:val="center"/>
            <w:hideMark/>
          </w:tcPr>
          <w:p w14:paraId="427C4E88" w14:textId="5F6146C2"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10,101</w:t>
            </w:r>
          </w:p>
        </w:tc>
        <w:tc>
          <w:tcPr>
            <w:tcW w:w="1418" w:type="dxa"/>
            <w:vAlign w:val="center"/>
            <w:hideMark/>
          </w:tcPr>
          <w:p w14:paraId="35DD92E5" w14:textId="21891A2B"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10,255</w:t>
            </w:r>
          </w:p>
        </w:tc>
        <w:tc>
          <w:tcPr>
            <w:tcW w:w="1417" w:type="dxa"/>
            <w:vAlign w:val="center"/>
            <w:hideMark/>
          </w:tcPr>
          <w:p w14:paraId="10592CB7" w14:textId="3CC49B76"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12,836</w:t>
            </w:r>
          </w:p>
        </w:tc>
        <w:tc>
          <w:tcPr>
            <w:tcW w:w="1412" w:type="dxa"/>
            <w:vAlign w:val="center"/>
            <w:hideMark/>
          </w:tcPr>
          <w:p w14:paraId="481533EF" w14:textId="7C1730A2"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13,673</w:t>
            </w:r>
          </w:p>
        </w:tc>
      </w:tr>
      <w:tr w:rsidR="004D103E" w:rsidRPr="004D103E" w14:paraId="2B3682E5" w14:textId="77777777" w:rsidTr="002462D0">
        <w:trPr>
          <w:trHeight w:val="454"/>
        </w:trPr>
        <w:tc>
          <w:tcPr>
            <w:tcW w:w="2263" w:type="dxa"/>
            <w:vAlign w:val="center"/>
            <w:hideMark/>
          </w:tcPr>
          <w:p w14:paraId="00DABE41" w14:textId="77777777" w:rsidR="00E37A0B" w:rsidRPr="004D103E" w:rsidRDefault="00E37A0B" w:rsidP="00FE09D9">
            <w:pPr>
              <w:tabs>
                <w:tab w:val="num" w:pos="360"/>
              </w:tabs>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Các mục đích khác</w:t>
            </w:r>
          </w:p>
        </w:tc>
        <w:tc>
          <w:tcPr>
            <w:tcW w:w="1418" w:type="dxa"/>
            <w:vAlign w:val="center"/>
            <w:hideMark/>
          </w:tcPr>
          <w:p w14:paraId="62C17058" w14:textId="5D2A216F"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11,795</w:t>
            </w:r>
          </w:p>
        </w:tc>
        <w:tc>
          <w:tcPr>
            <w:tcW w:w="1417" w:type="dxa"/>
            <w:vAlign w:val="center"/>
            <w:hideMark/>
          </w:tcPr>
          <w:p w14:paraId="31FFCAAB" w14:textId="379BCFA9"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9,327</w:t>
            </w:r>
          </w:p>
        </w:tc>
        <w:tc>
          <w:tcPr>
            <w:tcW w:w="1418" w:type="dxa"/>
            <w:vAlign w:val="center"/>
            <w:hideMark/>
          </w:tcPr>
          <w:p w14:paraId="3D0EDA3D" w14:textId="420A6F27"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17,264</w:t>
            </w:r>
          </w:p>
        </w:tc>
        <w:tc>
          <w:tcPr>
            <w:tcW w:w="1417" w:type="dxa"/>
            <w:vAlign w:val="center"/>
            <w:hideMark/>
          </w:tcPr>
          <w:p w14:paraId="7DD72103" w14:textId="182E1AF8"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32,591</w:t>
            </w:r>
          </w:p>
        </w:tc>
        <w:tc>
          <w:tcPr>
            <w:tcW w:w="1412" w:type="dxa"/>
            <w:vAlign w:val="center"/>
            <w:hideMark/>
          </w:tcPr>
          <w:p w14:paraId="411A5B8A" w14:textId="4E8964AD" w:rsidR="00E37A0B" w:rsidRPr="004D103E" w:rsidRDefault="00E37A0B" w:rsidP="00FE09D9">
            <w:pPr>
              <w:tabs>
                <w:tab w:val="num" w:pos="360"/>
              </w:tabs>
              <w:jc w:val="right"/>
              <w:rPr>
                <w:rFonts w:ascii="Times New Roman" w:hAnsi="Times New Roman" w:cs="Times New Roman"/>
                <w:color w:val="auto"/>
                <w:sz w:val="26"/>
                <w:szCs w:val="26"/>
              </w:rPr>
            </w:pPr>
            <w:r w:rsidRPr="004D103E">
              <w:rPr>
                <w:rFonts w:ascii="Times New Roman" w:hAnsi="Times New Roman" w:cs="Times New Roman"/>
                <w:color w:val="auto"/>
                <w:sz w:val="26"/>
                <w:szCs w:val="26"/>
              </w:rPr>
              <w:t>35,551</w:t>
            </w:r>
          </w:p>
        </w:tc>
      </w:tr>
      <w:tr w:rsidR="004D103E" w:rsidRPr="004D103E" w14:paraId="755EC954" w14:textId="77777777" w:rsidTr="002462D0">
        <w:trPr>
          <w:trHeight w:val="454"/>
        </w:trPr>
        <w:tc>
          <w:tcPr>
            <w:tcW w:w="2263" w:type="dxa"/>
            <w:vAlign w:val="center"/>
            <w:hideMark/>
          </w:tcPr>
          <w:p w14:paraId="654842C9" w14:textId="77777777" w:rsidR="00E37A0B" w:rsidRPr="004D103E" w:rsidRDefault="00E37A0B" w:rsidP="00FE09D9">
            <w:pPr>
              <w:tabs>
                <w:tab w:val="num" w:pos="360"/>
              </w:tabs>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Tổng</w:t>
            </w:r>
          </w:p>
        </w:tc>
        <w:tc>
          <w:tcPr>
            <w:tcW w:w="1418" w:type="dxa"/>
            <w:vAlign w:val="center"/>
            <w:hideMark/>
          </w:tcPr>
          <w:p w14:paraId="203710AF" w14:textId="6F125B12" w:rsidR="00E37A0B" w:rsidRPr="004D103E" w:rsidRDefault="00E37A0B"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50,406</w:t>
            </w:r>
          </w:p>
        </w:tc>
        <w:tc>
          <w:tcPr>
            <w:tcW w:w="1417" w:type="dxa"/>
            <w:vAlign w:val="center"/>
            <w:hideMark/>
          </w:tcPr>
          <w:p w14:paraId="7B87C01E" w14:textId="6B4BEE7E" w:rsidR="00E37A0B" w:rsidRPr="004D103E" w:rsidRDefault="00E37A0B"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46,157</w:t>
            </w:r>
          </w:p>
        </w:tc>
        <w:tc>
          <w:tcPr>
            <w:tcW w:w="1418" w:type="dxa"/>
            <w:vAlign w:val="center"/>
            <w:hideMark/>
          </w:tcPr>
          <w:p w14:paraId="21E24818" w14:textId="0F1993D0" w:rsidR="00E37A0B" w:rsidRPr="004D103E" w:rsidRDefault="00E37A0B"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63,341</w:t>
            </w:r>
          </w:p>
        </w:tc>
        <w:tc>
          <w:tcPr>
            <w:tcW w:w="1417" w:type="dxa"/>
            <w:vAlign w:val="center"/>
            <w:hideMark/>
          </w:tcPr>
          <w:p w14:paraId="00F48AAD" w14:textId="656EEDEB" w:rsidR="00E37A0B" w:rsidRPr="004D103E" w:rsidRDefault="00E37A0B"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87,431</w:t>
            </w:r>
          </w:p>
        </w:tc>
        <w:tc>
          <w:tcPr>
            <w:tcW w:w="1412" w:type="dxa"/>
            <w:vAlign w:val="center"/>
            <w:hideMark/>
          </w:tcPr>
          <w:p w14:paraId="4078CD0A" w14:textId="7ADD02E1" w:rsidR="00E37A0B" w:rsidRPr="004D103E" w:rsidRDefault="00E37A0B" w:rsidP="00FE09D9">
            <w:pPr>
              <w:tabs>
                <w:tab w:val="num" w:pos="360"/>
              </w:tabs>
              <w:jc w:val="right"/>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98,842</w:t>
            </w:r>
          </w:p>
        </w:tc>
      </w:tr>
    </w:tbl>
    <w:p w14:paraId="686E9D2D" w14:textId="5EF69452" w:rsidR="003770B8" w:rsidRPr="004D103E" w:rsidRDefault="007D3D9E" w:rsidP="007D3D9E">
      <w:pPr>
        <w:jc w:val="both"/>
        <w:rPr>
          <w:rFonts w:ascii="Times New Roman" w:hAnsi="Times New Roman" w:cs="Times New Roman"/>
          <w:b/>
          <w:bCs/>
          <w:color w:val="auto"/>
          <w:sz w:val="26"/>
          <w:szCs w:val="26"/>
        </w:rPr>
      </w:pPr>
      <w:r w:rsidRPr="004D103E">
        <w:rPr>
          <w:rFonts w:ascii="Times New Roman" w:hAnsi="Times New Roman" w:cs="Times New Roman"/>
          <w:color w:val="auto"/>
          <w:sz w:val="26"/>
          <w:szCs w:val="26"/>
          <w:lang w:val="pt-BR"/>
        </w:rPr>
        <w:t xml:space="preserve">          </w:t>
      </w:r>
      <w:r w:rsidR="00B166AE" w:rsidRPr="004D103E">
        <w:rPr>
          <w:rFonts w:ascii="Times New Roman" w:hAnsi="Times New Roman" w:cs="Times New Roman"/>
          <w:b/>
          <w:iCs/>
          <w:color w:val="auto"/>
          <w:sz w:val="26"/>
          <w:szCs w:val="26"/>
          <w:lang w:val="en-US"/>
        </w:rPr>
        <w:t xml:space="preserve"> </w:t>
      </w:r>
      <w:r w:rsidR="002E7475" w:rsidRPr="004D103E">
        <w:rPr>
          <w:rFonts w:ascii="Times New Roman" w:hAnsi="Times New Roman" w:cs="Times New Roman"/>
          <w:b/>
          <w:iCs/>
          <w:color w:val="auto"/>
          <w:sz w:val="26"/>
          <w:szCs w:val="26"/>
          <w:lang w:val="en-US"/>
        </w:rPr>
        <w:t>9.</w:t>
      </w:r>
      <w:r w:rsidR="002E7475" w:rsidRPr="004D103E">
        <w:rPr>
          <w:rFonts w:ascii="Times New Roman" w:hAnsi="Times New Roman" w:cs="Times New Roman"/>
          <w:i/>
          <w:iCs/>
          <w:color w:val="auto"/>
          <w:sz w:val="26"/>
          <w:szCs w:val="26"/>
          <w:lang w:val="en-US"/>
        </w:rPr>
        <w:t xml:space="preserve"> </w:t>
      </w:r>
      <w:r w:rsidR="003770B8" w:rsidRPr="004D103E">
        <w:rPr>
          <w:rFonts w:ascii="Times New Roman" w:hAnsi="Times New Roman" w:cs="Times New Roman"/>
          <w:i/>
          <w:iCs/>
          <w:color w:val="auto"/>
          <w:sz w:val="26"/>
          <w:szCs w:val="26"/>
        </w:rPr>
        <w:t xml:space="preserve"> </w:t>
      </w:r>
      <w:r w:rsidR="003770B8" w:rsidRPr="004D103E">
        <w:rPr>
          <w:rFonts w:ascii="Times New Roman" w:hAnsi="Times New Roman" w:cs="Times New Roman"/>
          <w:b/>
          <w:bCs/>
          <w:color w:val="auto"/>
          <w:sz w:val="26"/>
          <w:szCs w:val="26"/>
        </w:rPr>
        <w:t>Về Nghiên cứu khoa học</w:t>
      </w:r>
    </w:p>
    <w:p w14:paraId="423DD961" w14:textId="2ECBB59A" w:rsidR="001221C1" w:rsidRPr="004D103E" w:rsidRDefault="00B166AE" w:rsidP="00B166AE">
      <w:pPr>
        <w:ind w:firstLine="567"/>
        <w:jc w:val="both"/>
        <w:rPr>
          <w:rFonts w:ascii="Times New Roman" w:hAnsi="Times New Roman" w:cs="Times New Roman"/>
          <w:bCs/>
          <w:iCs/>
          <w:color w:val="auto"/>
          <w:sz w:val="26"/>
          <w:szCs w:val="26"/>
        </w:rPr>
      </w:pPr>
      <w:r w:rsidRPr="004D103E">
        <w:rPr>
          <w:rFonts w:ascii="Times New Roman" w:hAnsi="Times New Roman" w:cs="Times New Roman"/>
          <w:iCs/>
          <w:color w:val="auto"/>
          <w:sz w:val="26"/>
          <w:szCs w:val="26"/>
          <w:lang w:val="en-US"/>
        </w:rPr>
        <w:t xml:space="preserve">  </w:t>
      </w:r>
      <w:r w:rsidR="001221C1" w:rsidRPr="004D103E">
        <w:rPr>
          <w:rFonts w:ascii="Times New Roman" w:hAnsi="Times New Roman" w:cs="Times New Roman"/>
          <w:bCs/>
          <w:color w:val="auto"/>
          <w:sz w:val="26"/>
          <w:szCs w:val="26"/>
        </w:rPr>
        <w:t>Số lượng đề tài NCKH và chuyển giao công nghệ của trường được nghiệm thu trong 5 năm (2020-2024)</w:t>
      </w:r>
    </w:p>
    <w:tbl>
      <w:tblPr>
        <w:tblW w:w="9579" w:type="dxa"/>
        <w:jc w:val="center"/>
        <w:tblLayout w:type="fixed"/>
        <w:tblLook w:val="01E0" w:firstRow="1" w:lastRow="1" w:firstColumn="1" w:lastColumn="1" w:noHBand="0" w:noVBand="0"/>
      </w:tblPr>
      <w:tblGrid>
        <w:gridCol w:w="619"/>
        <w:gridCol w:w="2778"/>
        <w:gridCol w:w="993"/>
        <w:gridCol w:w="992"/>
        <w:gridCol w:w="992"/>
        <w:gridCol w:w="992"/>
        <w:gridCol w:w="1029"/>
        <w:gridCol w:w="1184"/>
      </w:tblGrid>
      <w:tr w:rsidR="004D103E" w:rsidRPr="004D103E" w14:paraId="603D4AAE" w14:textId="77777777" w:rsidTr="007D3D9E">
        <w:trPr>
          <w:trHeight w:val="297"/>
          <w:tblHeader/>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tcPr>
          <w:p w14:paraId="59C93A8C" w14:textId="77777777" w:rsidR="001221C1" w:rsidRPr="004D103E" w:rsidRDefault="001221C1" w:rsidP="002A09EC">
            <w:pPr>
              <w:tabs>
                <w:tab w:val="num" w:pos="-3468"/>
              </w:tabs>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TT</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14:paraId="17D804AC"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Phân loại đề tài</w:t>
            </w:r>
          </w:p>
        </w:tc>
        <w:tc>
          <w:tcPr>
            <w:tcW w:w="6182" w:type="dxa"/>
            <w:gridSpan w:val="6"/>
            <w:tcBorders>
              <w:top w:val="single" w:sz="4" w:space="0" w:color="auto"/>
              <w:left w:val="single" w:sz="4" w:space="0" w:color="auto"/>
              <w:bottom w:val="single" w:sz="4" w:space="0" w:color="auto"/>
              <w:right w:val="single" w:sz="4" w:space="0" w:color="auto"/>
            </w:tcBorders>
          </w:tcPr>
          <w:p w14:paraId="5537FEF8" w14:textId="77777777" w:rsidR="001221C1" w:rsidRPr="004D103E" w:rsidRDefault="001221C1" w:rsidP="002A09EC">
            <w:pPr>
              <w:tabs>
                <w:tab w:val="num" w:pos="-5710"/>
              </w:tabs>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lượng năm</w:t>
            </w:r>
          </w:p>
        </w:tc>
      </w:tr>
      <w:tr w:rsidR="004D103E" w:rsidRPr="004D103E" w14:paraId="4E0C5321" w14:textId="77777777" w:rsidTr="007D3D9E">
        <w:trPr>
          <w:trHeight w:val="128"/>
          <w:tblHeader/>
          <w:jc w:val="center"/>
        </w:trPr>
        <w:tc>
          <w:tcPr>
            <w:tcW w:w="619" w:type="dxa"/>
            <w:vMerge/>
            <w:tcBorders>
              <w:top w:val="single" w:sz="4" w:space="0" w:color="auto"/>
              <w:left w:val="single" w:sz="4" w:space="0" w:color="auto"/>
              <w:bottom w:val="single" w:sz="4" w:space="0" w:color="auto"/>
              <w:right w:val="single" w:sz="4" w:space="0" w:color="auto"/>
            </w:tcBorders>
          </w:tcPr>
          <w:p w14:paraId="2A66E634"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p>
        </w:tc>
        <w:tc>
          <w:tcPr>
            <w:tcW w:w="2778" w:type="dxa"/>
            <w:vMerge/>
            <w:tcBorders>
              <w:top w:val="single" w:sz="4" w:space="0" w:color="auto"/>
              <w:left w:val="single" w:sz="4" w:space="0" w:color="auto"/>
              <w:bottom w:val="single" w:sz="4" w:space="0" w:color="auto"/>
              <w:right w:val="single" w:sz="4" w:space="0" w:color="auto"/>
            </w:tcBorders>
          </w:tcPr>
          <w:p w14:paraId="489A2F6F"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p>
        </w:tc>
        <w:tc>
          <w:tcPr>
            <w:tcW w:w="993" w:type="dxa"/>
            <w:tcBorders>
              <w:top w:val="single" w:sz="4" w:space="0" w:color="auto"/>
              <w:left w:val="single" w:sz="4" w:space="0" w:color="auto"/>
              <w:bottom w:val="single" w:sz="4" w:space="0" w:color="auto"/>
              <w:right w:val="single" w:sz="4" w:space="0" w:color="auto"/>
            </w:tcBorders>
          </w:tcPr>
          <w:p w14:paraId="5E1A874B" w14:textId="77777777" w:rsidR="001221C1" w:rsidRPr="004D103E" w:rsidRDefault="001221C1" w:rsidP="002A09EC">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2020</w:t>
            </w:r>
          </w:p>
        </w:tc>
        <w:tc>
          <w:tcPr>
            <w:tcW w:w="992" w:type="dxa"/>
            <w:tcBorders>
              <w:top w:val="single" w:sz="4" w:space="0" w:color="auto"/>
              <w:left w:val="single" w:sz="4" w:space="0" w:color="auto"/>
              <w:bottom w:val="single" w:sz="4" w:space="0" w:color="auto"/>
              <w:right w:val="single" w:sz="4" w:space="0" w:color="auto"/>
            </w:tcBorders>
          </w:tcPr>
          <w:p w14:paraId="3AC53D82" w14:textId="77777777" w:rsidR="001221C1" w:rsidRPr="004D103E" w:rsidRDefault="001221C1" w:rsidP="002A09EC">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2021</w:t>
            </w:r>
          </w:p>
        </w:tc>
        <w:tc>
          <w:tcPr>
            <w:tcW w:w="992" w:type="dxa"/>
            <w:tcBorders>
              <w:top w:val="single" w:sz="4" w:space="0" w:color="auto"/>
              <w:left w:val="single" w:sz="4" w:space="0" w:color="auto"/>
              <w:bottom w:val="single" w:sz="4" w:space="0" w:color="auto"/>
              <w:right w:val="single" w:sz="4" w:space="0" w:color="auto"/>
            </w:tcBorders>
          </w:tcPr>
          <w:p w14:paraId="3BD58855" w14:textId="77777777" w:rsidR="001221C1" w:rsidRPr="004D103E" w:rsidRDefault="001221C1" w:rsidP="002A09EC">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2022</w:t>
            </w:r>
          </w:p>
        </w:tc>
        <w:tc>
          <w:tcPr>
            <w:tcW w:w="992" w:type="dxa"/>
            <w:tcBorders>
              <w:top w:val="single" w:sz="4" w:space="0" w:color="auto"/>
              <w:left w:val="single" w:sz="4" w:space="0" w:color="auto"/>
              <w:bottom w:val="single" w:sz="4" w:space="0" w:color="auto"/>
              <w:right w:val="single" w:sz="4" w:space="0" w:color="auto"/>
            </w:tcBorders>
          </w:tcPr>
          <w:p w14:paraId="09DBF222" w14:textId="77777777" w:rsidR="001221C1" w:rsidRPr="004D103E" w:rsidRDefault="001221C1" w:rsidP="002A09EC">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2023</w:t>
            </w:r>
          </w:p>
        </w:tc>
        <w:tc>
          <w:tcPr>
            <w:tcW w:w="1029" w:type="dxa"/>
            <w:tcBorders>
              <w:top w:val="single" w:sz="4" w:space="0" w:color="auto"/>
              <w:left w:val="single" w:sz="4" w:space="0" w:color="auto"/>
              <w:bottom w:val="single" w:sz="4" w:space="0" w:color="auto"/>
              <w:right w:val="single" w:sz="4" w:space="0" w:color="auto"/>
            </w:tcBorders>
          </w:tcPr>
          <w:p w14:paraId="55E4C03E" w14:textId="77777777" w:rsidR="001221C1" w:rsidRPr="004D103E" w:rsidRDefault="001221C1" w:rsidP="002A09EC">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2024</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43AFE5B6" w14:textId="77777777" w:rsidR="001221C1" w:rsidRPr="004D103E" w:rsidRDefault="001221C1" w:rsidP="002A09EC">
            <w:pPr>
              <w:tabs>
                <w:tab w:val="num" w:pos="-5710"/>
              </w:tabs>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Tổng số</w:t>
            </w:r>
          </w:p>
        </w:tc>
      </w:tr>
      <w:tr w:rsidR="004D103E" w:rsidRPr="004D103E" w14:paraId="69607E17" w14:textId="77777777" w:rsidTr="007D3D9E">
        <w:trPr>
          <w:trHeight w:val="205"/>
          <w:jc w:val="center"/>
        </w:trPr>
        <w:tc>
          <w:tcPr>
            <w:tcW w:w="619" w:type="dxa"/>
            <w:tcBorders>
              <w:top w:val="single" w:sz="4" w:space="0" w:color="auto"/>
              <w:left w:val="single" w:sz="4" w:space="0" w:color="auto"/>
              <w:bottom w:val="single" w:sz="4" w:space="0" w:color="auto"/>
              <w:right w:val="single" w:sz="4" w:space="0" w:color="auto"/>
            </w:tcBorders>
          </w:tcPr>
          <w:p w14:paraId="49DDF4ED"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2778" w:type="dxa"/>
            <w:tcBorders>
              <w:top w:val="single" w:sz="4" w:space="0" w:color="auto"/>
              <w:left w:val="single" w:sz="4" w:space="0" w:color="auto"/>
              <w:bottom w:val="single" w:sz="4" w:space="0" w:color="auto"/>
              <w:right w:val="single" w:sz="4" w:space="0" w:color="auto"/>
            </w:tcBorders>
          </w:tcPr>
          <w:p w14:paraId="6309FD11" w14:textId="77777777" w:rsidR="001221C1" w:rsidRPr="004D103E" w:rsidRDefault="001221C1"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Đề tài cấp Nhà nước</w:t>
            </w:r>
          </w:p>
        </w:tc>
        <w:tc>
          <w:tcPr>
            <w:tcW w:w="993" w:type="dxa"/>
            <w:tcBorders>
              <w:top w:val="single" w:sz="4" w:space="0" w:color="auto"/>
              <w:left w:val="single" w:sz="4" w:space="0" w:color="auto"/>
              <w:bottom w:val="single" w:sz="4" w:space="0" w:color="auto"/>
              <w:right w:val="single" w:sz="4" w:space="0" w:color="auto"/>
            </w:tcBorders>
          </w:tcPr>
          <w:p w14:paraId="113E4E45"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1E4D5F6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1952681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0970C4A7"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029" w:type="dxa"/>
            <w:tcBorders>
              <w:top w:val="single" w:sz="4" w:space="0" w:color="auto"/>
              <w:left w:val="single" w:sz="4" w:space="0" w:color="auto"/>
              <w:bottom w:val="single" w:sz="4" w:space="0" w:color="auto"/>
              <w:right w:val="single" w:sz="4" w:space="0" w:color="auto"/>
            </w:tcBorders>
          </w:tcPr>
          <w:p w14:paraId="4635034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ACB6EA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r w:rsidR="004D103E" w:rsidRPr="004D103E" w14:paraId="7C14A6F6" w14:textId="77777777" w:rsidTr="007D3D9E">
        <w:trPr>
          <w:trHeight w:val="164"/>
          <w:jc w:val="center"/>
        </w:trPr>
        <w:tc>
          <w:tcPr>
            <w:tcW w:w="619" w:type="dxa"/>
            <w:tcBorders>
              <w:top w:val="single" w:sz="4" w:space="0" w:color="auto"/>
              <w:left w:val="single" w:sz="4" w:space="0" w:color="auto"/>
              <w:bottom w:val="single" w:sz="4" w:space="0" w:color="auto"/>
              <w:right w:val="single" w:sz="4" w:space="0" w:color="auto"/>
            </w:tcBorders>
          </w:tcPr>
          <w:p w14:paraId="35D2239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w:t>
            </w:r>
          </w:p>
        </w:tc>
        <w:tc>
          <w:tcPr>
            <w:tcW w:w="2778" w:type="dxa"/>
            <w:tcBorders>
              <w:top w:val="single" w:sz="4" w:space="0" w:color="auto"/>
              <w:left w:val="single" w:sz="4" w:space="0" w:color="auto"/>
              <w:bottom w:val="single" w:sz="4" w:space="0" w:color="auto"/>
              <w:right w:val="single" w:sz="4" w:space="0" w:color="auto"/>
            </w:tcBorders>
          </w:tcPr>
          <w:p w14:paraId="59ABBBD5" w14:textId="01F7EE12" w:rsidR="001221C1" w:rsidRPr="004D103E" w:rsidRDefault="001221C1"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Đề tài cấp Bộ</w:t>
            </w:r>
          </w:p>
        </w:tc>
        <w:tc>
          <w:tcPr>
            <w:tcW w:w="993" w:type="dxa"/>
            <w:tcBorders>
              <w:top w:val="single" w:sz="4" w:space="0" w:color="auto"/>
              <w:left w:val="single" w:sz="4" w:space="0" w:color="auto"/>
              <w:bottom w:val="single" w:sz="4" w:space="0" w:color="auto"/>
              <w:right w:val="single" w:sz="4" w:space="0" w:color="auto"/>
            </w:tcBorders>
          </w:tcPr>
          <w:p w14:paraId="2C51B6C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992" w:type="dxa"/>
            <w:tcBorders>
              <w:top w:val="single" w:sz="4" w:space="0" w:color="auto"/>
              <w:left w:val="single" w:sz="4" w:space="0" w:color="auto"/>
              <w:bottom w:val="single" w:sz="4" w:space="0" w:color="auto"/>
              <w:right w:val="single" w:sz="4" w:space="0" w:color="auto"/>
            </w:tcBorders>
          </w:tcPr>
          <w:p w14:paraId="55DD559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992" w:type="dxa"/>
            <w:tcBorders>
              <w:top w:val="single" w:sz="4" w:space="0" w:color="auto"/>
              <w:left w:val="single" w:sz="4" w:space="0" w:color="auto"/>
              <w:bottom w:val="single" w:sz="4" w:space="0" w:color="auto"/>
              <w:right w:val="single" w:sz="4" w:space="0" w:color="auto"/>
            </w:tcBorders>
          </w:tcPr>
          <w:p w14:paraId="272A7521"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w:t>
            </w:r>
          </w:p>
        </w:tc>
        <w:tc>
          <w:tcPr>
            <w:tcW w:w="992" w:type="dxa"/>
            <w:tcBorders>
              <w:top w:val="single" w:sz="4" w:space="0" w:color="auto"/>
              <w:left w:val="single" w:sz="4" w:space="0" w:color="auto"/>
              <w:bottom w:val="single" w:sz="4" w:space="0" w:color="auto"/>
              <w:right w:val="single" w:sz="4" w:space="0" w:color="auto"/>
            </w:tcBorders>
          </w:tcPr>
          <w:p w14:paraId="22DC2797"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029" w:type="dxa"/>
            <w:tcBorders>
              <w:top w:val="single" w:sz="4" w:space="0" w:color="auto"/>
              <w:left w:val="single" w:sz="4" w:space="0" w:color="auto"/>
              <w:bottom w:val="single" w:sz="4" w:space="0" w:color="auto"/>
              <w:right w:val="single" w:sz="4" w:space="0" w:color="auto"/>
            </w:tcBorders>
          </w:tcPr>
          <w:p w14:paraId="72E792F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8FDCFA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8</w:t>
            </w:r>
          </w:p>
        </w:tc>
      </w:tr>
      <w:tr w:rsidR="004D103E" w:rsidRPr="004D103E" w14:paraId="600B23F9" w14:textId="77777777" w:rsidTr="007D3D9E">
        <w:trPr>
          <w:trHeight w:val="222"/>
          <w:jc w:val="center"/>
        </w:trPr>
        <w:tc>
          <w:tcPr>
            <w:tcW w:w="619" w:type="dxa"/>
            <w:tcBorders>
              <w:top w:val="single" w:sz="4" w:space="0" w:color="auto"/>
              <w:left w:val="single" w:sz="4" w:space="0" w:color="auto"/>
              <w:bottom w:val="single" w:sz="4" w:space="0" w:color="auto"/>
              <w:right w:val="single" w:sz="4" w:space="0" w:color="auto"/>
            </w:tcBorders>
          </w:tcPr>
          <w:p w14:paraId="3F563563"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w:t>
            </w:r>
          </w:p>
        </w:tc>
        <w:tc>
          <w:tcPr>
            <w:tcW w:w="2778" w:type="dxa"/>
            <w:tcBorders>
              <w:top w:val="single" w:sz="4" w:space="0" w:color="auto"/>
              <w:left w:val="single" w:sz="4" w:space="0" w:color="auto"/>
              <w:bottom w:val="single" w:sz="4" w:space="0" w:color="auto"/>
              <w:right w:val="single" w:sz="4" w:space="0" w:color="auto"/>
            </w:tcBorders>
          </w:tcPr>
          <w:p w14:paraId="694AE0EB" w14:textId="77777777" w:rsidR="001221C1" w:rsidRPr="004D103E" w:rsidRDefault="001221C1"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Đề tài cấp trường</w:t>
            </w:r>
          </w:p>
        </w:tc>
        <w:tc>
          <w:tcPr>
            <w:tcW w:w="993" w:type="dxa"/>
            <w:tcBorders>
              <w:top w:val="single" w:sz="4" w:space="0" w:color="auto"/>
              <w:left w:val="single" w:sz="4" w:space="0" w:color="auto"/>
              <w:bottom w:val="single" w:sz="4" w:space="0" w:color="auto"/>
              <w:right w:val="single" w:sz="4" w:space="0" w:color="auto"/>
            </w:tcBorders>
          </w:tcPr>
          <w:p w14:paraId="78A37BE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13</w:t>
            </w:r>
          </w:p>
        </w:tc>
        <w:tc>
          <w:tcPr>
            <w:tcW w:w="992" w:type="dxa"/>
            <w:tcBorders>
              <w:top w:val="single" w:sz="4" w:space="0" w:color="auto"/>
              <w:left w:val="single" w:sz="4" w:space="0" w:color="auto"/>
              <w:bottom w:val="single" w:sz="4" w:space="0" w:color="auto"/>
              <w:right w:val="single" w:sz="4" w:space="0" w:color="auto"/>
            </w:tcBorders>
          </w:tcPr>
          <w:p w14:paraId="32D603C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8</w:t>
            </w:r>
          </w:p>
        </w:tc>
        <w:tc>
          <w:tcPr>
            <w:tcW w:w="992" w:type="dxa"/>
            <w:tcBorders>
              <w:top w:val="single" w:sz="4" w:space="0" w:color="auto"/>
              <w:left w:val="single" w:sz="4" w:space="0" w:color="auto"/>
              <w:bottom w:val="single" w:sz="4" w:space="0" w:color="auto"/>
              <w:right w:val="single" w:sz="4" w:space="0" w:color="auto"/>
            </w:tcBorders>
          </w:tcPr>
          <w:p w14:paraId="575C74B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8</w:t>
            </w:r>
          </w:p>
        </w:tc>
        <w:tc>
          <w:tcPr>
            <w:tcW w:w="992" w:type="dxa"/>
            <w:tcBorders>
              <w:top w:val="single" w:sz="4" w:space="0" w:color="auto"/>
              <w:left w:val="single" w:sz="4" w:space="0" w:color="auto"/>
              <w:bottom w:val="single" w:sz="4" w:space="0" w:color="auto"/>
              <w:right w:val="single" w:sz="4" w:space="0" w:color="auto"/>
            </w:tcBorders>
          </w:tcPr>
          <w:p w14:paraId="10F64E8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5</w:t>
            </w:r>
          </w:p>
        </w:tc>
        <w:tc>
          <w:tcPr>
            <w:tcW w:w="1029" w:type="dxa"/>
            <w:tcBorders>
              <w:top w:val="single" w:sz="4" w:space="0" w:color="auto"/>
              <w:left w:val="single" w:sz="4" w:space="0" w:color="auto"/>
              <w:bottom w:val="single" w:sz="4" w:space="0" w:color="auto"/>
              <w:right w:val="single" w:sz="4" w:space="0" w:color="auto"/>
            </w:tcBorders>
          </w:tcPr>
          <w:p w14:paraId="542F2D71"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0EF1BD2"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38</w:t>
            </w:r>
          </w:p>
        </w:tc>
      </w:tr>
      <w:tr w:rsidR="004D103E" w:rsidRPr="004D103E" w14:paraId="200473DB" w14:textId="77777777" w:rsidTr="007D3D9E">
        <w:trPr>
          <w:trHeight w:val="97"/>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14:paraId="266FFBBF"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3119A4A1" w14:textId="77777777" w:rsidR="001221C1" w:rsidRPr="004D103E" w:rsidRDefault="001221C1" w:rsidP="002A09EC">
            <w:pPr>
              <w:tabs>
                <w:tab w:val="num" w:pos="360"/>
              </w:tabs>
              <w:ind w:left="426" w:hanging="426"/>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Tổng cộng</w:t>
            </w:r>
          </w:p>
        </w:tc>
        <w:tc>
          <w:tcPr>
            <w:tcW w:w="993" w:type="dxa"/>
            <w:tcBorders>
              <w:top w:val="single" w:sz="4" w:space="0" w:color="auto"/>
              <w:left w:val="single" w:sz="4" w:space="0" w:color="auto"/>
              <w:bottom w:val="single" w:sz="4" w:space="0" w:color="auto"/>
              <w:right w:val="single" w:sz="4" w:space="0" w:color="auto"/>
            </w:tcBorders>
          </w:tcPr>
          <w:p w14:paraId="3FCD90F3"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3E99A9"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99CB01"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D9A56"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5</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27E6BF31"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7</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A418E7F"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46</w:t>
            </w:r>
          </w:p>
        </w:tc>
      </w:tr>
    </w:tbl>
    <w:p w14:paraId="7A4F922C" w14:textId="0717646D" w:rsidR="001221C1" w:rsidRPr="004D103E" w:rsidRDefault="001221C1" w:rsidP="002A09EC">
      <w:pPr>
        <w:ind w:firstLine="720"/>
        <w:rPr>
          <w:rFonts w:ascii="Times New Roman" w:hAnsi="Times New Roman" w:cs="Times New Roman"/>
          <w:bCs/>
          <w:color w:val="auto"/>
          <w:sz w:val="26"/>
          <w:szCs w:val="26"/>
          <w:lang w:val="pt-BR"/>
        </w:rPr>
      </w:pPr>
      <w:r w:rsidRPr="004D103E">
        <w:rPr>
          <w:rFonts w:ascii="Times New Roman" w:hAnsi="Times New Roman" w:cs="Times New Roman"/>
          <w:bCs/>
          <w:color w:val="auto"/>
          <w:sz w:val="26"/>
          <w:szCs w:val="26"/>
          <w:lang w:val="pt-BR"/>
        </w:rPr>
        <w:t xml:space="preserve"> Số lượng cán bộ cơ hữu của CSGD tham gia thực hiện đề tài khoa học trong (2020-202</w:t>
      </w:r>
      <w:r w:rsidRPr="004D103E">
        <w:rPr>
          <w:rFonts w:ascii="Times New Roman" w:hAnsi="Times New Roman" w:cs="Times New Roman"/>
          <w:bCs/>
          <w:strike/>
          <w:color w:val="auto"/>
          <w:sz w:val="26"/>
          <w:szCs w:val="26"/>
          <w:lang w:val="pt-BR"/>
        </w:rPr>
        <w:t>4</w:t>
      </w:r>
      <w:r w:rsidRPr="004D103E">
        <w:rPr>
          <w:rFonts w:ascii="Times New Roman" w:hAnsi="Times New Roman" w:cs="Times New Roman"/>
          <w:bCs/>
          <w:color w:val="auto"/>
          <w:sz w:val="26"/>
          <w:szCs w:val="26"/>
          <w:lang w:val="pt-BR"/>
        </w:rPr>
        <w:t>)</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843"/>
        <w:gridCol w:w="1559"/>
        <w:gridCol w:w="1560"/>
        <w:gridCol w:w="1658"/>
      </w:tblGrid>
      <w:tr w:rsidR="004D103E" w:rsidRPr="004D103E" w14:paraId="1CAAA14B" w14:textId="77777777" w:rsidTr="00F2257C">
        <w:trPr>
          <w:trHeight w:val="400"/>
          <w:jc w:val="center"/>
        </w:trPr>
        <w:tc>
          <w:tcPr>
            <w:tcW w:w="2830" w:type="dxa"/>
            <w:vMerge w:val="restart"/>
            <w:tcBorders>
              <w:top w:val="single" w:sz="4" w:space="0" w:color="auto"/>
              <w:left w:val="single" w:sz="4" w:space="0" w:color="auto"/>
              <w:bottom w:val="single" w:sz="4" w:space="0" w:color="auto"/>
              <w:right w:val="single" w:sz="4" w:space="0" w:color="auto"/>
            </w:tcBorders>
          </w:tcPr>
          <w:p w14:paraId="59A7A854" w14:textId="77777777" w:rsidR="001221C1" w:rsidRPr="004D103E" w:rsidRDefault="001221C1" w:rsidP="002A09EC">
            <w:pPr>
              <w:jc w:val="center"/>
              <w:rPr>
                <w:rFonts w:ascii="Times New Roman" w:hAnsi="Times New Roman" w:cs="Times New Roman"/>
                <w:b/>
                <w:color w:val="auto"/>
                <w:sz w:val="26"/>
                <w:szCs w:val="26"/>
                <w:lang w:val="pt-BR"/>
              </w:rPr>
            </w:pPr>
          </w:p>
          <w:p w14:paraId="0FF19295" w14:textId="77777777"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lượng đề tài</w:t>
            </w:r>
          </w:p>
        </w:tc>
        <w:tc>
          <w:tcPr>
            <w:tcW w:w="4962" w:type="dxa"/>
            <w:gridSpan w:val="3"/>
            <w:tcBorders>
              <w:top w:val="single" w:sz="4" w:space="0" w:color="auto"/>
              <w:left w:val="single" w:sz="4" w:space="0" w:color="auto"/>
              <w:bottom w:val="single" w:sz="4" w:space="0" w:color="auto"/>
              <w:right w:val="single" w:sz="4" w:space="0" w:color="auto"/>
            </w:tcBorders>
          </w:tcPr>
          <w:p w14:paraId="41911F77" w14:textId="77777777"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lượng cán bộ tham gia</w:t>
            </w:r>
          </w:p>
        </w:tc>
        <w:tc>
          <w:tcPr>
            <w:tcW w:w="1658" w:type="dxa"/>
            <w:vMerge w:val="restart"/>
            <w:tcBorders>
              <w:top w:val="single" w:sz="4" w:space="0" w:color="auto"/>
              <w:left w:val="single" w:sz="4" w:space="0" w:color="auto"/>
              <w:bottom w:val="single" w:sz="4" w:space="0" w:color="auto"/>
              <w:right w:val="single" w:sz="4" w:space="0" w:color="auto"/>
            </w:tcBorders>
          </w:tcPr>
          <w:p w14:paraId="7771010D" w14:textId="77777777" w:rsidR="001221C1" w:rsidRPr="004D103E" w:rsidRDefault="001221C1" w:rsidP="002A09EC">
            <w:pPr>
              <w:jc w:val="center"/>
              <w:rPr>
                <w:rFonts w:ascii="Times New Roman" w:hAnsi="Times New Roman" w:cs="Times New Roman"/>
                <w:b/>
                <w:color w:val="auto"/>
                <w:sz w:val="26"/>
                <w:szCs w:val="26"/>
                <w:lang w:val="pt-BR"/>
              </w:rPr>
            </w:pPr>
          </w:p>
          <w:p w14:paraId="45425459" w14:textId="77777777"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Ghi chú</w:t>
            </w:r>
          </w:p>
        </w:tc>
      </w:tr>
      <w:tr w:rsidR="004D103E" w:rsidRPr="004D103E" w14:paraId="2D5139C5" w14:textId="77777777" w:rsidTr="00F2257C">
        <w:trPr>
          <w:trHeight w:val="142"/>
          <w:jc w:val="center"/>
        </w:trPr>
        <w:tc>
          <w:tcPr>
            <w:tcW w:w="2830" w:type="dxa"/>
            <w:vMerge/>
            <w:tcBorders>
              <w:top w:val="single" w:sz="4" w:space="0" w:color="auto"/>
              <w:left w:val="single" w:sz="4" w:space="0" w:color="auto"/>
              <w:bottom w:val="single" w:sz="4" w:space="0" w:color="auto"/>
              <w:right w:val="single" w:sz="4" w:space="0" w:color="auto"/>
            </w:tcBorders>
          </w:tcPr>
          <w:p w14:paraId="58FA6E3F" w14:textId="77777777" w:rsidR="001221C1" w:rsidRPr="004D103E" w:rsidRDefault="001221C1" w:rsidP="002A09EC">
            <w:pPr>
              <w:rPr>
                <w:rFonts w:ascii="Times New Roman" w:hAnsi="Times New Roman" w:cs="Times New Roman"/>
                <w:b/>
                <w:color w:val="auto"/>
                <w:sz w:val="26"/>
                <w:szCs w:val="26"/>
                <w:lang w:val="pt-BR"/>
              </w:rPr>
            </w:pPr>
          </w:p>
        </w:tc>
        <w:tc>
          <w:tcPr>
            <w:tcW w:w="1843" w:type="dxa"/>
            <w:tcBorders>
              <w:top w:val="single" w:sz="4" w:space="0" w:color="auto"/>
              <w:left w:val="single" w:sz="4" w:space="0" w:color="auto"/>
              <w:bottom w:val="single" w:sz="4" w:space="0" w:color="auto"/>
              <w:right w:val="single" w:sz="4" w:space="0" w:color="auto"/>
            </w:tcBorders>
          </w:tcPr>
          <w:p w14:paraId="1A6442FA" w14:textId="77777777"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Đề tài cấp Nhà nước</w:t>
            </w:r>
          </w:p>
        </w:tc>
        <w:tc>
          <w:tcPr>
            <w:tcW w:w="1559" w:type="dxa"/>
            <w:tcBorders>
              <w:top w:val="single" w:sz="4" w:space="0" w:color="auto"/>
              <w:left w:val="single" w:sz="4" w:space="0" w:color="auto"/>
              <w:bottom w:val="single" w:sz="4" w:space="0" w:color="auto"/>
              <w:right w:val="single" w:sz="4" w:space="0" w:color="auto"/>
            </w:tcBorders>
          </w:tcPr>
          <w:p w14:paraId="136A2D5E" w14:textId="1F74EA8E"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Đề tài cấp Bộ</w:t>
            </w:r>
          </w:p>
        </w:tc>
        <w:tc>
          <w:tcPr>
            <w:tcW w:w="1560" w:type="dxa"/>
            <w:tcBorders>
              <w:top w:val="single" w:sz="4" w:space="0" w:color="auto"/>
              <w:left w:val="single" w:sz="4" w:space="0" w:color="auto"/>
              <w:bottom w:val="single" w:sz="4" w:space="0" w:color="auto"/>
              <w:right w:val="single" w:sz="4" w:space="0" w:color="auto"/>
            </w:tcBorders>
          </w:tcPr>
          <w:p w14:paraId="6B5B19A1" w14:textId="77777777"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Đề tài cấp trường</w:t>
            </w:r>
          </w:p>
        </w:tc>
        <w:tc>
          <w:tcPr>
            <w:tcW w:w="1658" w:type="dxa"/>
            <w:vMerge/>
            <w:tcBorders>
              <w:top w:val="single" w:sz="4" w:space="0" w:color="auto"/>
              <w:left w:val="single" w:sz="4" w:space="0" w:color="auto"/>
              <w:bottom w:val="single" w:sz="4" w:space="0" w:color="auto"/>
              <w:right w:val="single" w:sz="4" w:space="0" w:color="auto"/>
            </w:tcBorders>
          </w:tcPr>
          <w:p w14:paraId="20F33551" w14:textId="77777777" w:rsidR="001221C1" w:rsidRPr="004D103E" w:rsidRDefault="001221C1" w:rsidP="002A09EC">
            <w:pPr>
              <w:jc w:val="center"/>
              <w:rPr>
                <w:rFonts w:ascii="Times New Roman" w:hAnsi="Times New Roman" w:cs="Times New Roman"/>
                <w:b/>
                <w:color w:val="auto"/>
                <w:sz w:val="26"/>
                <w:szCs w:val="26"/>
                <w:lang w:val="pt-BR"/>
              </w:rPr>
            </w:pPr>
          </w:p>
        </w:tc>
      </w:tr>
      <w:tr w:rsidR="004D103E" w:rsidRPr="004D103E" w14:paraId="4BD3337D" w14:textId="77777777" w:rsidTr="00F2257C">
        <w:trPr>
          <w:trHeight w:val="294"/>
          <w:jc w:val="center"/>
        </w:trPr>
        <w:tc>
          <w:tcPr>
            <w:tcW w:w="2830" w:type="dxa"/>
            <w:tcBorders>
              <w:top w:val="single" w:sz="4" w:space="0" w:color="auto"/>
              <w:left w:val="single" w:sz="4" w:space="0" w:color="auto"/>
              <w:bottom w:val="single" w:sz="4" w:space="0" w:color="auto"/>
              <w:right w:val="single" w:sz="4" w:space="0" w:color="auto"/>
            </w:tcBorders>
          </w:tcPr>
          <w:p w14:paraId="20221023" w14:textId="77777777" w:rsidR="001221C1" w:rsidRPr="004D103E" w:rsidRDefault="001221C1"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Từ 1 đến 3 đề tài</w:t>
            </w:r>
          </w:p>
        </w:tc>
        <w:tc>
          <w:tcPr>
            <w:tcW w:w="1843" w:type="dxa"/>
            <w:tcBorders>
              <w:top w:val="single" w:sz="4" w:space="0" w:color="auto"/>
              <w:left w:val="single" w:sz="4" w:space="0" w:color="auto"/>
              <w:bottom w:val="single" w:sz="4" w:space="0" w:color="auto"/>
              <w:right w:val="single" w:sz="4" w:space="0" w:color="auto"/>
            </w:tcBorders>
          </w:tcPr>
          <w:p w14:paraId="55D1D2D3"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lang w:val="pt-BR"/>
              </w:rPr>
              <w:t>0</w:t>
            </w:r>
          </w:p>
        </w:tc>
        <w:tc>
          <w:tcPr>
            <w:tcW w:w="1559" w:type="dxa"/>
            <w:tcBorders>
              <w:top w:val="single" w:sz="4" w:space="0" w:color="auto"/>
              <w:left w:val="single" w:sz="4" w:space="0" w:color="auto"/>
              <w:bottom w:val="single" w:sz="4" w:space="0" w:color="auto"/>
              <w:right w:val="single" w:sz="4" w:space="0" w:color="auto"/>
            </w:tcBorders>
          </w:tcPr>
          <w:p w14:paraId="6D91C6C3"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17</w:t>
            </w:r>
          </w:p>
        </w:tc>
        <w:tc>
          <w:tcPr>
            <w:tcW w:w="1560" w:type="dxa"/>
            <w:tcBorders>
              <w:top w:val="single" w:sz="4" w:space="0" w:color="auto"/>
              <w:left w:val="single" w:sz="4" w:space="0" w:color="auto"/>
              <w:bottom w:val="single" w:sz="4" w:space="0" w:color="auto"/>
              <w:right w:val="single" w:sz="4" w:space="0" w:color="auto"/>
            </w:tcBorders>
          </w:tcPr>
          <w:p w14:paraId="0C830614"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36</w:t>
            </w:r>
          </w:p>
        </w:tc>
        <w:tc>
          <w:tcPr>
            <w:tcW w:w="1658" w:type="dxa"/>
            <w:tcBorders>
              <w:top w:val="single" w:sz="4" w:space="0" w:color="auto"/>
              <w:left w:val="single" w:sz="4" w:space="0" w:color="auto"/>
              <w:bottom w:val="single" w:sz="4" w:space="0" w:color="auto"/>
              <w:right w:val="single" w:sz="4" w:space="0" w:color="auto"/>
            </w:tcBorders>
          </w:tcPr>
          <w:p w14:paraId="198CDBA6" w14:textId="77777777" w:rsidR="001221C1" w:rsidRPr="004D103E" w:rsidRDefault="001221C1" w:rsidP="002A09EC">
            <w:pPr>
              <w:jc w:val="center"/>
              <w:rPr>
                <w:rFonts w:ascii="Times New Roman" w:hAnsi="Times New Roman" w:cs="Times New Roman"/>
                <w:color w:val="auto"/>
                <w:sz w:val="26"/>
                <w:szCs w:val="26"/>
                <w:lang w:val="pt-BR"/>
              </w:rPr>
            </w:pPr>
          </w:p>
        </w:tc>
      </w:tr>
      <w:tr w:rsidR="004D103E" w:rsidRPr="004D103E" w14:paraId="67E7CE79" w14:textId="77777777" w:rsidTr="00F2257C">
        <w:trPr>
          <w:trHeight w:val="163"/>
          <w:jc w:val="center"/>
        </w:trPr>
        <w:tc>
          <w:tcPr>
            <w:tcW w:w="2830" w:type="dxa"/>
            <w:tcBorders>
              <w:top w:val="single" w:sz="4" w:space="0" w:color="auto"/>
              <w:left w:val="single" w:sz="4" w:space="0" w:color="auto"/>
              <w:bottom w:val="single" w:sz="4" w:space="0" w:color="auto"/>
              <w:right w:val="single" w:sz="4" w:space="0" w:color="auto"/>
            </w:tcBorders>
          </w:tcPr>
          <w:p w14:paraId="006B277E" w14:textId="77777777" w:rsidR="001221C1" w:rsidRPr="004D103E" w:rsidRDefault="001221C1"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 xml:space="preserve">Từ 4 đến 6 đề tài </w:t>
            </w:r>
          </w:p>
        </w:tc>
        <w:tc>
          <w:tcPr>
            <w:tcW w:w="1843" w:type="dxa"/>
            <w:tcBorders>
              <w:top w:val="single" w:sz="4" w:space="0" w:color="auto"/>
              <w:left w:val="single" w:sz="4" w:space="0" w:color="auto"/>
              <w:bottom w:val="single" w:sz="4" w:space="0" w:color="auto"/>
              <w:right w:val="single" w:sz="4" w:space="0" w:color="auto"/>
            </w:tcBorders>
          </w:tcPr>
          <w:p w14:paraId="29D6C186"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lang w:val="pt-BR"/>
              </w:rPr>
              <w:t>0</w:t>
            </w:r>
          </w:p>
        </w:tc>
        <w:tc>
          <w:tcPr>
            <w:tcW w:w="1559" w:type="dxa"/>
            <w:tcBorders>
              <w:top w:val="single" w:sz="4" w:space="0" w:color="auto"/>
              <w:left w:val="single" w:sz="4" w:space="0" w:color="auto"/>
              <w:bottom w:val="single" w:sz="4" w:space="0" w:color="auto"/>
              <w:right w:val="single" w:sz="4" w:space="0" w:color="auto"/>
            </w:tcBorders>
          </w:tcPr>
          <w:p w14:paraId="2ECB06BA"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w:t>
            </w:r>
          </w:p>
        </w:tc>
        <w:tc>
          <w:tcPr>
            <w:tcW w:w="1560" w:type="dxa"/>
            <w:tcBorders>
              <w:top w:val="single" w:sz="4" w:space="0" w:color="auto"/>
              <w:left w:val="single" w:sz="4" w:space="0" w:color="auto"/>
              <w:bottom w:val="single" w:sz="4" w:space="0" w:color="auto"/>
              <w:right w:val="single" w:sz="4" w:space="0" w:color="auto"/>
            </w:tcBorders>
          </w:tcPr>
          <w:p w14:paraId="3DCDD2C4"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1658" w:type="dxa"/>
            <w:tcBorders>
              <w:top w:val="single" w:sz="4" w:space="0" w:color="auto"/>
              <w:left w:val="single" w:sz="4" w:space="0" w:color="auto"/>
              <w:bottom w:val="single" w:sz="4" w:space="0" w:color="auto"/>
              <w:right w:val="single" w:sz="4" w:space="0" w:color="auto"/>
            </w:tcBorders>
          </w:tcPr>
          <w:p w14:paraId="1C1B8C73" w14:textId="77777777" w:rsidR="001221C1" w:rsidRPr="004D103E" w:rsidRDefault="001221C1" w:rsidP="002A09EC">
            <w:pPr>
              <w:jc w:val="center"/>
              <w:rPr>
                <w:rFonts w:ascii="Times New Roman" w:hAnsi="Times New Roman" w:cs="Times New Roman"/>
                <w:color w:val="auto"/>
                <w:sz w:val="26"/>
                <w:szCs w:val="26"/>
                <w:lang w:val="pt-BR"/>
              </w:rPr>
            </w:pPr>
          </w:p>
        </w:tc>
      </w:tr>
      <w:tr w:rsidR="004D103E" w:rsidRPr="004D103E" w14:paraId="26226247" w14:textId="77777777" w:rsidTr="00F2257C">
        <w:trPr>
          <w:trHeight w:val="206"/>
          <w:jc w:val="center"/>
        </w:trPr>
        <w:tc>
          <w:tcPr>
            <w:tcW w:w="2830" w:type="dxa"/>
            <w:tcBorders>
              <w:top w:val="single" w:sz="4" w:space="0" w:color="auto"/>
              <w:left w:val="single" w:sz="4" w:space="0" w:color="auto"/>
              <w:bottom w:val="single" w:sz="4" w:space="0" w:color="auto"/>
              <w:right w:val="single" w:sz="4" w:space="0" w:color="auto"/>
            </w:tcBorders>
          </w:tcPr>
          <w:p w14:paraId="42E8E8B9"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Trên 6 đề tài </w:t>
            </w:r>
          </w:p>
        </w:tc>
        <w:tc>
          <w:tcPr>
            <w:tcW w:w="1843" w:type="dxa"/>
            <w:tcBorders>
              <w:top w:val="single" w:sz="4" w:space="0" w:color="auto"/>
              <w:left w:val="single" w:sz="4" w:space="0" w:color="auto"/>
              <w:bottom w:val="single" w:sz="4" w:space="0" w:color="auto"/>
              <w:right w:val="single" w:sz="4" w:space="0" w:color="auto"/>
            </w:tcBorders>
          </w:tcPr>
          <w:p w14:paraId="7C34E934"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lang w:val="pt-BR"/>
              </w:rPr>
              <w:t>0</w:t>
            </w:r>
          </w:p>
        </w:tc>
        <w:tc>
          <w:tcPr>
            <w:tcW w:w="1559" w:type="dxa"/>
            <w:tcBorders>
              <w:top w:val="single" w:sz="4" w:space="0" w:color="auto"/>
              <w:left w:val="single" w:sz="4" w:space="0" w:color="auto"/>
              <w:bottom w:val="single" w:sz="4" w:space="0" w:color="auto"/>
              <w:right w:val="single" w:sz="4" w:space="0" w:color="auto"/>
            </w:tcBorders>
          </w:tcPr>
          <w:p w14:paraId="14E37497"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1560" w:type="dxa"/>
            <w:tcBorders>
              <w:top w:val="single" w:sz="4" w:space="0" w:color="auto"/>
              <w:left w:val="single" w:sz="4" w:space="0" w:color="auto"/>
              <w:bottom w:val="single" w:sz="4" w:space="0" w:color="auto"/>
              <w:right w:val="single" w:sz="4" w:space="0" w:color="auto"/>
            </w:tcBorders>
          </w:tcPr>
          <w:p w14:paraId="74FC92B4"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1658" w:type="dxa"/>
            <w:tcBorders>
              <w:top w:val="single" w:sz="4" w:space="0" w:color="auto"/>
              <w:left w:val="single" w:sz="4" w:space="0" w:color="auto"/>
              <w:bottom w:val="single" w:sz="4" w:space="0" w:color="auto"/>
              <w:right w:val="single" w:sz="4" w:space="0" w:color="auto"/>
            </w:tcBorders>
          </w:tcPr>
          <w:p w14:paraId="1894F908" w14:textId="77777777" w:rsidR="001221C1" w:rsidRPr="004D103E" w:rsidRDefault="001221C1" w:rsidP="002A09EC">
            <w:pPr>
              <w:jc w:val="center"/>
              <w:rPr>
                <w:rFonts w:ascii="Times New Roman" w:hAnsi="Times New Roman" w:cs="Times New Roman"/>
                <w:color w:val="auto"/>
                <w:sz w:val="26"/>
                <w:szCs w:val="26"/>
                <w:lang w:val="pt-BR"/>
              </w:rPr>
            </w:pPr>
          </w:p>
        </w:tc>
      </w:tr>
      <w:tr w:rsidR="004D103E" w:rsidRPr="004D103E" w14:paraId="1CCCA307" w14:textId="77777777" w:rsidTr="00F2257C">
        <w:trPr>
          <w:trHeight w:val="84"/>
          <w:jc w:val="center"/>
        </w:trPr>
        <w:tc>
          <w:tcPr>
            <w:tcW w:w="2830" w:type="dxa"/>
            <w:tcBorders>
              <w:top w:val="single" w:sz="4" w:space="0" w:color="auto"/>
              <w:left w:val="single" w:sz="4" w:space="0" w:color="auto"/>
              <w:bottom w:val="single" w:sz="4" w:space="0" w:color="auto"/>
              <w:right w:val="single" w:sz="4" w:space="0" w:color="auto"/>
            </w:tcBorders>
          </w:tcPr>
          <w:p w14:paraId="10210461"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Tổng số cán bộ tham gia</w:t>
            </w:r>
          </w:p>
        </w:tc>
        <w:tc>
          <w:tcPr>
            <w:tcW w:w="1843" w:type="dxa"/>
            <w:tcBorders>
              <w:top w:val="single" w:sz="4" w:space="0" w:color="auto"/>
              <w:left w:val="single" w:sz="4" w:space="0" w:color="auto"/>
              <w:bottom w:val="single" w:sz="4" w:space="0" w:color="auto"/>
              <w:right w:val="single" w:sz="4" w:space="0" w:color="auto"/>
            </w:tcBorders>
          </w:tcPr>
          <w:p w14:paraId="5DB1B4C2"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0570672C"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19</w:t>
            </w:r>
          </w:p>
        </w:tc>
        <w:tc>
          <w:tcPr>
            <w:tcW w:w="1560" w:type="dxa"/>
            <w:tcBorders>
              <w:top w:val="single" w:sz="4" w:space="0" w:color="auto"/>
              <w:left w:val="single" w:sz="4" w:space="0" w:color="auto"/>
              <w:bottom w:val="single" w:sz="4" w:space="0" w:color="auto"/>
              <w:right w:val="single" w:sz="4" w:space="0" w:color="auto"/>
            </w:tcBorders>
          </w:tcPr>
          <w:p w14:paraId="4432BDA7"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36</w:t>
            </w:r>
          </w:p>
        </w:tc>
        <w:tc>
          <w:tcPr>
            <w:tcW w:w="1658" w:type="dxa"/>
            <w:tcBorders>
              <w:top w:val="single" w:sz="4" w:space="0" w:color="auto"/>
              <w:left w:val="single" w:sz="4" w:space="0" w:color="auto"/>
              <w:bottom w:val="single" w:sz="4" w:space="0" w:color="auto"/>
              <w:right w:val="single" w:sz="4" w:space="0" w:color="auto"/>
            </w:tcBorders>
          </w:tcPr>
          <w:p w14:paraId="69A2921F" w14:textId="77777777" w:rsidR="001221C1" w:rsidRPr="004D103E" w:rsidRDefault="001221C1" w:rsidP="002A09EC">
            <w:pPr>
              <w:jc w:val="center"/>
              <w:rPr>
                <w:rFonts w:ascii="Times New Roman" w:hAnsi="Times New Roman" w:cs="Times New Roman"/>
                <w:color w:val="auto"/>
                <w:sz w:val="26"/>
                <w:szCs w:val="26"/>
              </w:rPr>
            </w:pPr>
          </w:p>
        </w:tc>
      </w:tr>
    </w:tbl>
    <w:p w14:paraId="5EDA9F57" w14:textId="27745582" w:rsidR="001221C1" w:rsidRPr="004D103E" w:rsidRDefault="001221C1" w:rsidP="002A09EC">
      <w:pPr>
        <w:ind w:firstLine="720"/>
        <w:rPr>
          <w:rFonts w:ascii="Times New Roman" w:hAnsi="Times New Roman" w:cs="Times New Roman"/>
          <w:bCs/>
          <w:color w:val="auto"/>
          <w:sz w:val="26"/>
          <w:szCs w:val="26"/>
        </w:rPr>
      </w:pPr>
      <w:r w:rsidRPr="004D103E">
        <w:rPr>
          <w:rFonts w:ascii="Times New Roman" w:hAnsi="Times New Roman" w:cs="Times New Roman"/>
          <w:bCs/>
          <w:color w:val="auto"/>
          <w:sz w:val="26"/>
          <w:szCs w:val="26"/>
        </w:rPr>
        <w:t>Số lượng sách của CSGD được xuất bản trong 5 năm (2020-2024)</w:t>
      </w:r>
    </w:p>
    <w:tbl>
      <w:tblPr>
        <w:tblW w:w="9424" w:type="dxa"/>
        <w:jc w:val="center"/>
        <w:tblLayout w:type="fixed"/>
        <w:tblLook w:val="01E0" w:firstRow="1" w:lastRow="1" w:firstColumn="1" w:lastColumn="1" w:noHBand="0" w:noVBand="0"/>
      </w:tblPr>
      <w:tblGrid>
        <w:gridCol w:w="562"/>
        <w:gridCol w:w="3307"/>
        <w:gridCol w:w="1162"/>
        <w:gridCol w:w="903"/>
        <w:gridCol w:w="774"/>
        <w:gridCol w:w="904"/>
        <w:gridCol w:w="774"/>
        <w:gridCol w:w="1038"/>
      </w:tblGrid>
      <w:tr w:rsidR="004D103E" w:rsidRPr="004D103E" w14:paraId="05D7014E" w14:textId="77777777" w:rsidTr="009F0FB5">
        <w:trPr>
          <w:trHeight w:val="291"/>
          <w:tblHeade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041FA879" w14:textId="77777777" w:rsidR="001221C1" w:rsidRPr="004D103E" w:rsidRDefault="001221C1" w:rsidP="002A09EC">
            <w:pPr>
              <w:tabs>
                <w:tab w:val="num" w:pos="-2380"/>
              </w:tabs>
              <w:ind w:left="280"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TT</w:t>
            </w:r>
          </w:p>
        </w:tc>
        <w:tc>
          <w:tcPr>
            <w:tcW w:w="3307" w:type="dxa"/>
            <w:vMerge w:val="restart"/>
            <w:tcBorders>
              <w:top w:val="single" w:sz="4" w:space="0" w:color="auto"/>
              <w:left w:val="single" w:sz="4" w:space="0" w:color="auto"/>
              <w:bottom w:val="single" w:sz="4" w:space="0" w:color="auto"/>
              <w:right w:val="single" w:sz="4" w:space="0" w:color="auto"/>
            </w:tcBorders>
            <w:vAlign w:val="center"/>
          </w:tcPr>
          <w:p w14:paraId="4D8ED198" w14:textId="77777777" w:rsidR="001221C1" w:rsidRPr="004D103E" w:rsidRDefault="001221C1" w:rsidP="002A09EC">
            <w:pPr>
              <w:tabs>
                <w:tab w:val="num" w:pos="-2380"/>
              </w:tabs>
              <w:ind w:left="-133" w:firstLine="133"/>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Phân loại sách</w:t>
            </w:r>
          </w:p>
        </w:tc>
        <w:tc>
          <w:tcPr>
            <w:tcW w:w="5555" w:type="dxa"/>
            <w:gridSpan w:val="6"/>
            <w:tcBorders>
              <w:top w:val="single" w:sz="4" w:space="0" w:color="auto"/>
              <w:left w:val="single" w:sz="4" w:space="0" w:color="auto"/>
              <w:bottom w:val="single" w:sz="4" w:space="0" w:color="auto"/>
              <w:right w:val="single" w:sz="4" w:space="0" w:color="auto"/>
            </w:tcBorders>
            <w:vAlign w:val="center"/>
          </w:tcPr>
          <w:p w14:paraId="7B0B916D" w14:textId="77777777" w:rsidR="001221C1" w:rsidRPr="004D103E" w:rsidRDefault="001221C1" w:rsidP="002A09EC">
            <w:pPr>
              <w:tabs>
                <w:tab w:val="num" w:pos="360"/>
              </w:tabs>
              <w:ind w:left="-198" w:firstLine="52"/>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lượng</w:t>
            </w:r>
          </w:p>
        </w:tc>
      </w:tr>
      <w:tr w:rsidR="004D103E" w:rsidRPr="004D103E" w14:paraId="37140AB7" w14:textId="77777777" w:rsidTr="009F0FB5">
        <w:trPr>
          <w:trHeight w:val="125"/>
          <w:tblHeader/>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2459C6CF" w14:textId="77777777" w:rsidR="001221C1" w:rsidRPr="004D103E" w:rsidRDefault="001221C1" w:rsidP="002A09EC">
            <w:pPr>
              <w:tabs>
                <w:tab w:val="num" w:pos="-2380"/>
              </w:tabs>
              <w:ind w:left="280" w:hanging="426"/>
              <w:jc w:val="center"/>
              <w:rPr>
                <w:rFonts w:ascii="Times New Roman" w:hAnsi="Times New Roman" w:cs="Times New Roman"/>
                <w:b/>
                <w:color w:val="auto"/>
                <w:sz w:val="26"/>
                <w:szCs w:val="26"/>
                <w:lang w:val="pt-BR"/>
              </w:rPr>
            </w:pPr>
          </w:p>
        </w:tc>
        <w:tc>
          <w:tcPr>
            <w:tcW w:w="3307" w:type="dxa"/>
            <w:vMerge/>
            <w:tcBorders>
              <w:top w:val="single" w:sz="4" w:space="0" w:color="auto"/>
              <w:left w:val="single" w:sz="4" w:space="0" w:color="auto"/>
              <w:bottom w:val="single" w:sz="4" w:space="0" w:color="auto"/>
              <w:right w:val="single" w:sz="4" w:space="0" w:color="auto"/>
            </w:tcBorders>
            <w:vAlign w:val="center"/>
          </w:tcPr>
          <w:p w14:paraId="232CB2E4" w14:textId="77777777" w:rsidR="001221C1" w:rsidRPr="004D103E" w:rsidRDefault="001221C1" w:rsidP="002A09EC">
            <w:pPr>
              <w:tabs>
                <w:tab w:val="num" w:pos="-2380"/>
              </w:tabs>
              <w:ind w:left="-133" w:firstLine="133"/>
              <w:jc w:val="center"/>
              <w:rPr>
                <w:rFonts w:ascii="Times New Roman" w:hAnsi="Times New Roman" w:cs="Times New Roman"/>
                <w:b/>
                <w:color w:val="auto"/>
                <w:sz w:val="26"/>
                <w:szCs w:val="26"/>
                <w:lang w:val="pt-BR"/>
              </w:rPr>
            </w:pPr>
          </w:p>
        </w:tc>
        <w:tc>
          <w:tcPr>
            <w:tcW w:w="1162" w:type="dxa"/>
            <w:tcBorders>
              <w:top w:val="single" w:sz="4" w:space="0" w:color="auto"/>
              <w:left w:val="single" w:sz="4" w:space="0" w:color="auto"/>
              <w:bottom w:val="single" w:sz="4" w:space="0" w:color="auto"/>
              <w:right w:val="single" w:sz="4" w:space="0" w:color="auto"/>
            </w:tcBorders>
            <w:vAlign w:val="center"/>
          </w:tcPr>
          <w:p w14:paraId="04D79771"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2020</w:t>
            </w:r>
          </w:p>
        </w:tc>
        <w:tc>
          <w:tcPr>
            <w:tcW w:w="903" w:type="dxa"/>
            <w:tcBorders>
              <w:top w:val="single" w:sz="4" w:space="0" w:color="auto"/>
              <w:left w:val="single" w:sz="4" w:space="0" w:color="auto"/>
              <w:bottom w:val="single" w:sz="4" w:space="0" w:color="auto"/>
              <w:right w:val="single" w:sz="4" w:space="0" w:color="auto"/>
            </w:tcBorders>
            <w:vAlign w:val="center"/>
          </w:tcPr>
          <w:p w14:paraId="5DD98FE2"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2021</w:t>
            </w:r>
          </w:p>
        </w:tc>
        <w:tc>
          <w:tcPr>
            <w:tcW w:w="774" w:type="dxa"/>
            <w:tcBorders>
              <w:top w:val="single" w:sz="4" w:space="0" w:color="auto"/>
              <w:left w:val="single" w:sz="4" w:space="0" w:color="auto"/>
              <w:bottom w:val="single" w:sz="4" w:space="0" w:color="auto"/>
              <w:right w:val="single" w:sz="4" w:space="0" w:color="auto"/>
            </w:tcBorders>
            <w:vAlign w:val="center"/>
          </w:tcPr>
          <w:p w14:paraId="7E71B607"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2022</w:t>
            </w:r>
          </w:p>
        </w:tc>
        <w:tc>
          <w:tcPr>
            <w:tcW w:w="904" w:type="dxa"/>
            <w:tcBorders>
              <w:top w:val="single" w:sz="4" w:space="0" w:color="auto"/>
              <w:left w:val="single" w:sz="4" w:space="0" w:color="auto"/>
              <w:bottom w:val="single" w:sz="4" w:space="0" w:color="auto"/>
              <w:right w:val="single" w:sz="4" w:space="0" w:color="auto"/>
            </w:tcBorders>
            <w:vAlign w:val="center"/>
          </w:tcPr>
          <w:p w14:paraId="6B611E15"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2023</w:t>
            </w:r>
          </w:p>
        </w:tc>
        <w:tc>
          <w:tcPr>
            <w:tcW w:w="774" w:type="dxa"/>
            <w:tcBorders>
              <w:top w:val="single" w:sz="4" w:space="0" w:color="auto"/>
              <w:left w:val="single" w:sz="4" w:space="0" w:color="auto"/>
              <w:bottom w:val="single" w:sz="4" w:space="0" w:color="auto"/>
              <w:right w:val="single" w:sz="4" w:space="0" w:color="auto"/>
            </w:tcBorders>
            <w:vAlign w:val="center"/>
          </w:tcPr>
          <w:p w14:paraId="07CBE911" w14:textId="77777777"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4B8F822" w14:textId="77777777"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Tổng số</w:t>
            </w:r>
          </w:p>
        </w:tc>
      </w:tr>
      <w:tr w:rsidR="004D103E" w:rsidRPr="004D103E" w14:paraId="28818A99" w14:textId="77777777" w:rsidTr="009F0FB5">
        <w:trPr>
          <w:trHeight w:val="303"/>
          <w:jc w:val="center"/>
        </w:trPr>
        <w:tc>
          <w:tcPr>
            <w:tcW w:w="562" w:type="dxa"/>
            <w:tcBorders>
              <w:top w:val="single" w:sz="4" w:space="0" w:color="auto"/>
              <w:left w:val="single" w:sz="4" w:space="0" w:color="auto"/>
              <w:bottom w:val="single" w:sz="4" w:space="0" w:color="auto"/>
              <w:right w:val="single" w:sz="4" w:space="0" w:color="auto"/>
            </w:tcBorders>
          </w:tcPr>
          <w:p w14:paraId="16EBEA92" w14:textId="77777777" w:rsidR="001221C1" w:rsidRPr="004D103E" w:rsidRDefault="001221C1" w:rsidP="002A09EC">
            <w:pPr>
              <w:tabs>
                <w:tab w:val="num" w:pos="-2380"/>
              </w:tabs>
              <w:ind w:left="280"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3307" w:type="dxa"/>
            <w:tcBorders>
              <w:top w:val="single" w:sz="4" w:space="0" w:color="auto"/>
              <w:left w:val="single" w:sz="4" w:space="0" w:color="auto"/>
              <w:bottom w:val="single" w:sz="4" w:space="0" w:color="auto"/>
              <w:right w:val="single" w:sz="4" w:space="0" w:color="auto"/>
            </w:tcBorders>
          </w:tcPr>
          <w:p w14:paraId="73929F94" w14:textId="77777777" w:rsidR="001221C1" w:rsidRPr="004D103E" w:rsidRDefault="001221C1" w:rsidP="002A09EC">
            <w:pPr>
              <w:tabs>
                <w:tab w:val="num" w:pos="-2380"/>
              </w:tabs>
              <w:ind w:left="-133" w:firstLine="133"/>
              <w:rPr>
                <w:rFonts w:ascii="Times New Roman" w:hAnsi="Times New Roman" w:cs="Times New Roman"/>
                <w:color w:val="auto"/>
                <w:sz w:val="26"/>
                <w:szCs w:val="26"/>
                <w:lang w:val="pt-BR"/>
              </w:rPr>
            </w:pPr>
            <w:r w:rsidRPr="004D103E">
              <w:rPr>
                <w:rFonts w:ascii="Times New Roman" w:hAnsi="Times New Roman" w:cs="Times New Roman"/>
                <w:color w:val="auto"/>
                <w:sz w:val="26"/>
                <w:szCs w:val="26"/>
              </w:rPr>
              <w:t>Sách chuyên khảo</w:t>
            </w:r>
          </w:p>
        </w:tc>
        <w:tc>
          <w:tcPr>
            <w:tcW w:w="1162" w:type="dxa"/>
            <w:tcBorders>
              <w:top w:val="single" w:sz="4" w:space="0" w:color="auto"/>
              <w:left w:val="single" w:sz="4" w:space="0" w:color="auto"/>
              <w:bottom w:val="single" w:sz="4" w:space="0" w:color="auto"/>
              <w:right w:val="single" w:sz="4" w:space="0" w:color="auto"/>
            </w:tcBorders>
            <w:vAlign w:val="center"/>
          </w:tcPr>
          <w:p w14:paraId="5B00E7F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w:t>
            </w:r>
          </w:p>
        </w:tc>
        <w:tc>
          <w:tcPr>
            <w:tcW w:w="903" w:type="dxa"/>
            <w:tcBorders>
              <w:top w:val="single" w:sz="4" w:space="0" w:color="auto"/>
              <w:left w:val="single" w:sz="4" w:space="0" w:color="auto"/>
              <w:bottom w:val="single" w:sz="4" w:space="0" w:color="auto"/>
              <w:right w:val="single" w:sz="4" w:space="0" w:color="auto"/>
            </w:tcBorders>
            <w:vAlign w:val="center"/>
          </w:tcPr>
          <w:p w14:paraId="4CD03B5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774" w:type="dxa"/>
            <w:tcBorders>
              <w:top w:val="single" w:sz="4" w:space="0" w:color="auto"/>
              <w:left w:val="single" w:sz="4" w:space="0" w:color="auto"/>
              <w:bottom w:val="single" w:sz="4" w:space="0" w:color="auto"/>
              <w:right w:val="single" w:sz="4" w:space="0" w:color="auto"/>
            </w:tcBorders>
            <w:vAlign w:val="center"/>
          </w:tcPr>
          <w:p w14:paraId="6B821495"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904" w:type="dxa"/>
            <w:tcBorders>
              <w:top w:val="single" w:sz="4" w:space="0" w:color="auto"/>
              <w:left w:val="single" w:sz="4" w:space="0" w:color="auto"/>
              <w:bottom w:val="single" w:sz="4" w:space="0" w:color="auto"/>
              <w:right w:val="single" w:sz="4" w:space="0" w:color="auto"/>
            </w:tcBorders>
            <w:vAlign w:val="center"/>
          </w:tcPr>
          <w:p w14:paraId="785C8200"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774" w:type="dxa"/>
            <w:tcBorders>
              <w:top w:val="single" w:sz="4" w:space="0" w:color="auto"/>
              <w:left w:val="single" w:sz="4" w:space="0" w:color="auto"/>
              <w:bottom w:val="single" w:sz="4" w:space="0" w:color="auto"/>
              <w:right w:val="single" w:sz="4" w:space="0" w:color="auto"/>
            </w:tcBorders>
            <w:vAlign w:val="center"/>
          </w:tcPr>
          <w:p w14:paraId="0FF42D2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1038" w:type="dxa"/>
            <w:tcBorders>
              <w:top w:val="single" w:sz="4" w:space="0" w:color="auto"/>
              <w:left w:val="single" w:sz="4" w:space="0" w:color="auto"/>
              <w:bottom w:val="single" w:sz="4" w:space="0" w:color="auto"/>
              <w:right w:val="single" w:sz="4" w:space="0" w:color="auto"/>
            </w:tcBorders>
            <w:vAlign w:val="center"/>
          </w:tcPr>
          <w:p w14:paraId="2575852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5</w:t>
            </w:r>
          </w:p>
        </w:tc>
      </w:tr>
      <w:tr w:rsidR="004D103E" w:rsidRPr="004D103E" w14:paraId="54CB26E9" w14:textId="77777777" w:rsidTr="009F0FB5">
        <w:trPr>
          <w:trHeight w:val="301"/>
          <w:jc w:val="center"/>
        </w:trPr>
        <w:tc>
          <w:tcPr>
            <w:tcW w:w="562" w:type="dxa"/>
            <w:tcBorders>
              <w:top w:val="single" w:sz="4" w:space="0" w:color="auto"/>
              <w:left w:val="single" w:sz="4" w:space="0" w:color="auto"/>
              <w:bottom w:val="single" w:sz="4" w:space="0" w:color="auto"/>
              <w:right w:val="single" w:sz="4" w:space="0" w:color="auto"/>
            </w:tcBorders>
          </w:tcPr>
          <w:p w14:paraId="0CAEE53B" w14:textId="77777777" w:rsidR="001221C1" w:rsidRPr="004D103E" w:rsidRDefault="001221C1" w:rsidP="002A09EC">
            <w:pPr>
              <w:tabs>
                <w:tab w:val="num" w:pos="-2380"/>
              </w:tabs>
              <w:ind w:left="280"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w:t>
            </w:r>
          </w:p>
        </w:tc>
        <w:tc>
          <w:tcPr>
            <w:tcW w:w="3307" w:type="dxa"/>
            <w:tcBorders>
              <w:top w:val="single" w:sz="4" w:space="0" w:color="auto"/>
              <w:left w:val="single" w:sz="4" w:space="0" w:color="auto"/>
              <w:bottom w:val="single" w:sz="4" w:space="0" w:color="auto"/>
              <w:right w:val="single" w:sz="4" w:space="0" w:color="auto"/>
            </w:tcBorders>
          </w:tcPr>
          <w:p w14:paraId="2C9CAD26" w14:textId="77777777" w:rsidR="001221C1" w:rsidRPr="004D103E" w:rsidRDefault="001221C1" w:rsidP="002A09EC">
            <w:pPr>
              <w:tabs>
                <w:tab w:val="num" w:pos="-2380"/>
              </w:tabs>
              <w:ind w:left="-133" w:firstLine="133"/>
              <w:rPr>
                <w:rFonts w:ascii="Times New Roman" w:hAnsi="Times New Roman" w:cs="Times New Roman"/>
                <w:color w:val="auto"/>
                <w:sz w:val="26"/>
                <w:szCs w:val="26"/>
                <w:lang w:val="pt-BR"/>
              </w:rPr>
            </w:pPr>
            <w:r w:rsidRPr="004D103E">
              <w:rPr>
                <w:rFonts w:ascii="Times New Roman" w:hAnsi="Times New Roman" w:cs="Times New Roman"/>
                <w:color w:val="auto"/>
                <w:sz w:val="26"/>
                <w:szCs w:val="26"/>
              </w:rPr>
              <w:t>Sách giáo trình</w:t>
            </w:r>
          </w:p>
        </w:tc>
        <w:tc>
          <w:tcPr>
            <w:tcW w:w="1162" w:type="dxa"/>
            <w:tcBorders>
              <w:top w:val="single" w:sz="4" w:space="0" w:color="auto"/>
              <w:left w:val="single" w:sz="4" w:space="0" w:color="auto"/>
              <w:bottom w:val="single" w:sz="4" w:space="0" w:color="auto"/>
              <w:right w:val="single" w:sz="4" w:space="0" w:color="auto"/>
            </w:tcBorders>
          </w:tcPr>
          <w:p w14:paraId="11AB64C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w:t>
            </w:r>
          </w:p>
        </w:tc>
        <w:tc>
          <w:tcPr>
            <w:tcW w:w="903" w:type="dxa"/>
            <w:tcBorders>
              <w:top w:val="single" w:sz="4" w:space="0" w:color="auto"/>
              <w:left w:val="single" w:sz="4" w:space="0" w:color="auto"/>
              <w:bottom w:val="single" w:sz="4" w:space="0" w:color="auto"/>
              <w:right w:val="single" w:sz="4" w:space="0" w:color="auto"/>
            </w:tcBorders>
          </w:tcPr>
          <w:p w14:paraId="77469F5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774" w:type="dxa"/>
            <w:tcBorders>
              <w:top w:val="single" w:sz="4" w:space="0" w:color="auto"/>
              <w:left w:val="single" w:sz="4" w:space="0" w:color="auto"/>
              <w:bottom w:val="single" w:sz="4" w:space="0" w:color="auto"/>
              <w:right w:val="single" w:sz="4" w:space="0" w:color="auto"/>
            </w:tcBorders>
          </w:tcPr>
          <w:p w14:paraId="6B5C373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904" w:type="dxa"/>
            <w:tcBorders>
              <w:top w:val="single" w:sz="4" w:space="0" w:color="auto"/>
              <w:left w:val="single" w:sz="4" w:space="0" w:color="auto"/>
              <w:bottom w:val="single" w:sz="4" w:space="0" w:color="auto"/>
              <w:right w:val="single" w:sz="4" w:space="0" w:color="auto"/>
            </w:tcBorders>
          </w:tcPr>
          <w:p w14:paraId="4BBEBB4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6</w:t>
            </w:r>
          </w:p>
        </w:tc>
        <w:tc>
          <w:tcPr>
            <w:tcW w:w="774" w:type="dxa"/>
            <w:tcBorders>
              <w:top w:val="single" w:sz="4" w:space="0" w:color="auto"/>
              <w:left w:val="single" w:sz="4" w:space="0" w:color="auto"/>
              <w:bottom w:val="single" w:sz="4" w:space="0" w:color="auto"/>
              <w:right w:val="single" w:sz="4" w:space="0" w:color="auto"/>
            </w:tcBorders>
          </w:tcPr>
          <w:p w14:paraId="6F246B1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10</w:t>
            </w:r>
          </w:p>
        </w:tc>
        <w:tc>
          <w:tcPr>
            <w:tcW w:w="1038" w:type="dxa"/>
            <w:tcBorders>
              <w:top w:val="single" w:sz="4" w:space="0" w:color="auto"/>
              <w:left w:val="single" w:sz="4" w:space="0" w:color="auto"/>
              <w:bottom w:val="single" w:sz="4" w:space="0" w:color="auto"/>
              <w:right w:val="single" w:sz="4" w:space="0" w:color="auto"/>
            </w:tcBorders>
          </w:tcPr>
          <w:p w14:paraId="632D1D55"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18</w:t>
            </w:r>
          </w:p>
        </w:tc>
      </w:tr>
      <w:tr w:rsidR="004D103E" w:rsidRPr="004D103E" w14:paraId="2FBD290D" w14:textId="77777777" w:rsidTr="009F0FB5">
        <w:trPr>
          <w:trHeight w:val="315"/>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0A09B1B" w14:textId="77777777" w:rsidR="001221C1" w:rsidRPr="004D103E" w:rsidRDefault="001221C1" w:rsidP="002A09EC">
            <w:pPr>
              <w:tabs>
                <w:tab w:val="num" w:pos="-2380"/>
              </w:tabs>
              <w:ind w:left="280" w:hanging="426"/>
              <w:jc w:val="center"/>
              <w:rPr>
                <w:rFonts w:ascii="Times New Roman" w:hAnsi="Times New Roman" w:cs="Times New Roman"/>
                <w:color w:val="auto"/>
                <w:sz w:val="26"/>
                <w:szCs w:val="26"/>
                <w:lang w:val="pt-BR"/>
              </w:rPr>
            </w:pPr>
          </w:p>
        </w:tc>
        <w:tc>
          <w:tcPr>
            <w:tcW w:w="3307" w:type="dxa"/>
            <w:tcBorders>
              <w:top w:val="single" w:sz="4" w:space="0" w:color="auto"/>
              <w:left w:val="single" w:sz="4" w:space="0" w:color="auto"/>
              <w:bottom w:val="single" w:sz="4" w:space="0" w:color="auto"/>
              <w:right w:val="single" w:sz="4" w:space="0" w:color="auto"/>
            </w:tcBorders>
            <w:shd w:val="clear" w:color="auto" w:fill="auto"/>
          </w:tcPr>
          <w:p w14:paraId="7C6B01D8" w14:textId="77777777" w:rsidR="001221C1" w:rsidRPr="004D103E" w:rsidRDefault="001221C1" w:rsidP="002A09EC">
            <w:pPr>
              <w:tabs>
                <w:tab w:val="num" w:pos="-2380"/>
              </w:tabs>
              <w:ind w:left="-133" w:firstLine="133"/>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Tổng cộng</w:t>
            </w:r>
          </w:p>
        </w:tc>
        <w:tc>
          <w:tcPr>
            <w:tcW w:w="1162" w:type="dxa"/>
            <w:tcBorders>
              <w:top w:val="single" w:sz="4" w:space="0" w:color="auto"/>
              <w:left w:val="single" w:sz="4" w:space="0" w:color="auto"/>
              <w:bottom w:val="single" w:sz="4" w:space="0" w:color="auto"/>
              <w:right w:val="single" w:sz="4" w:space="0" w:color="auto"/>
            </w:tcBorders>
          </w:tcPr>
          <w:p w14:paraId="3032ADA9"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5</w:t>
            </w:r>
          </w:p>
        </w:tc>
        <w:tc>
          <w:tcPr>
            <w:tcW w:w="903" w:type="dxa"/>
            <w:tcBorders>
              <w:top w:val="single" w:sz="4" w:space="0" w:color="auto"/>
              <w:left w:val="single" w:sz="4" w:space="0" w:color="auto"/>
              <w:bottom w:val="single" w:sz="4" w:space="0" w:color="auto"/>
              <w:right w:val="single" w:sz="4" w:space="0" w:color="auto"/>
            </w:tcBorders>
          </w:tcPr>
          <w:p w14:paraId="233CFF58"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1</w:t>
            </w:r>
          </w:p>
        </w:tc>
        <w:tc>
          <w:tcPr>
            <w:tcW w:w="774" w:type="dxa"/>
            <w:tcBorders>
              <w:top w:val="single" w:sz="4" w:space="0" w:color="auto"/>
              <w:left w:val="single" w:sz="4" w:space="0" w:color="auto"/>
              <w:bottom w:val="single" w:sz="4" w:space="0" w:color="auto"/>
              <w:right w:val="single" w:sz="4" w:space="0" w:color="auto"/>
            </w:tcBorders>
          </w:tcPr>
          <w:p w14:paraId="761C895D"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0</w:t>
            </w:r>
          </w:p>
        </w:tc>
        <w:tc>
          <w:tcPr>
            <w:tcW w:w="904" w:type="dxa"/>
            <w:tcBorders>
              <w:top w:val="single" w:sz="4" w:space="0" w:color="auto"/>
              <w:left w:val="single" w:sz="4" w:space="0" w:color="auto"/>
              <w:bottom w:val="single" w:sz="4" w:space="0" w:color="auto"/>
              <w:right w:val="single" w:sz="4" w:space="0" w:color="auto"/>
            </w:tcBorders>
          </w:tcPr>
          <w:p w14:paraId="3FCEB00B"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6</w:t>
            </w:r>
          </w:p>
        </w:tc>
        <w:tc>
          <w:tcPr>
            <w:tcW w:w="774" w:type="dxa"/>
            <w:tcBorders>
              <w:top w:val="single" w:sz="4" w:space="0" w:color="auto"/>
              <w:left w:val="single" w:sz="4" w:space="0" w:color="auto"/>
              <w:bottom w:val="single" w:sz="4" w:space="0" w:color="auto"/>
              <w:right w:val="single" w:sz="4" w:space="0" w:color="auto"/>
            </w:tcBorders>
          </w:tcPr>
          <w:p w14:paraId="77446830"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11</w:t>
            </w:r>
          </w:p>
        </w:tc>
        <w:tc>
          <w:tcPr>
            <w:tcW w:w="1038" w:type="dxa"/>
            <w:tcBorders>
              <w:top w:val="single" w:sz="4" w:space="0" w:color="auto"/>
              <w:left w:val="single" w:sz="4" w:space="0" w:color="auto"/>
              <w:bottom w:val="single" w:sz="4" w:space="0" w:color="auto"/>
              <w:right w:val="single" w:sz="4" w:space="0" w:color="auto"/>
            </w:tcBorders>
          </w:tcPr>
          <w:p w14:paraId="165E039C"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23</w:t>
            </w:r>
          </w:p>
        </w:tc>
      </w:tr>
    </w:tbl>
    <w:p w14:paraId="06DCA61A" w14:textId="77777777" w:rsidR="001221C1" w:rsidRPr="004D103E" w:rsidRDefault="001221C1" w:rsidP="002A09EC">
      <w:pPr>
        <w:ind w:firstLine="720"/>
        <w:rPr>
          <w:rFonts w:ascii="Times New Roman" w:hAnsi="Times New Roman" w:cs="Times New Roman"/>
          <w:i/>
          <w:color w:val="auto"/>
          <w:sz w:val="26"/>
          <w:szCs w:val="26"/>
          <w:lang w:val="pt-BR"/>
        </w:rPr>
      </w:pPr>
      <w:r w:rsidRPr="004D103E">
        <w:rPr>
          <w:rFonts w:ascii="Times New Roman" w:hAnsi="Times New Roman" w:cs="Times New Roman"/>
          <w:i/>
          <w:color w:val="auto"/>
          <w:sz w:val="26"/>
          <w:szCs w:val="26"/>
          <w:lang w:val="pt-BR"/>
        </w:rPr>
        <w:t>Tỷ số sách đã được xuất bản trên cán bộ cơ hữu: 23/148</w:t>
      </w:r>
      <w:r w:rsidRPr="004D103E">
        <w:rPr>
          <w:rFonts w:ascii="Times New Roman" w:hAnsi="Times New Roman" w:cs="Times New Roman"/>
          <w:i/>
          <w:noProof/>
          <w:color w:val="auto"/>
          <w:position w:val="-4"/>
          <w:sz w:val="26"/>
          <w:szCs w:val="26"/>
        </w:rPr>
        <w:object w:dxaOrig="200" w:dyaOrig="200" w14:anchorId="4581F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pt;height:9.9pt;mso-width-percent:0;mso-height-percent:0;mso-width-percent:0;mso-height-percent:0" o:ole="">
            <v:imagedata r:id="rId11" o:title=""/>
          </v:shape>
          <o:OLEObject Type="Embed" ProgID="Equation.DSMT4" ShapeID="_x0000_i1025" DrawAspect="Content" ObjectID="_1824276668" r:id="rId12"/>
        </w:object>
      </w:r>
      <w:r w:rsidRPr="004D103E">
        <w:rPr>
          <w:rFonts w:ascii="Times New Roman" w:hAnsi="Times New Roman" w:cs="Times New Roman"/>
          <w:i/>
          <w:color w:val="auto"/>
          <w:sz w:val="26"/>
          <w:szCs w:val="26"/>
        </w:rPr>
        <w:t>15,5%</w:t>
      </w:r>
    </w:p>
    <w:p w14:paraId="44D41AA2" w14:textId="350120A3" w:rsidR="001221C1" w:rsidRPr="004D103E" w:rsidRDefault="001221C1" w:rsidP="00A97899">
      <w:pPr>
        <w:ind w:firstLine="720"/>
        <w:rPr>
          <w:rFonts w:ascii="Times New Roman" w:hAnsi="Times New Roman" w:cs="Times New Roman"/>
          <w:bCs/>
          <w:color w:val="auto"/>
          <w:sz w:val="26"/>
          <w:szCs w:val="26"/>
          <w:lang w:val="pt-BR"/>
        </w:rPr>
      </w:pPr>
      <w:r w:rsidRPr="004D103E">
        <w:rPr>
          <w:rFonts w:ascii="Times New Roman" w:hAnsi="Times New Roman" w:cs="Times New Roman"/>
          <w:bCs/>
          <w:color w:val="auto"/>
          <w:sz w:val="26"/>
          <w:szCs w:val="26"/>
          <w:lang w:val="pt-BR"/>
        </w:rPr>
        <w:t>Số lượng cán bộ cơ hữu của CSGD tham gia viết sách trong 5 năm (2020-2024)</w:t>
      </w: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0"/>
        <w:gridCol w:w="1357"/>
        <w:gridCol w:w="1005"/>
        <w:gridCol w:w="1303"/>
        <w:gridCol w:w="1817"/>
      </w:tblGrid>
      <w:tr w:rsidR="004D103E" w:rsidRPr="004D103E" w14:paraId="103298EC" w14:textId="77777777" w:rsidTr="002E7475">
        <w:trPr>
          <w:trHeight w:val="304"/>
        </w:trPr>
        <w:tc>
          <w:tcPr>
            <w:tcW w:w="3810" w:type="dxa"/>
            <w:vMerge w:val="restart"/>
            <w:tcBorders>
              <w:top w:val="single" w:sz="4" w:space="0" w:color="auto"/>
              <w:left w:val="single" w:sz="4" w:space="0" w:color="auto"/>
              <w:bottom w:val="single" w:sz="4" w:space="0" w:color="auto"/>
              <w:right w:val="single" w:sz="4" w:space="0" w:color="auto"/>
            </w:tcBorders>
            <w:vAlign w:val="center"/>
          </w:tcPr>
          <w:p w14:paraId="180E87AE"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Số lượng sách</w:t>
            </w:r>
          </w:p>
        </w:tc>
        <w:tc>
          <w:tcPr>
            <w:tcW w:w="5482" w:type="dxa"/>
            <w:gridSpan w:val="4"/>
            <w:tcBorders>
              <w:top w:val="single" w:sz="4" w:space="0" w:color="auto"/>
              <w:left w:val="single" w:sz="4" w:space="0" w:color="auto"/>
              <w:bottom w:val="single" w:sz="4" w:space="0" w:color="auto"/>
              <w:right w:val="single" w:sz="4" w:space="0" w:color="auto"/>
            </w:tcBorders>
            <w:vAlign w:val="center"/>
          </w:tcPr>
          <w:p w14:paraId="0077D4FD"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Số lượng cán bộ cơ hữu tham gia viết sách</w:t>
            </w:r>
          </w:p>
        </w:tc>
      </w:tr>
      <w:tr w:rsidR="004D103E" w:rsidRPr="004D103E" w14:paraId="5EDF64E8" w14:textId="77777777" w:rsidTr="002E7475">
        <w:trPr>
          <w:trHeight w:val="127"/>
        </w:trPr>
        <w:tc>
          <w:tcPr>
            <w:tcW w:w="3810" w:type="dxa"/>
            <w:vMerge/>
            <w:tcBorders>
              <w:top w:val="single" w:sz="4" w:space="0" w:color="auto"/>
              <w:left w:val="single" w:sz="4" w:space="0" w:color="auto"/>
              <w:bottom w:val="single" w:sz="4" w:space="0" w:color="auto"/>
              <w:right w:val="single" w:sz="4" w:space="0" w:color="auto"/>
            </w:tcBorders>
            <w:vAlign w:val="center"/>
          </w:tcPr>
          <w:p w14:paraId="00215342" w14:textId="77777777" w:rsidR="001221C1" w:rsidRPr="004D103E" w:rsidRDefault="001221C1" w:rsidP="002A09EC">
            <w:pPr>
              <w:jc w:val="center"/>
              <w:rPr>
                <w:rFonts w:ascii="Times New Roman" w:hAnsi="Times New Roman" w:cs="Times New Roman"/>
                <w:b/>
                <w:color w:val="auto"/>
                <w:sz w:val="26"/>
                <w:szCs w:val="26"/>
              </w:rPr>
            </w:pPr>
          </w:p>
        </w:tc>
        <w:tc>
          <w:tcPr>
            <w:tcW w:w="1357" w:type="dxa"/>
            <w:tcBorders>
              <w:top w:val="single" w:sz="4" w:space="0" w:color="auto"/>
              <w:left w:val="single" w:sz="4" w:space="0" w:color="auto"/>
              <w:bottom w:val="single" w:sz="4" w:space="0" w:color="auto"/>
              <w:right w:val="single" w:sz="4" w:space="0" w:color="auto"/>
            </w:tcBorders>
            <w:vAlign w:val="center"/>
          </w:tcPr>
          <w:p w14:paraId="1983A877"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 xml:space="preserve">Sách chuyên </w:t>
            </w:r>
            <w:r w:rsidRPr="004D103E">
              <w:rPr>
                <w:rFonts w:ascii="Times New Roman" w:hAnsi="Times New Roman" w:cs="Times New Roman"/>
                <w:b/>
                <w:color w:val="auto"/>
                <w:sz w:val="26"/>
                <w:szCs w:val="26"/>
              </w:rPr>
              <w:lastRenderedPageBreak/>
              <w:t>khảo</w:t>
            </w:r>
          </w:p>
        </w:tc>
        <w:tc>
          <w:tcPr>
            <w:tcW w:w="1005" w:type="dxa"/>
            <w:tcBorders>
              <w:top w:val="single" w:sz="4" w:space="0" w:color="auto"/>
              <w:left w:val="single" w:sz="4" w:space="0" w:color="auto"/>
              <w:bottom w:val="single" w:sz="4" w:space="0" w:color="auto"/>
              <w:right w:val="single" w:sz="4" w:space="0" w:color="auto"/>
            </w:tcBorders>
            <w:vAlign w:val="center"/>
          </w:tcPr>
          <w:p w14:paraId="6AE28FC5"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lastRenderedPageBreak/>
              <w:t xml:space="preserve">Sách giáo </w:t>
            </w:r>
            <w:r w:rsidRPr="004D103E">
              <w:rPr>
                <w:rFonts w:ascii="Times New Roman" w:hAnsi="Times New Roman" w:cs="Times New Roman"/>
                <w:b/>
                <w:color w:val="auto"/>
                <w:sz w:val="26"/>
                <w:szCs w:val="26"/>
              </w:rPr>
              <w:lastRenderedPageBreak/>
              <w:t>trình</w:t>
            </w:r>
          </w:p>
        </w:tc>
        <w:tc>
          <w:tcPr>
            <w:tcW w:w="1303" w:type="dxa"/>
            <w:tcBorders>
              <w:top w:val="single" w:sz="4" w:space="0" w:color="auto"/>
              <w:left w:val="single" w:sz="4" w:space="0" w:color="auto"/>
              <w:bottom w:val="single" w:sz="4" w:space="0" w:color="auto"/>
              <w:right w:val="single" w:sz="4" w:space="0" w:color="auto"/>
            </w:tcBorders>
            <w:vAlign w:val="center"/>
          </w:tcPr>
          <w:p w14:paraId="10B2616A"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lastRenderedPageBreak/>
              <w:t xml:space="preserve">Sách tham </w:t>
            </w:r>
            <w:r w:rsidRPr="004D103E">
              <w:rPr>
                <w:rFonts w:ascii="Times New Roman" w:hAnsi="Times New Roman" w:cs="Times New Roman"/>
                <w:b/>
                <w:color w:val="auto"/>
                <w:sz w:val="26"/>
                <w:szCs w:val="26"/>
              </w:rPr>
              <w:lastRenderedPageBreak/>
              <w:t>khảo</w:t>
            </w:r>
          </w:p>
        </w:tc>
        <w:tc>
          <w:tcPr>
            <w:tcW w:w="1816" w:type="dxa"/>
            <w:tcBorders>
              <w:top w:val="single" w:sz="4" w:space="0" w:color="auto"/>
              <w:left w:val="single" w:sz="4" w:space="0" w:color="auto"/>
              <w:bottom w:val="single" w:sz="4" w:space="0" w:color="auto"/>
              <w:right w:val="single" w:sz="4" w:space="0" w:color="auto"/>
            </w:tcBorders>
            <w:vAlign w:val="center"/>
          </w:tcPr>
          <w:p w14:paraId="264FCFB0"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lastRenderedPageBreak/>
              <w:t>Sách hướng dẫn</w:t>
            </w:r>
          </w:p>
        </w:tc>
      </w:tr>
      <w:tr w:rsidR="004D103E" w:rsidRPr="004D103E" w14:paraId="13E68777" w14:textId="77777777" w:rsidTr="002E7475">
        <w:trPr>
          <w:trHeight w:val="318"/>
        </w:trPr>
        <w:tc>
          <w:tcPr>
            <w:tcW w:w="3810" w:type="dxa"/>
            <w:tcBorders>
              <w:top w:val="single" w:sz="4" w:space="0" w:color="auto"/>
              <w:left w:val="single" w:sz="4" w:space="0" w:color="auto"/>
              <w:bottom w:val="single" w:sz="4" w:space="0" w:color="auto"/>
              <w:right w:val="single" w:sz="4" w:space="0" w:color="auto"/>
            </w:tcBorders>
          </w:tcPr>
          <w:p w14:paraId="3B2F0D8B"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Từ 1 đến 3 cuốn sách </w:t>
            </w:r>
          </w:p>
        </w:tc>
        <w:tc>
          <w:tcPr>
            <w:tcW w:w="1357" w:type="dxa"/>
            <w:tcBorders>
              <w:top w:val="single" w:sz="4" w:space="0" w:color="auto"/>
              <w:left w:val="single" w:sz="4" w:space="0" w:color="auto"/>
              <w:right w:val="single" w:sz="4" w:space="0" w:color="auto"/>
            </w:tcBorders>
            <w:vAlign w:val="center"/>
          </w:tcPr>
          <w:p w14:paraId="1727719A"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13</w:t>
            </w:r>
          </w:p>
        </w:tc>
        <w:tc>
          <w:tcPr>
            <w:tcW w:w="1005" w:type="dxa"/>
            <w:tcBorders>
              <w:top w:val="single" w:sz="4" w:space="0" w:color="auto"/>
              <w:left w:val="single" w:sz="4" w:space="0" w:color="auto"/>
              <w:right w:val="single" w:sz="4" w:space="0" w:color="auto"/>
            </w:tcBorders>
            <w:vAlign w:val="center"/>
          </w:tcPr>
          <w:p w14:paraId="5F3DEE32"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65</w:t>
            </w:r>
          </w:p>
        </w:tc>
        <w:tc>
          <w:tcPr>
            <w:tcW w:w="1303" w:type="dxa"/>
            <w:tcBorders>
              <w:top w:val="single" w:sz="4" w:space="0" w:color="auto"/>
              <w:left w:val="single" w:sz="4" w:space="0" w:color="auto"/>
              <w:right w:val="single" w:sz="4" w:space="0" w:color="auto"/>
            </w:tcBorders>
            <w:vAlign w:val="center"/>
          </w:tcPr>
          <w:p w14:paraId="65E7D86B"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30</w:t>
            </w:r>
          </w:p>
        </w:tc>
        <w:tc>
          <w:tcPr>
            <w:tcW w:w="1816" w:type="dxa"/>
            <w:tcBorders>
              <w:top w:val="single" w:sz="4" w:space="0" w:color="auto"/>
              <w:left w:val="single" w:sz="4" w:space="0" w:color="auto"/>
              <w:right w:val="single" w:sz="4" w:space="0" w:color="auto"/>
            </w:tcBorders>
            <w:vAlign w:val="center"/>
          </w:tcPr>
          <w:p w14:paraId="0A665C10"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r w:rsidR="004D103E" w:rsidRPr="004D103E" w14:paraId="126DF0F4" w14:textId="77777777" w:rsidTr="002E7475">
        <w:trPr>
          <w:trHeight w:val="304"/>
        </w:trPr>
        <w:tc>
          <w:tcPr>
            <w:tcW w:w="3810" w:type="dxa"/>
            <w:tcBorders>
              <w:top w:val="single" w:sz="4" w:space="0" w:color="auto"/>
              <w:left w:val="single" w:sz="4" w:space="0" w:color="auto"/>
              <w:bottom w:val="single" w:sz="4" w:space="0" w:color="auto"/>
              <w:right w:val="single" w:sz="4" w:space="0" w:color="auto"/>
            </w:tcBorders>
          </w:tcPr>
          <w:p w14:paraId="0DE795CF"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Từ 4 đến 6 cuốn sách </w:t>
            </w:r>
          </w:p>
        </w:tc>
        <w:tc>
          <w:tcPr>
            <w:tcW w:w="1357" w:type="dxa"/>
            <w:tcBorders>
              <w:left w:val="single" w:sz="4" w:space="0" w:color="auto"/>
              <w:right w:val="single" w:sz="4" w:space="0" w:color="auto"/>
            </w:tcBorders>
          </w:tcPr>
          <w:p w14:paraId="086AD4CF"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005" w:type="dxa"/>
            <w:tcBorders>
              <w:left w:val="single" w:sz="4" w:space="0" w:color="auto"/>
              <w:right w:val="single" w:sz="4" w:space="0" w:color="auto"/>
            </w:tcBorders>
          </w:tcPr>
          <w:p w14:paraId="0572BBEE"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7</w:t>
            </w:r>
          </w:p>
        </w:tc>
        <w:tc>
          <w:tcPr>
            <w:tcW w:w="1303" w:type="dxa"/>
            <w:tcBorders>
              <w:left w:val="single" w:sz="4" w:space="0" w:color="auto"/>
              <w:right w:val="single" w:sz="4" w:space="0" w:color="auto"/>
            </w:tcBorders>
          </w:tcPr>
          <w:p w14:paraId="1DA04BD1"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816" w:type="dxa"/>
            <w:tcBorders>
              <w:left w:val="single" w:sz="4" w:space="0" w:color="auto"/>
              <w:right w:val="single" w:sz="4" w:space="0" w:color="auto"/>
            </w:tcBorders>
          </w:tcPr>
          <w:p w14:paraId="298946CD"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r w:rsidR="004D103E" w:rsidRPr="004D103E" w14:paraId="36367212" w14:textId="77777777" w:rsidTr="002E7475">
        <w:trPr>
          <w:trHeight w:val="318"/>
        </w:trPr>
        <w:tc>
          <w:tcPr>
            <w:tcW w:w="3810" w:type="dxa"/>
            <w:tcBorders>
              <w:top w:val="single" w:sz="4" w:space="0" w:color="auto"/>
              <w:left w:val="single" w:sz="4" w:space="0" w:color="auto"/>
              <w:bottom w:val="single" w:sz="4" w:space="0" w:color="auto"/>
              <w:right w:val="single" w:sz="4" w:space="0" w:color="auto"/>
            </w:tcBorders>
          </w:tcPr>
          <w:p w14:paraId="1EC18940"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Trên 6 cuốn sách </w:t>
            </w:r>
          </w:p>
        </w:tc>
        <w:tc>
          <w:tcPr>
            <w:tcW w:w="1357" w:type="dxa"/>
            <w:tcBorders>
              <w:left w:val="single" w:sz="4" w:space="0" w:color="auto"/>
              <w:right w:val="single" w:sz="4" w:space="0" w:color="auto"/>
            </w:tcBorders>
          </w:tcPr>
          <w:p w14:paraId="01BB101B"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1005" w:type="dxa"/>
            <w:tcBorders>
              <w:left w:val="single" w:sz="4" w:space="0" w:color="auto"/>
              <w:right w:val="single" w:sz="4" w:space="0" w:color="auto"/>
            </w:tcBorders>
          </w:tcPr>
          <w:p w14:paraId="0065839A"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1303" w:type="dxa"/>
            <w:tcBorders>
              <w:left w:val="single" w:sz="4" w:space="0" w:color="auto"/>
              <w:right w:val="single" w:sz="4" w:space="0" w:color="auto"/>
            </w:tcBorders>
          </w:tcPr>
          <w:p w14:paraId="5176495E"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1816" w:type="dxa"/>
            <w:tcBorders>
              <w:left w:val="single" w:sz="4" w:space="0" w:color="auto"/>
              <w:right w:val="single" w:sz="4" w:space="0" w:color="auto"/>
            </w:tcBorders>
          </w:tcPr>
          <w:p w14:paraId="41E9823F"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r>
      <w:tr w:rsidR="004D103E" w:rsidRPr="004D103E" w14:paraId="387037F3" w14:textId="77777777" w:rsidTr="002E7475">
        <w:trPr>
          <w:trHeight w:val="318"/>
        </w:trPr>
        <w:tc>
          <w:tcPr>
            <w:tcW w:w="3810" w:type="dxa"/>
            <w:tcBorders>
              <w:top w:val="single" w:sz="4" w:space="0" w:color="auto"/>
              <w:left w:val="single" w:sz="4" w:space="0" w:color="auto"/>
              <w:bottom w:val="single" w:sz="4" w:space="0" w:color="auto"/>
              <w:right w:val="single" w:sz="4" w:space="0" w:color="auto"/>
            </w:tcBorders>
          </w:tcPr>
          <w:p w14:paraId="61C2E571"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Tổng số cán bộ tham gia</w:t>
            </w:r>
          </w:p>
        </w:tc>
        <w:tc>
          <w:tcPr>
            <w:tcW w:w="1357" w:type="dxa"/>
            <w:tcBorders>
              <w:left w:val="single" w:sz="4" w:space="0" w:color="auto"/>
              <w:bottom w:val="single" w:sz="4" w:space="0" w:color="auto"/>
              <w:right w:val="single" w:sz="4" w:space="0" w:color="auto"/>
            </w:tcBorders>
          </w:tcPr>
          <w:p w14:paraId="0CE91624"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13</w:t>
            </w:r>
          </w:p>
        </w:tc>
        <w:tc>
          <w:tcPr>
            <w:tcW w:w="1005" w:type="dxa"/>
            <w:tcBorders>
              <w:left w:val="single" w:sz="4" w:space="0" w:color="auto"/>
              <w:bottom w:val="single" w:sz="4" w:space="0" w:color="auto"/>
              <w:right w:val="single" w:sz="4" w:space="0" w:color="auto"/>
            </w:tcBorders>
          </w:tcPr>
          <w:p w14:paraId="650320BE"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72</w:t>
            </w:r>
          </w:p>
        </w:tc>
        <w:tc>
          <w:tcPr>
            <w:tcW w:w="1303" w:type="dxa"/>
            <w:tcBorders>
              <w:left w:val="single" w:sz="4" w:space="0" w:color="auto"/>
              <w:bottom w:val="single" w:sz="4" w:space="0" w:color="auto"/>
              <w:right w:val="single" w:sz="4" w:space="0" w:color="auto"/>
            </w:tcBorders>
          </w:tcPr>
          <w:p w14:paraId="440C05AB"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30</w:t>
            </w:r>
          </w:p>
        </w:tc>
        <w:tc>
          <w:tcPr>
            <w:tcW w:w="1816" w:type="dxa"/>
            <w:tcBorders>
              <w:left w:val="single" w:sz="4" w:space="0" w:color="auto"/>
              <w:bottom w:val="single" w:sz="4" w:space="0" w:color="auto"/>
              <w:right w:val="single" w:sz="4" w:space="0" w:color="auto"/>
            </w:tcBorders>
          </w:tcPr>
          <w:p w14:paraId="1C425980"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bl>
    <w:p w14:paraId="441F44D0" w14:textId="074DE0D7" w:rsidR="001221C1" w:rsidRPr="004D103E" w:rsidRDefault="001221C1" w:rsidP="002A09EC">
      <w:pPr>
        <w:ind w:left="720"/>
        <w:jc w:val="both"/>
        <w:rPr>
          <w:rFonts w:ascii="Times New Roman" w:hAnsi="Times New Roman" w:cs="Times New Roman"/>
          <w:bCs/>
          <w:color w:val="auto"/>
          <w:spacing w:val="-6"/>
          <w:w w:val="95"/>
          <w:sz w:val="26"/>
          <w:szCs w:val="26"/>
        </w:rPr>
      </w:pPr>
      <w:r w:rsidRPr="004D103E">
        <w:rPr>
          <w:rFonts w:ascii="Times New Roman" w:hAnsi="Times New Roman" w:cs="Times New Roman"/>
          <w:bCs/>
          <w:color w:val="auto"/>
          <w:spacing w:val="-6"/>
          <w:w w:val="95"/>
          <w:sz w:val="26"/>
          <w:szCs w:val="26"/>
        </w:rPr>
        <w:t>Số lượng bài của cán bộ cơ hữu của CSGD được đăng tạp chí trong 5 năm (2020-2024)</w:t>
      </w:r>
    </w:p>
    <w:tbl>
      <w:tblPr>
        <w:tblW w:w="9498" w:type="dxa"/>
        <w:tblInd w:w="-5" w:type="dxa"/>
        <w:tblLayout w:type="fixed"/>
        <w:tblLook w:val="01E0" w:firstRow="1" w:lastRow="1" w:firstColumn="1" w:lastColumn="1" w:noHBand="0" w:noVBand="0"/>
      </w:tblPr>
      <w:tblGrid>
        <w:gridCol w:w="641"/>
        <w:gridCol w:w="4236"/>
        <w:gridCol w:w="768"/>
        <w:gridCol w:w="769"/>
        <w:gridCol w:w="768"/>
        <w:gridCol w:w="769"/>
        <w:gridCol w:w="768"/>
        <w:gridCol w:w="779"/>
      </w:tblGrid>
      <w:tr w:rsidR="004D103E" w:rsidRPr="004D103E" w14:paraId="0ABEB81C" w14:textId="77777777" w:rsidTr="002E7475">
        <w:trPr>
          <w:trHeight w:val="273"/>
          <w:tblHeader/>
        </w:trPr>
        <w:tc>
          <w:tcPr>
            <w:tcW w:w="641" w:type="dxa"/>
            <w:vMerge w:val="restart"/>
            <w:tcBorders>
              <w:top w:val="single" w:sz="4" w:space="0" w:color="auto"/>
              <w:left w:val="single" w:sz="4" w:space="0" w:color="auto"/>
              <w:bottom w:val="single" w:sz="4" w:space="0" w:color="auto"/>
              <w:right w:val="single" w:sz="4" w:space="0" w:color="auto"/>
            </w:tcBorders>
            <w:vAlign w:val="center"/>
          </w:tcPr>
          <w:p w14:paraId="7E9FA9BD" w14:textId="77777777" w:rsidR="001221C1" w:rsidRPr="004D103E" w:rsidRDefault="001221C1" w:rsidP="002A09EC">
            <w:pPr>
              <w:ind w:hanging="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TT</w:t>
            </w:r>
          </w:p>
        </w:tc>
        <w:tc>
          <w:tcPr>
            <w:tcW w:w="4236" w:type="dxa"/>
            <w:vMerge w:val="restart"/>
            <w:tcBorders>
              <w:top w:val="single" w:sz="4" w:space="0" w:color="auto"/>
              <w:left w:val="single" w:sz="4" w:space="0" w:color="auto"/>
              <w:bottom w:val="single" w:sz="4" w:space="0" w:color="auto"/>
              <w:right w:val="single" w:sz="4" w:space="0" w:color="auto"/>
            </w:tcBorders>
            <w:vAlign w:val="center"/>
          </w:tcPr>
          <w:p w14:paraId="4E3FB11E" w14:textId="77777777" w:rsidR="001221C1" w:rsidRPr="004D103E" w:rsidRDefault="001221C1" w:rsidP="002A09EC">
            <w:pPr>
              <w:ind w:hanging="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Phân loại tạp chí</w:t>
            </w:r>
          </w:p>
        </w:tc>
        <w:tc>
          <w:tcPr>
            <w:tcW w:w="4621" w:type="dxa"/>
            <w:gridSpan w:val="6"/>
            <w:tcBorders>
              <w:top w:val="single" w:sz="4" w:space="0" w:color="auto"/>
              <w:left w:val="single" w:sz="4" w:space="0" w:color="auto"/>
              <w:bottom w:val="single" w:sz="4" w:space="0" w:color="auto"/>
              <w:right w:val="single" w:sz="4" w:space="0" w:color="auto"/>
            </w:tcBorders>
            <w:vAlign w:val="center"/>
          </w:tcPr>
          <w:p w14:paraId="7C7AB6AB"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lượng</w:t>
            </w:r>
          </w:p>
        </w:tc>
      </w:tr>
      <w:tr w:rsidR="004D103E" w:rsidRPr="004D103E" w14:paraId="3D3682A7" w14:textId="77777777" w:rsidTr="002E7475">
        <w:trPr>
          <w:trHeight w:val="118"/>
          <w:tblHeader/>
        </w:trPr>
        <w:tc>
          <w:tcPr>
            <w:tcW w:w="641" w:type="dxa"/>
            <w:vMerge/>
            <w:tcBorders>
              <w:top w:val="single" w:sz="4" w:space="0" w:color="auto"/>
              <w:left w:val="single" w:sz="4" w:space="0" w:color="auto"/>
              <w:bottom w:val="single" w:sz="4" w:space="0" w:color="auto"/>
              <w:right w:val="single" w:sz="4" w:space="0" w:color="auto"/>
            </w:tcBorders>
          </w:tcPr>
          <w:p w14:paraId="51A9B28F"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p>
        </w:tc>
        <w:tc>
          <w:tcPr>
            <w:tcW w:w="4236" w:type="dxa"/>
            <w:vMerge/>
            <w:tcBorders>
              <w:top w:val="single" w:sz="4" w:space="0" w:color="auto"/>
              <w:left w:val="single" w:sz="4" w:space="0" w:color="auto"/>
              <w:bottom w:val="single" w:sz="4" w:space="0" w:color="auto"/>
              <w:right w:val="single" w:sz="4" w:space="0" w:color="auto"/>
            </w:tcBorders>
          </w:tcPr>
          <w:p w14:paraId="7633EE1D" w14:textId="77777777" w:rsidR="001221C1" w:rsidRPr="004D103E" w:rsidRDefault="001221C1" w:rsidP="002A09EC">
            <w:pPr>
              <w:ind w:firstLine="7"/>
              <w:jc w:val="center"/>
              <w:rPr>
                <w:rFonts w:ascii="Times New Roman" w:hAnsi="Times New Roman" w:cs="Times New Roman"/>
                <w:b/>
                <w:color w:val="auto"/>
                <w:sz w:val="26"/>
                <w:szCs w:val="26"/>
                <w:lang w:val="pt-BR"/>
              </w:rPr>
            </w:pPr>
          </w:p>
        </w:tc>
        <w:tc>
          <w:tcPr>
            <w:tcW w:w="768" w:type="dxa"/>
            <w:tcBorders>
              <w:top w:val="single" w:sz="4" w:space="0" w:color="auto"/>
              <w:left w:val="single" w:sz="4" w:space="0" w:color="auto"/>
              <w:bottom w:val="single" w:sz="4" w:space="0" w:color="auto"/>
              <w:right w:val="single" w:sz="4" w:space="0" w:color="auto"/>
            </w:tcBorders>
            <w:vAlign w:val="center"/>
          </w:tcPr>
          <w:p w14:paraId="4142CA64"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w:t>
            </w:r>
            <w:r w:rsidRPr="004D103E">
              <w:rPr>
                <w:rFonts w:ascii="Times New Roman" w:hAnsi="Times New Roman" w:cs="Times New Roman"/>
                <w:b/>
                <w:color w:val="auto"/>
                <w:sz w:val="26"/>
                <w:szCs w:val="26"/>
              </w:rPr>
              <w:t>0</w:t>
            </w:r>
          </w:p>
        </w:tc>
        <w:tc>
          <w:tcPr>
            <w:tcW w:w="769" w:type="dxa"/>
            <w:tcBorders>
              <w:top w:val="single" w:sz="4" w:space="0" w:color="auto"/>
              <w:left w:val="single" w:sz="4" w:space="0" w:color="auto"/>
              <w:bottom w:val="single" w:sz="4" w:space="0" w:color="auto"/>
              <w:right w:val="single" w:sz="4" w:space="0" w:color="auto"/>
            </w:tcBorders>
            <w:vAlign w:val="center"/>
          </w:tcPr>
          <w:p w14:paraId="3A5B41E9"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w:t>
            </w:r>
            <w:r w:rsidRPr="004D103E">
              <w:rPr>
                <w:rFonts w:ascii="Times New Roman" w:hAnsi="Times New Roman" w:cs="Times New Roman"/>
                <w:b/>
                <w:color w:val="auto"/>
                <w:sz w:val="26"/>
                <w:szCs w:val="26"/>
              </w:rPr>
              <w:t>1</w:t>
            </w:r>
          </w:p>
        </w:tc>
        <w:tc>
          <w:tcPr>
            <w:tcW w:w="768" w:type="dxa"/>
            <w:tcBorders>
              <w:top w:val="single" w:sz="4" w:space="0" w:color="auto"/>
              <w:left w:val="single" w:sz="4" w:space="0" w:color="auto"/>
              <w:bottom w:val="single" w:sz="4" w:space="0" w:color="auto"/>
              <w:right w:val="single" w:sz="4" w:space="0" w:color="auto"/>
            </w:tcBorders>
            <w:vAlign w:val="center"/>
          </w:tcPr>
          <w:p w14:paraId="59FC4A7B"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w:t>
            </w:r>
            <w:r w:rsidRPr="004D103E">
              <w:rPr>
                <w:rFonts w:ascii="Times New Roman" w:hAnsi="Times New Roman" w:cs="Times New Roman"/>
                <w:b/>
                <w:color w:val="auto"/>
                <w:sz w:val="26"/>
                <w:szCs w:val="26"/>
              </w:rPr>
              <w:t>2</w:t>
            </w:r>
          </w:p>
        </w:tc>
        <w:tc>
          <w:tcPr>
            <w:tcW w:w="769" w:type="dxa"/>
            <w:tcBorders>
              <w:top w:val="single" w:sz="4" w:space="0" w:color="auto"/>
              <w:left w:val="single" w:sz="4" w:space="0" w:color="auto"/>
              <w:bottom w:val="single" w:sz="4" w:space="0" w:color="auto"/>
              <w:right w:val="single" w:sz="4" w:space="0" w:color="auto"/>
            </w:tcBorders>
            <w:vAlign w:val="center"/>
          </w:tcPr>
          <w:p w14:paraId="3EC22B6C"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w:t>
            </w:r>
            <w:r w:rsidRPr="004D103E">
              <w:rPr>
                <w:rFonts w:ascii="Times New Roman" w:hAnsi="Times New Roman" w:cs="Times New Roman"/>
                <w:b/>
                <w:color w:val="auto"/>
                <w:sz w:val="26"/>
                <w:szCs w:val="26"/>
              </w:rPr>
              <w:t>3</w:t>
            </w:r>
          </w:p>
        </w:tc>
        <w:tc>
          <w:tcPr>
            <w:tcW w:w="768" w:type="dxa"/>
            <w:tcBorders>
              <w:top w:val="single" w:sz="4" w:space="0" w:color="auto"/>
              <w:left w:val="single" w:sz="4" w:space="0" w:color="auto"/>
              <w:bottom w:val="single" w:sz="4" w:space="0" w:color="auto"/>
              <w:right w:val="single" w:sz="4" w:space="0" w:color="auto"/>
            </w:tcBorders>
            <w:vAlign w:val="center"/>
          </w:tcPr>
          <w:p w14:paraId="3A08A6CD"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w:t>
            </w:r>
            <w:r w:rsidRPr="004D103E">
              <w:rPr>
                <w:rFonts w:ascii="Times New Roman" w:hAnsi="Times New Roman" w:cs="Times New Roman"/>
                <w:b/>
                <w:color w:val="auto"/>
                <w:sz w:val="26"/>
                <w:szCs w:val="26"/>
              </w:rPr>
              <w:t>4</w:t>
            </w: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78F3D4C5" w14:textId="77777777" w:rsidR="001221C1" w:rsidRPr="004D103E" w:rsidRDefault="001221C1" w:rsidP="002A09EC">
            <w:pPr>
              <w:ind w:left="32"/>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Tổng số</w:t>
            </w:r>
          </w:p>
        </w:tc>
      </w:tr>
      <w:tr w:rsidR="004D103E" w:rsidRPr="004D103E" w14:paraId="375C3103" w14:textId="77777777" w:rsidTr="002E7475">
        <w:trPr>
          <w:trHeight w:val="180"/>
        </w:trPr>
        <w:tc>
          <w:tcPr>
            <w:tcW w:w="641" w:type="dxa"/>
            <w:tcBorders>
              <w:top w:val="single" w:sz="4" w:space="0" w:color="auto"/>
              <w:left w:val="single" w:sz="4" w:space="0" w:color="auto"/>
              <w:bottom w:val="single" w:sz="4" w:space="0" w:color="auto"/>
              <w:right w:val="single" w:sz="4" w:space="0" w:color="auto"/>
            </w:tcBorders>
            <w:shd w:val="clear" w:color="auto" w:fill="FFFFFF" w:themeFill="background1"/>
          </w:tcPr>
          <w:p w14:paraId="6F3F0886" w14:textId="77777777" w:rsidR="001221C1" w:rsidRPr="004D103E" w:rsidRDefault="001221C1" w:rsidP="002A09EC">
            <w:pPr>
              <w:tabs>
                <w:tab w:val="num" w:pos="360"/>
              </w:tabs>
              <w:ind w:left="426" w:hanging="426"/>
              <w:jc w:val="center"/>
              <w:rPr>
                <w:rFonts w:ascii="Times New Roman" w:hAnsi="Times New Roman" w:cs="Times New Roman"/>
                <w:b/>
                <w:bCs/>
                <w:color w:val="auto"/>
                <w:sz w:val="26"/>
                <w:szCs w:val="26"/>
                <w:lang w:val="pt-BR"/>
              </w:rPr>
            </w:pPr>
            <w:r w:rsidRPr="004D103E">
              <w:rPr>
                <w:rFonts w:ascii="Times New Roman" w:hAnsi="Times New Roman" w:cs="Times New Roman"/>
                <w:b/>
                <w:bCs/>
                <w:color w:val="auto"/>
                <w:sz w:val="26"/>
                <w:szCs w:val="26"/>
                <w:lang w:val="pt-BR"/>
              </w:rPr>
              <w:t>1</w:t>
            </w: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6036DDEF" w14:textId="77777777" w:rsidR="001221C1" w:rsidRPr="004D103E" w:rsidRDefault="001221C1" w:rsidP="002A09EC">
            <w:pPr>
              <w:ind w:firstLine="7"/>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Bào báo khoa học quốc tế:</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ED115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BEDF38"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862C0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54DE37"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5DDC89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3865E057"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r>
      <w:tr w:rsidR="004D103E" w:rsidRPr="004D103E" w14:paraId="7732FC33" w14:textId="77777777" w:rsidTr="002E7475">
        <w:trPr>
          <w:trHeight w:val="283"/>
        </w:trPr>
        <w:tc>
          <w:tcPr>
            <w:tcW w:w="641" w:type="dxa"/>
            <w:tcBorders>
              <w:top w:val="single" w:sz="4" w:space="0" w:color="auto"/>
              <w:left w:val="single" w:sz="4" w:space="0" w:color="auto"/>
              <w:right w:val="single" w:sz="4" w:space="0" w:color="auto"/>
            </w:tcBorders>
            <w:shd w:val="clear" w:color="auto" w:fill="FFFFFF" w:themeFill="background1"/>
          </w:tcPr>
          <w:p w14:paraId="66D11DE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7F74EA46" w14:textId="77777777" w:rsidR="001221C1" w:rsidRPr="004D103E" w:rsidRDefault="001221C1" w:rsidP="002A09EC">
            <w:pPr>
              <w:ind w:firstLine="7"/>
              <w:rPr>
                <w:rFonts w:ascii="Times New Roman" w:hAnsi="Times New Roman" w:cs="Times New Roman"/>
                <w:color w:val="auto"/>
                <w:sz w:val="26"/>
                <w:szCs w:val="26"/>
                <w:lang w:val="pt-BR"/>
              </w:rPr>
            </w:pPr>
            <w:r w:rsidRPr="004D103E">
              <w:rPr>
                <w:rFonts w:ascii="Times New Roman" w:hAnsi="Times New Roman" w:cs="Times New Roman"/>
                <w:color w:val="auto"/>
                <w:sz w:val="26"/>
                <w:szCs w:val="26"/>
              </w:rPr>
              <w:t>Tạp chí thuộc d</w:t>
            </w:r>
            <w:r w:rsidRPr="004D103E">
              <w:rPr>
                <w:rFonts w:ascii="Times New Roman" w:hAnsi="Times New Roman" w:cs="Times New Roman"/>
                <w:color w:val="auto"/>
                <w:sz w:val="26"/>
                <w:szCs w:val="26"/>
                <w:lang w:val="pt-BR"/>
              </w:rPr>
              <w:t>anh mục ISI</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34C8AF2"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6A7B4825"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68B924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786C2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DA591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7C983B97"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r>
      <w:tr w:rsidR="004D103E" w:rsidRPr="004D103E" w14:paraId="08A12536" w14:textId="77777777" w:rsidTr="002E7475">
        <w:trPr>
          <w:trHeight w:val="283"/>
        </w:trPr>
        <w:tc>
          <w:tcPr>
            <w:tcW w:w="641" w:type="dxa"/>
            <w:tcBorders>
              <w:left w:val="single" w:sz="4" w:space="0" w:color="auto"/>
              <w:right w:val="single" w:sz="4" w:space="0" w:color="auto"/>
            </w:tcBorders>
            <w:shd w:val="clear" w:color="auto" w:fill="FFFFFF" w:themeFill="background1"/>
          </w:tcPr>
          <w:p w14:paraId="7A02238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3F1A5E71" w14:textId="77777777" w:rsidR="001221C1" w:rsidRPr="004D103E" w:rsidRDefault="001221C1" w:rsidP="002A09EC">
            <w:pPr>
              <w:ind w:firstLine="7"/>
              <w:rPr>
                <w:rFonts w:ascii="Times New Roman" w:hAnsi="Times New Roman" w:cs="Times New Roman"/>
                <w:color w:val="auto"/>
                <w:sz w:val="26"/>
                <w:szCs w:val="26"/>
                <w:lang w:val="pt-BR"/>
              </w:rPr>
            </w:pPr>
            <w:r w:rsidRPr="004D103E">
              <w:rPr>
                <w:rFonts w:ascii="Times New Roman" w:hAnsi="Times New Roman" w:cs="Times New Roman"/>
                <w:color w:val="auto"/>
                <w:sz w:val="26"/>
                <w:szCs w:val="26"/>
              </w:rPr>
              <w:t>Tạp chí d</w:t>
            </w:r>
            <w:r w:rsidRPr="004D103E">
              <w:rPr>
                <w:rFonts w:ascii="Times New Roman" w:hAnsi="Times New Roman" w:cs="Times New Roman"/>
                <w:color w:val="auto"/>
                <w:sz w:val="26"/>
                <w:szCs w:val="26"/>
                <w:lang w:val="pt-BR"/>
              </w:rPr>
              <w:t>anh mục Scopus</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F1E2"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3D6D55"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D97FDA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EB4DE8"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8D88"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08FA627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9</w:t>
            </w:r>
          </w:p>
        </w:tc>
      </w:tr>
      <w:tr w:rsidR="004D103E" w:rsidRPr="004D103E" w14:paraId="0B935F39" w14:textId="77777777" w:rsidTr="002E7475">
        <w:trPr>
          <w:trHeight w:val="283"/>
        </w:trPr>
        <w:tc>
          <w:tcPr>
            <w:tcW w:w="641" w:type="dxa"/>
            <w:tcBorders>
              <w:left w:val="single" w:sz="4" w:space="0" w:color="auto"/>
              <w:bottom w:val="single" w:sz="4" w:space="0" w:color="auto"/>
              <w:right w:val="single" w:sz="4" w:space="0" w:color="auto"/>
            </w:tcBorders>
            <w:shd w:val="clear" w:color="auto" w:fill="FFFFFF" w:themeFill="background1"/>
          </w:tcPr>
          <w:p w14:paraId="291D4D41"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642978C6" w14:textId="77777777" w:rsidR="001221C1" w:rsidRPr="004D103E" w:rsidRDefault="001221C1" w:rsidP="002A09EC">
            <w:pPr>
              <w:ind w:firstLine="7"/>
              <w:rPr>
                <w:rFonts w:ascii="Times New Roman" w:hAnsi="Times New Roman" w:cs="Times New Roman"/>
                <w:color w:val="auto"/>
                <w:sz w:val="26"/>
                <w:szCs w:val="26"/>
              </w:rPr>
            </w:pPr>
            <w:r w:rsidRPr="004D103E">
              <w:rPr>
                <w:rFonts w:ascii="Times New Roman" w:hAnsi="Times New Roman" w:cs="Times New Roman"/>
                <w:color w:val="auto"/>
                <w:sz w:val="26"/>
                <w:szCs w:val="26"/>
              </w:rPr>
              <w:t>Tạp chí quốc tế khác</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60B2CA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7</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15BDE681"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8</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40ADC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7</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5810CD"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28949F5"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47E732C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27</w:t>
            </w:r>
          </w:p>
        </w:tc>
      </w:tr>
      <w:tr w:rsidR="004D103E" w:rsidRPr="004D103E" w14:paraId="34D79938" w14:textId="77777777" w:rsidTr="002E7475">
        <w:trPr>
          <w:trHeight w:val="283"/>
        </w:trPr>
        <w:tc>
          <w:tcPr>
            <w:tcW w:w="64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8D54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60DA5716" w14:textId="77777777" w:rsidR="001221C1" w:rsidRPr="004D103E" w:rsidRDefault="001221C1" w:rsidP="002A09EC">
            <w:pPr>
              <w:ind w:firstLine="7"/>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Kỷ yếu Hội thảo khoa học quốc tế tổ chức ngoài trường</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4BC87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7D56AFD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1A565F7"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41455C85"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CFB1F1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68E50401"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w:t>
            </w:r>
          </w:p>
        </w:tc>
      </w:tr>
      <w:tr w:rsidR="004D103E" w:rsidRPr="004D103E" w14:paraId="53B184FE" w14:textId="77777777" w:rsidTr="002E7475">
        <w:trPr>
          <w:trHeight w:val="283"/>
        </w:trPr>
        <w:tc>
          <w:tcPr>
            <w:tcW w:w="641" w:type="dxa"/>
            <w:tcBorders>
              <w:top w:val="single" w:sz="4" w:space="0" w:color="auto"/>
              <w:left w:val="single" w:sz="4" w:space="0" w:color="auto"/>
              <w:bottom w:val="single" w:sz="4" w:space="0" w:color="auto"/>
              <w:right w:val="single" w:sz="4" w:space="0" w:color="auto"/>
            </w:tcBorders>
            <w:shd w:val="clear" w:color="auto" w:fill="FFFFFF" w:themeFill="background1"/>
          </w:tcPr>
          <w:p w14:paraId="4E1DC0AD"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667583B0" w14:textId="77777777" w:rsidR="001221C1" w:rsidRPr="004D103E" w:rsidRDefault="001221C1" w:rsidP="002A09EC">
            <w:pPr>
              <w:ind w:firstLine="7"/>
              <w:rPr>
                <w:rFonts w:ascii="Times New Roman" w:hAnsi="Times New Roman" w:cs="Times New Roman"/>
                <w:color w:val="auto"/>
                <w:sz w:val="26"/>
                <w:szCs w:val="26"/>
              </w:rPr>
            </w:pPr>
            <w:r w:rsidRPr="004D103E">
              <w:rPr>
                <w:rFonts w:ascii="Times New Roman" w:hAnsi="Times New Roman" w:cs="Times New Roman"/>
                <w:color w:val="auto"/>
                <w:sz w:val="26"/>
                <w:szCs w:val="26"/>
              </w:rPr>
              <w:t>Kỷ yếu Hội thảo khoa học quốc tế tổ chức tại trường</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549E4C8"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3EDAB16F" w14:textId="77777777" w:rsidR="001221C1" w:rsidRPr="004D103E" w:rsidRDefault="001221C1" w:rsidP="002A09EC">
            <w:pPr>
              <w:tabs>
                <w:tab w:val="num" w:pos="637"/>
              </w:tabs>
              <w:ind w:left="-108" w:firstLine="108"/>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42</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D5D4ED"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34566DA0"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2B871AF"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28EE2942"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42</w:t>
            </w:r>
          </w:p>
        </w:tc>
      </w:tr>
      <w:tr w:rsidR="004D103E" w:rsidRPr="004D103E" w14:paraId="57D35146" w14:textId="77777777" w:rsidTr="002E7475">
        <w:trPr>
          <w:trHeight w:val="283"/>
        </w:trPr>
        <w:tc>
          <w:tcPr>
            <w:tcW w:w="641" w:type="dxa"/>
            <w:tcBorders>
              <w:top w:val="single" w:sz="4" w:space="0" w:color="auto"/>
              <w:left w:val="single" w:sz="4" w:space="0" w:color="auto"/>
              <w:bottom w:val="single" w:sz="4" w:space="0" w:color="auto"/>
              <w:right w:val="single" w:sz="4" w:space="0" w:color="auto"/>
            </w:tcBorders>
            <w:shd w:val="clear" w:color="auto" w:fill="FFFFFF" w:themeFill="background1"/>
          </w:tcPr>
          <w:p w14:paraId="5C47F111" w14:textId="77777777" w:rsidR="001221C1" w:rsidRPr="004D103E" w:rsidRDefault="001221C1" w:rsidP="002A09EC">
            <w:pPr>
              <w:tabs>
                <w:tab w:val="num" w:pos="360"/>
              </w:tabs>
              <w:ind w:left="426" w:hanging="426"/>
              <w:jc w:val="center"/>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2</w:t>
            </w: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4EF80F7D" w14:textId="77777777" w:rsidR="001221C1" w:rsidRPr="004D103E" w:rsidRDefault="001221C1" w:rsidP="002A09EC">
            <w:pPr>
              <w:ind w:firstLine="7"/>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rPr>
              <w:t>Bài báo khoa học trong nước:</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700F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796D7D77"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7327B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C8012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E2303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7B611E4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r>
      <w:tr w:rsidR="004D103E" w:rsidRPr="004D103E" w14:paraId="065345E7" w14:textId="77777777" w:rsidTr="002E7475">
        <w:trPr>
          <w:trHeight w:val="283"/>
        </w:trPr>
        <w:tc>
          <w:tcPr>
            <w:tcW w:w="641" w:type="dxa"/>
            <w:tcBorders>
              <w:top w:val="single" w:sz="4" w:space="0" w:color="auto"/>
              <w:left w:val="single" w:sz="4" w:space="0" w:color="auto"/>
              <w:bottom w:val="single" w:sz="4" w:space="0" w:color="auto"/>
              <w:right w:val="single" w:sz="4" w:space="0" w:color="auto"/>
            </w:tcBorders>
            <w:shd w:val="clear" w:color="auto" w:fill="FFFFFF" w:themeFill="background1"/>
          </w:tcPr>
          <w:p w14:paraId="60E1CF5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51DCC999" w14:textId="77777777" w:rsidR="001221C1" w:rsidRPr="004D103E" w:rsidRDefault="001221C1" w:rsidP="002A09EC">
            <w:pPr>
              <w:ind w:firstLine="7"/>
              <w:rPr>
                <w:rFonts w:ascii="Times New Roman" w:hAnsi="Times New Roman" w:cs="Times New Roman"/>
                <w:color w:val="auto"/>
                <w:sz w:val="26"/>
                <w:szCs w:val="26"/>
              </w:rPr>
            </w:pPr>
            <w:r w:rsidRPr="004D103E">
              <w:rPr>
                <w:rFonts w:ascii="Times New Roman" w:hAnsi="Times New Roman" w:cs="Times New Roman"/>
                <w:color w:val="auto"/>
                <w:sz w:val="26"/>
                <w:szCs w:val="26"/>
                <w:lang w:val="pt-BR"/>
              </w:rPr>
              <w:t xml:space="preserve">Tạp chí </w:t>
            </w:r>
            <w:r w:rsidRPr="004D103E">
              <w:rPr>
                <w:rFonts w:ascii="Times New Roman" w:hAnsi="Times New Roman" w:cs="Times New Roman"/>
                <w:color w:val="auto"/>
                <w:sz w:val="26"/>
                <w:szCs w:val="26"/>
              </w:rPr>
              <w:t>khoa học trong nước</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E2ECFDF"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69</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56F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56</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6B9D0A5"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79</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86030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53</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59D8"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47</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0C968AB0"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304</w:t>
            </w:r>
          </w:p>
        </w:tc>
      </w:tr>
      <w:tr w:rsidR="004D103E" w:rsidRPr="004D103E" w14:paraId="72681205" w14:textId="77777777" w:rsidTr="002E7475">
        <w:trPr>
          <w:trHeight w:val="283"/>
        </w:trPr>
        <w:tc>
          <w:tcPr>
            <w:tcW w:w="641" w:type="dxa"/>
            <w:tcBorders>
              <w:top w:val="single" w:sz="4" w:space="0" w:color="auto"/>
              <w:left w:val="single" w:sz="4" w:space="0" w:color="auto"/>
              <w:bottom w:val="single" w:sz="4" w:space="0" w:color="auto"/>
              <w:right w:val="single" w:sz="4" w:space="0" w:color="auto"/>
            </w:tcBorders>
            <w:shd w:val="clear" w:color="auto" w:fill="FFFFFF" w:themeFill="background1"/>
          </w:tcPr>
          <w:p w14:paraId="43AD58B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6C31BF0B" w14:textId="77777777" w:rsidR="001221C1" w:rsidRPr="004D103E" w:rsidRDefault="001221C1" w:rsidP="002A09EC">
            <w:pPr>
              <w:ind w:firstLine="7"/>
              <w:rPr>
                <w:rFonts w:ascii="Times New Roman" w:hAnsi="Times New Roman" w:cs="Times New Roman"/>
                <w:color w:val="auto"/>
                <w:sz w:val="26"/>
                <w:szCs w:val="26"/>
              </w:rPr>
            </w:pPr>
            <w:r w:rsidRPr="004D103E">
              <w:rPr>
                <w:rFonts w:ascii="Times New Roman" w:hAnsi="Times New Roman" w:cs="Times New Roman"/>
                <w:color w:val="auto"/>
                <w:sz w:val="26"/>
                <w:szCs w:val="26"/>
              </w:rPr>
              <w:t>Tạp chí / bản tin khoa học của Trường</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B7B0347"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lang w:val="pt-BR"/>
              </w:rPr>
              <w:t>38</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4939A56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39</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38BBF8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35</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408193"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29</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7E02F"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27</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7520479C" w14:textId="77777777" w:rsidR="001221C1" w:rsidRPr="004D103E" w:rsidRDefault="001221C1" w:rsidP="002A09EC">
            <w:pPr>
              <w:tabs>
                <w:tab w:val="num" w:pos="360"/>
              </w:tabs>
              <w:ind w:left="426" w:hanging="672"/>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168</w:t>
            </w:r>
          </w:p>
        </w:tc>
      </w:tr>
      <w:tr w:rsidR="004D103E" w:rsidRPr="004D103E" w14:paraId="2684F351" w14:textId="77777777" w:rsidTr="002E7475">
        <w:trPr>
          <w:trHeight w:val="345"/>
        </w:trPr>
        <w:tc>
          <w:tcPr>
            <w:tcW w:w="641" w:type="dxa"/>
            <w:tcBorders>
              <w:top w:val="single" w:sz="4" w:space="0" w:color="auto"/>
              <w:left w:val="single" w:sz="4" w:space="0" w:color="auto"/>
              <w:right w:val="single" w:sz="4" w:space="0" w:color="auto"/>
            </w:tcBorders>
            <w:shd w:val="clear" w:color="auto" w:fill="FFFFFF" w:themeFill="background1"/>
          </w:tcPr>
          <w:p w14:paraId="1D884ED1"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11446B4A" w14:textId="77777777" w:rsidR="001221C1" w:rsidRPr="004D103E" w:rsidRDefault="001221C1" w:rsidP="002A09EC">
            <w:pPr>
              <w:ind w:firstLine="7"/>
              <w:rPr>
                <w:rFonts w:ascii="Times New Roman" w:hAnsi="Times New Roman" w:cs="Times New Roman"/>
                <w:color w:val="auto"/>
                <w:sz w:val="26"/>
                <w:szCs w:val="26"/>
              </w:rPr>
            </w:pPr>
            <w:r w:rsidRPr="004D103E">
              <w:rPr>
                <w:rFonts w:ascii="Times New Roman" w:hAnsi="Times New Roman" w:cs="Times New Roman"/>
                <w:color w:val="auto"/>
                <w:sz w:val="26"/>
                <w:szCs w:val="26"/>
              </w:rPr>
              <w:t>Kỷ yếu hội thảo khoa học trong nước tổ chức ngoài trường</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8D4B4AD"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6</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63240C90"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902E798"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10</w:t>
            </w: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7F7BB903"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22</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759F9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8</w:t>
            </w: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6378A5F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48</w:t>
            </w:r>
          </w:p>
        </w:tc>
      </w:tr>
      <w:tr w:rsidR="004D103E" w:rsidRPr="004D103E" w14:paraId="466334D2" w14:textId="77777777" w:rsidTr="002E7475">
        <w:trPr>
          <w:trHeight w:val="296"/>
        </w:trPr>
        <w:tc>
          <w:tcPr>
            <w:tcW w:w="641" w:type="dxa"/>
            <w:tcBorders>
              <w:top w:val="single" w:sz="4" w:space="0" w:color="auto"/>
              <w:left w:val="single" w:sz="4" w:space="0" w:color="auto"/>
              <w:right w:val="single" w:sz="4" w:space="0" w:color="auto"/>
            </w:tcBorders>
            <w:shd w:val="clear" w:color="auto" w:fill="FFFFFF" w:themeFill="background1"/>
          </w:tcPr>
          <w:p w14:paraId="55772F6F"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p>
        </w:tc>
        <w:tc>
          <w:tcPr>
            <w:tcW w:w="4236" w:type="dxa"/>
            <w:tcBorders>
              <w:top w:val="single" w:sz="4" w:space="0" w:color="auto"/>
              <w:left w:val="single" w:sz="4" w:space="0" w:color="auto"/>
              <w:bottom w:val="single" w:sz="4" w:space="0" w:color="auto"/>
              <w:right w:val="single" w:sz="4" w:space="0" w:color="auto"/>
            </w:tcBorders>
            <w:shd w:val="clear" w:color="auto" w:fill="FFFFFF" w:themeFill="background1"/>
          </w:tcPr>
          <w:p w14:paraId="58639A54" w14:textId="77777777" w:rsidR="001221C1" w:rsidRPr="004D103E" w:rsidRDefault="001221C1" w:rsidP="002A09EC">
            <w:pPr>
              <w:ind w:firstLine="7"/>
              <w:rPr>
                <w:rFonts w:ascii="Times New Roman" w:hAnsi="Times New Roman" w:cs="Times New Roman"/>
                <w:color w:val="auto"/>
                <w:sz w:val="26"/>
                <w:szCs w:val="26"/>
              </w:rPr>
            </w:pPr>
            <w:r w:rsidRPr="004D103E">
              <w:rPr>
                <w:rFonts w:ascii="Times New Roman" w:hAnsi="Times New Roman" w:cs="Times New Roman"/>
                <w:color w:val="auto"/>
                <w:sz w:val="26"/>
                <w:szCs w:val="26"/>
              </w:rPr>
              <w:t>Kỷ yếu hội thảo khoa học trong nước tổ chức tại trường</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0245CA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39890"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B0085A2"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p>
        </w:tc>
        <w:tc>
          <w:tcPr>
            <w:tcW w:w="7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137E56" w14:textId="77777777" w:rsidR="001221C1" w:rsidRPr="004D103E" w:rsidRDefault="001221C1" w:rsidP="002A09EC">
            <w:pPr>
              <w:tabs>
                <w:tab w:val="num" w:pos="0"/>
              </w:tabs>
              <w:ind w:left="-115" w:firstLine="115"/>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27</w:t>
            </w:r>
          </w:p>
        </w:tc>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CE2772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470282DD"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27</w:t>
            </w:r>
          </w:p>
        </w:tc>
      </w:tr>
      <w:tr w:rsidR="004D103E" w:rsidRPr="004D103E" w14:paraId="633D46A7" w14:textId="77777777" w:rsidTr="002462D0">
        <w:trPr>
          <w:trHeight w:val="340"/>
        </w:trPr>
        <w:tc>
          <w:tcPr>
            <w:tcW w:w="641" w:type="dxa"/>
            <w:tcBorders>
              <w:top w:val="single" w:sz="4" w:space="0" w:color="auto"/>
              <w:left w:val="single" w:sz="4" w:space="0" w:color="auto"/>
              <w:bottom w:val="single" w:sz="4" w:space="0" w:color="auto"/>
              <w:right w:val="single" w:sz="4" w:space="0" w:color="auto"/>
            </w:tcBorders>
            <w:shd w:val="clear" w:color="auto" w:fill="auto"/>
          </w:tcPr>
          <w:p w14:paraId="66EE42A4"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p>
        </w:tc>
        <w:tc>
          <w:tcPr>
            <w:tcW w:w="4236" w:type="dxa"/>
            <w:tcBorders>
              <w:top w:val="single" w:sz="4" w:space="0" w:color="auto"/>
              <w:left w:val="single" w:sz="4" w:space="0" w:color="auto"/>
              <w:bottom w:val="single" w:sz="4" w:space="0" w:color="auto"/>
              <w:right w:val="single" w:sz="4" w:space="0" w:color="auto"/>
            </w:tcBorders>
            <w:shd w:val="clear" w:color="auto" w:fill="auto"/>
          </w:tcPr>
          <w:p w14:paraId="5D7F6C10" w14:textId="77777777" w:rsidR="001221C1" w:rsidRPr="004D103E" w:rsidRDefault="001221C1" w:rsidP="002A09EC">
            <w:pPr>
              <w:tabs>
                <w:tab w:val="num" w:pos="360"/>
              </w:tabs>
              <w:ind w:left="426" w:hanging="426"/>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Tổng cộng</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7C617D85"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122</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4319641B"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149</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40224556"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134</w:t>
            </w:r>
          </w:p>
        </w:tc>
        <w:tc>
          <w:tcPr>
            <w:tcW w:w="769" w:type="dxa"/>
            <w:tcBorders>
              <w:top w:val="single" w:sz="4" w:space="0" w:color="auto"/>
              <w:left w:val="single" w:sz="4" w:space="0" w:color="auto"/>
              <w:bottom w:val="single" w:sz="4" w:space="0" w:color="auto"/>
              <w:right w:val="single" w:sz="4" w:space="0" w:color="auto"/>
            </w:tcBorders>
            <w:shd w:val="clear" w:color="auto" w:fill="auto"/>
          </w:tcPr>
          <w:p w14:paraId="7DCAD2CC"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137</w:t>
            </w:r>
          </w:p>
        </w:tc>
        <w:tc>
          <w:tcPr>
            <w:tcW w:w="768" w:type="dxa"/>
            <w:tcBorders>
              <w:top w:val="single" w:sz="4" w:space="0" w:color="auto"/>
              <w:left w:val="single" w:sz="4" w:space="0" w:color="auto"/>
              <w:bottom w:val="single" w:sz="4" w:space="0" w:color="auto"/>
              <w:right w:val="single" w:sz="4" w:space="0" w:color="auto"/>
            </w:tcBorders>
            <w:shd w:val="clear" w:color="auto" w:fill="auto"/>
          </w:tcPr>
          <w:p w14:paraId="6905E527"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87</w:t>
            </w: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2234EB8D"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629</w:t>
            </w:r>
          </w:p>
        </w:tc>
      </w:tr>
    </w:tbl>
    <w:p w14:paraId="40CC6AFB" w14:textId="77777777" w:rsidR="001221C1" w:rsidRPr="004D103E" w:rsidRDefault="001221C1" w:rsidP="002A09EC">
      <w:pPr>
        <w:ind w:firstLine="720"/>
        <w:rPr>
          <w:rFonts w:ascii="Times New Roman" w:hAnsi="Times New Roman" w:cs="Times New Roman"/>
          <w:i/>
          <w:color w:val="auto"/>
          <w:sz w:val="26"/>
          <w:szCs w:val="26"/>
          <w:lang w:val="pt-BR"/>
        </w:rPr>
      </w:pPr>
      <w:r w:rsidRPr="004D103E">
        <w:rPr>
          <w:rFonts w:ascii="Times New Roman" w:hAnsi="Times New Roman" w:cs="Times New Roman"/>
          <w:i/>
          <w:color w:val="auto"/>
          <w:sz w:val="26"/>
          <w:szCs w:val="26"/>
          <w:lang w:val="pt-BR"/>
        </w:rPr>
        <w:t>Tỷ số bài đăng tạp chí (quy đổi) trên cán bộ cơ hữu: 88/148</w:t>
      </w:r>
      <w:r w:rsidRPr="004D103E">
        <w:rPr>
          <w:rFonts w:ascii="Times New Roman" w:hAnsi="Times New Roman" w:cs="Times New Roman"/>
          <w:i/>
          <w:noProof/>
          <w:color w:val="auto"/>
          <w:position w:val="-4"/>
          <w:sz w:val="26"/>
          <w:szCs w:val="26"/>
        </w:rPr>
        <w:object w:dxaOrig="200" w:dyaOrig="200" w14:anchorId="260C55A1">
          <v:shape id="_x0000_i1026" type="#_x0000_t75" alt="" style="width:9.9pt;height:9.9pt;mso-width-percent:0;mso-height-percent:0;mso-width-percent:0;mso-height-percent:0" o:ole="">
            <v:imagedata r:id="rId13" o:title=""/>
          </v:shape>
          <o:OLEObject Type="Embed" ProgID="Equation.DSMT4" ShapeID="_x0000_i1026" DrawAspect="Content" ObjectID="_1824276669" r:id="rId14"/>
        </w:object>
      </w:r>
      <w:r w:rsidRPr="004D103E">
        <w:rPr>
          <w:rFonts w:ascii="Times New Roman" w:hAnsi="Times New Roman" w:cs="Times New Roman"/>
          <w:i/>
          <w:color w:val="auto"/>
          <w:sz w:val="26"/>
          <w:szCs w:val="26"/>
        </w:rPr>
        <w:t>59.46%</w:t>
      </w:r>
    </w:p>
    <w:p w14:paraId="58B85855" w14:textId="77777777" w:rsidR="00A97899" w:rsidRPr="004D103E" w:rsidRDefault="00A97899" w:rsidP="002A09EC">
      <w:pPr>
        <w:ind w:left="720"/>
        <w:jc w:val="both"/>
        <w:rPr>
          <w:rFonts w:ascii="Times New Roman" w:hAnsi="Times New Roman" w:cs="Times New Roman"/>
          <w:b/>
          <w:color w:val="auto"/>
          <w:sz w:val="26"/>
          <w:szCs w:val="26"/>
          <w:lang w:val="pt-BR"/>
        </w:rPr>
      </w:pPr>
    </w:p>
    <w:p w14:paraId="7D30F1C0" w14:textId="51B7407E" w:rsidR="001221C1" w:rsidRPr="004D103E" w:rsidRDefault="001221C1" w:rsidP="002A09EC">
      <w:pPr>
        <w:ind w:left="720"/>
        <w:jc w:val="both"/>
        <w:rPr>
          <w:rFonts w:ascii="Times New Roman" w:hAnsi="Times New Roman" w:cs="Times New Roman"/>
          <w:bCs/>
          <w:color w:val="auto"/>
          <w:sz w:val="26"/>
          <w:szCs w:val="26"/>
          <w:lang w:val="pt-BR"/>
        </w:rPr>
      </w:pPr>
      <w:r w:rsidRPr="004D103E">
        <w:rPr>
          <w:rFonts w:ascii="Times New Roman" w:hAnsi="Times New Roman" w:cs="Times New Roman"/>
          <w:bCs/>
          <w:color w:val="auto"/>
          <w:sz w:val="26"/>
          <w:szCs w:val="26"/>
          <w:lang w:val="pt-BR"/>
        </w:rPr>
        <w:t>Số lượng cán bộ cơ hữu của CSGD tham gia viết bài đăng tạp chí từ 2020-2024</w:t>
      </w:r>
    </w:p>
    <w:tbl>
      <w:tblPr>
        <w:tblW w:w="92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5"/>
        <w:gridCol w:w="1388"/>
        <w:gridCol w:w="1527"/>
        <w:gridCol w:w="1784"/>
      </w:tblGrid>
      <w:tr w:rsidR="004D103E" w:rsidRPr="004D103E" w14:paraId="52B944EB" w14:textId="77777777" w:rsidTr="002E7475">
        <w:trPr>
          <w:cantSplit/>
          <w:trHeight w:val="120"/>
        </w:trPr>
        <w:tc>
          <w:tcPr>
            <w:tcW w:w="4595" w:type="dxa"/>
            <w:vMerge w:val="restart"/>
            <w:tcBorders>
              <w:top w:val="single" w:sz="4" w:space="0" w:color="auto"/>
              <w:left w:val="single" w:sz="4" w:space="0" w:color="auto"/>
              <w:bottom w:val="single" w:sz="4" w:space="0" w:color="auto"/>
              <w:right w:val="single" w:sz="4" w:space="0" w:color="auto"/>
            </w:tcBorders>
            <w:vAlign w:val="center"/>
          </w:tcPr>
          <w:p w14:paraId="59B75965" w14:textId="77777777"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lượng cán bộ cơ hữu có bài báo đăng trên tạp chí</w:t>
            </w:r>
          </w:p>
        </w:tc>
        <w:tc>
          <w:tcPr>
            <w:tcW w:w="4699" w:type="dxa"/>
            <w:gridSpan w:val="3"/>
            <w:tcBorders>
              <w:top w:val="single" w:sz="4" w:space="0" w:color="auto"/>
              <w:left w:val="single" w:sz="4" w:space="0" w:color="auto"/>
              <w:bottom w:val="single" w:sz="4" w:space="0" w:color="auto"/>
              <w:right w:val="single" w:sz="4" w:space="0" w:color="auto"/>
            </w:tcBorders>
          </w:tcPr>
          <w:p w14:paraId="69ED6143"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Nơi đăng</w:t>
            </w:r>
          </w:p>
        </w:tc>
      </w:tr>
      <w:tr w:rsidR="004D103E" w:rsidRPr="004D103E" w14:paraId="08EC1EF7" w14:textId="77777777" w:rsidTr="002E7475">
        <w:trPr>
          <w:cantSplit/>
          <w:trHeight w:val="140"/>
        </w:trPr>
        <w:tc>
          <w:tcPr>
            <w:tcW w:w="4595" w:type="dxa"/>
            <w:vMerge/>
            <w:tcBorders>
              <w:top w:val="single" w:sz="4" w:space="0" w:color="auto"/>
              <w:left w:val="single" w:sz="4" w:space="0" w:color="auto"/>
              <w:bottom w:val="single" w:sz="4" w:space="0" w:color="auto"/>
              <w:right w:val="single" w:sz="4" w:space="0" w:color="auto"/>
            </w:tcBorders>
          </w:tcPr>
          <w:p w14:paraId="2895D5B2" w14:textId="77777777" w:rsidR="001221C1" w:rsidRPr="004D103E" w:rsidRDefault="001221C1" w:rsidP="002A09EC">
            <w:pPr>
              <w:rPr>
                <w:rFonts w:ascii="Times New Roman" w:hAnsi="Times New Roman" w:cs="Times New Roman"/>
                <w:b/>
                <w:color w:val="auto"/>
                <w:sz w:val="26"/>
                <w:szCs w:val="26"/>
              </w:rPr>
            </w:pPr>
          </w:p>
        </w:tc>
        <w:tc>
          <w:tcPr>
            <w:tcW w:w="1388" w:type="dxa"/>
            <w:tcBorders>
              <w:top w:val="single" w:sz="4" w:space="0" w:color="auto"/>
              <w:left w:val="single" w:sz="4" w:space="0" w:color="auto"/>
              <w:bottom w:val="single" w:sz="4" w:space="0" w:color="auto"/>
              <w:right w:val="single" w:sz="4" w:space="0" w:color="auto"/>
            </w:tcBorders>
          </w:tcPr>
          <w:p w14:paraId="1733DDD7"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Tạp chí KH quốc tế</w:t>
            </w:r>
          </w:p>
        </w:tc>
        <w:tc>
          <w:tcPr>
            <w:tcW w:w="1527" w:type="dxa"/>
            <w:tcBorders>
              <w:top w:val="single" w:sz="4" w:space="0" w:color="auto"/>
              <w:left w:val="single" w:sz="4" w:space="0" w:color="auto"/>
              <w:bottom w:val="single" w:sz="4" w:space="0" w:color="auto"/>
              <w:right w:val="single" w:sz="4" w:space="0" w:color="auto"/>
            </w:tcBorders>
          </w:tcPr>
          <w:p w14:paraId="3BD24238"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Tạp chí KH cấp Ngành trong nước</w:t>
            </w:r>
          </w:p>
        </w:tc>
        <w:tc>
          <w:tcPr>
            <w:tcW w:w="1782" w:type="dxa"/>
            <w:tcBorders>
              <w:top w:val="single" w:sz="4" w:space="0" w:color="auto"/>
              <w:left w:val="single" w:sz="4" w:space="0" w:color="auto"/>
              <w:bottom w:val="single" w:sz="4" w:space="0" w:color="auto"/>
              <w:right w:val="single" w:sz="4" w:space="0" w:color="auto"/>
            </w:tcBorders>
          </w:tcPr>
          <w:p w14:paraId="0C433244"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Tạp chí/tập san của cấp trường</w:t>
            </w:r>
          </w:p>
        </w:tc>
      </w:tr>
      <w:tr w:rsidR="004D103E" w:rsidRPr="004D103E" w14:paraId="250D68A3" w14:textId="77777777" w:rsidTr="002E7475">
        <w:trPr>
          <w:trHeight w:val="216"/>
        </w:trPr>
        <w:tc>
          <w:tcPr>
            <w:tcW w:w="4595" w:type="dxa"/>
            <w:tcBorders>
              <w:top w:val="single" w:sz="4" w:space="0" w:color="auto"/>
              <w:left w:val="single" w:sz="4" w:space="0" w:color="auto"/>
              <w:bottom w:val="single" w:sz="4" w:space="0" w:color="auto"/>
              <w:right w:val="single" w:sz="4" w:space="0" w:color="auto"/>
            </w:tcBorders>
          </w:tcPr>
          <w:p w14:paraId="656CAF69"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Từ 1 đến 5 bài báo </w:t>
            </w:r>
          </w:p>
        </w:tc>
        <w:tc>
          <w:tcPr>
            <w:tcW w:w="1388" w:type="dxa"/>
            <w:tcBorders>
              <w:top w:val="single" w:sz="4" w:space="0" w:color="auto"/>
              <w:left w:val="single" w:sz="4" w:space="0" w:color="auto"/>
              <w:bottom w:val="single" w:sz="4" w:space="0" w:color="auto"/>
              <w:right w:val="single" w:sz="4" w:space="0" w:color="auto"/>
            </w:tcBorders>
          </w:tcPr>
          <w:p w14:paraId="15924C81"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14</w:t>
            </w:r>
          </w:p>
        </w:tc>
        <w:tc>
          <w:tcPr>
            <w:tcW w:w="1527" w:type="dxa"/>
            <w:tcBorders>
              <w:top w:val="single" w:sz="4" w:space="0" w:color="auto"/>
              <w:left w:val="single" w:sz="4" w:space="0" w:color="auto"/>
              <w:bottom w:val="single" w:sz="4" w:space="0" w:color="auto"/>
              <w:right w:val="single" w:sz="4" w:space="0" w:color="auto"/>
            </w:tcBorders>
          </w:tcPr>
          <w:p w14:paraId="288D9FEC"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111</w:t>
            </w:r>
          </w:p>
        </w:tc>
        <w:tc>
          <w:tcPr>
            <w:tcW w:w="1782" w:type="dxa"/>
            <w:tcBorders>
              <w:top w:val="single" w:sz="4" w:space="0" w:color="auto"/>
              <w:left w:val="single" w:sz="4" w:space="0" w:color="auto"/>
              <w:bottom w:val="single" w:sz="4" w:space="0" w:color="auto"/>
              <w:right w:val="single" w:sz="4" w:space="0" w:color="auto"/>
            </w:tcBorders>
          </w:tcPr>
          <w:p w14:paraId="5C3CD6E8"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71</w:t>
            </w:r>
          </w:p>
        </w:tc>
      </w:tr>
      <w:tr w:rsidR="004D103E" w:rsidRPr="004D103E" w14:paraId="3128A715" w14:textId="77777777" w:rsidTr="002E7475">
        <w:trPr>
          <w:trHeight w:val="103"/>
        </w:trPr>
        <w:tc>
          <w:tcPr>
            <w:tcW w:w="4595" w:type="dxa"/>
            <w:tcBorders>
              <w:top w:val="single" w:sz="4" w:space="0" w:color="auto"/>
              <w:left w:val="single" w:sz="4" w:space="0" w:color="auto"/>
              <w:bottom w:val="single" w:sz="4" w:space="0" w:color="auto"/>
              <w:right w:val="single" w:sz="4" w:space="0" w:color="auto"/>
            </w:tcBorders>
          </w:tcPr>
          <w:p w14:paraId="0E73ED57"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Từ 6 đến 10 bài báo </w:t>
            </w:r>
          </w:p>
        </w:tc>
        <w:tc>
          <w:tcPr>
            <w:tcW w:w="1388" w:type="dxa"/>
            <w:tcBorders>
              <w:top w:val="single" w:sz="4" w:space="0" w:color="auto"/>
              <w:left w:val="single" w:sz="4" w:space="0" w:color="auto"/>
              <w:bottom w:val="single" w:sz="4" w:space="0" w:color="auto"/>
              <w:right w:val="single" w:sz="4" w:space="0" w:color="auto"/>
            </w:tcBorders>
          </w:tcPr>
          <w:p w14:paraId="1064D7F5"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1527" w:type="dxa"/>
            <w:tcBorders>
              <w:top w:val="single" w:sz="4" w:space="0" w:color="auto"/>
              <w:left w:val="single" w:sz="4" w:space="0" w:color="auto"/>
              <w:bottom w:val="single" w:sz="4" w:space="0" w:color="auto"/>
              <w:right w:val="single" w:sz="4" w:space="0" w:color="auto"/>
            </w:tcBorders>
          </w:tcPr>
          <w:p w14:paraId="07BD9212"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11</w:t>
            </w:r>
          </w:p>
        </w:tc>
        <w:tc>
          <w:tcPr>
            <w:tcW w:w="1782" w:type="dxa"/>
            <w:tcBorders>
              <w:top w:val="single" w:sz="4" w:space="0" w:color="auto"/>
              <w:left w:val="single" w:sz="4" w:space="0" w:color="auto"/>
              <w:bottom w:val="single" w:sz="4" w:space="0" w:color="auto"/>
              <w:right w:val="single" w:sz="4" w:space="0" w:color="auto"/>
            </w:tcBorders>
          </w:tcPr>
          <w:p w14:paraId="0E997BA2"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5</w:t>
            </w:r>
          </w:p>
        </w:tc>
      </w:tr>
      <w:tr w:rsidR="004D103E" w:rsidRPr="004D103E" w14:paraId="19BD05F9" w14:textId="77777777" w:rsidTr="002E7475">
        <w:trPr>
          <w:trHeight w:val="67"/>
        </w:trPr>
        <w:tc>
          <w:tcPr>
            <w:tcW w:w="4595" w:type="dxa"/>
            <w:tcBorders>
              <w:top w:val="single" w:sz="4" w:space="0" w:color="auto"/>
              <w:left w:val="single" w:sz="4" w:space="0" w:color="auto"/>
              <w:bottom w:val="single" w:sz="4" w:space="0" w:color="auto"/>
              <w:right w:val="single" w:sz="4" w:space="0" w:color="auto"/>
            </w:tcBorders>
          </w:tcPr>
          <w:p w14:paraId="7F9E9110"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Từ 11 đến 15 bài báo </w:t>
            </w:r>
          </w:p>
        </w:tc>
        <w:tc>
          <w:tcPr>
            <w:tcW w:w="1388" w:type="dxa"/>
            <w:tcBorders>
              <w:top w:val="single" w:sz="4" w:space="0" w:color="auto"/>
              <w:left w:val="single" w:sz="4" w:space="0" w:color="auto"/>
              <w:bottom w:val="single" w:sz="4" w:space="0" w:color="auto"/>
              <w:right w:val="single" w:sz="4" w:space="0" w:color="auto"/>
            </w:tcBorders>
          </w:tcPr>
          <w:p w14:paraId="01301B1C"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527" w:type="dxa"/>
            <w:tcBorders>
              <w:top w:val="single" w:sz="4" w:space="0" w:color="auto"/>
              <w:left w:val="single" w:sz="4" w:space="0" w:color="auto"/>
              <w:bottom w:val="single" w:sz="4" w:space="0" w:color="auto"/>
              <w:right w:val="single" w:sz="4" w:space="0" w:color="auto"/>
            </w:tcBorders>
          </w:tcPr>
          <w:p w14:paraId="2D8CC43C"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w:t>
            </w:r>
          </w:p>
        </w:tc>
        <w:tc>
          <w:tcPr>
            <w:tcW w:w="1782" w:type="dxa"/>
            <w:tcBorders>
              <w:top w:val="single" w:sz="4" w:space="0" w:color="auto"/>
              <w:left w:val="single" w:sz="4" w:space="0" w:color="auto"/>
              <w:bottom w:val="single" w:sz="4" w:space="0" w:color="auto"/>
              <w:right w:val="single" w:sz="4" w:space="0" w:color="auto"/>
            </w:tcBorders>
          </w:tcPr>
          <w:p w14:paraId="0C50FB15"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r w:rsidR="004D103E" w:rsidRPr="004D103E" w14:paraId="5146673B" w14:textId="77777777" w:rsidTr="002E7475">
        <w:trPr>
          <w:trHeight w:val="146"/>
        </w:trPr>
        <w:tc>
          <w:tcPr>
            <w:tcW w:w="4595" w:type="dxa"/>
            <w:tcBorders>
              <w:top w:val="single" w:sz="4" w:space="0" w:color="auto"/>
              <w:left w:val="single" w:sz="4" w:space="0" w:color="auto"/>
              <w:bottom w:val="single" w:sz="4" w:space="0" w:color="auto"/>
              <w:right w:val="single" w:sz="4" w:space="0" w:color="auto"/>
            </w:tcBorders>
          </w:tcPr>
          <w:p w14:paraId="039AD92C"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Trên 15 bài báo </w:t>
            </w:r>
          </w:p>
        </w:tc>
        <w:tc>
          <w:tcPr>
            <w:tcW w:w="1388" w:type="dxa"/>
            <w:tcBorders>
              <w:top w:val="single" w:sz="4" w:space="0" w:color="auto"/>
              <w:left w:val="single" w:sz="4" w:space="0" w:color="auto"/>
              <w:bottom w:val="single" w:sz="4" w:space="0" w:color="auto"/>
              <w:right w:val="single" w:sz="4" w:space="0" w:color="auto"/>
            </w:tcBorders>
          </w:tcPr>
          <w:p w14:paraId="668A0F30"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1527" w:type="dxa"/>
            <w:tcBorders>
              <w:top w:val="single" w:sz="4" w:space="0" w:color="auto"/>
              <w:left w:val="single" w:sz="4" w:space="0" w:color="auto"/>
              <w:bottom w:val="single" w:sz="4" w:space="0" w:color="auto"/>
              <w:right w:val="single" w:sz="4" w:space="0" w:color="auto"/>
            </w:tcBorders>
          </w:tcPr>
          <w:p w14:paraId="59758E59"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1782" w:type="dxa"/>
            <w:tcBorders>
              <w:top w:val="single" w:sz="4" w:space="0" w:color="auto"/>
              <w:left w:val="single" w:sz="4" w:space="0" w:color="auto"/>
              <w:bottom w:val="single" w:sz="4" w:space="0" w:color="auto"/>
              <w:right w:val="single" w:sz="4" w:space="0" w:color="auto"/>
            </w:tcBorders>
          </w:tcPr>
          <w:p w14:paraId="0DE2CFB1" w14:textId="77777777" w:rsidR="001221C1" w:rsidRPr="004D103E" w:rsidRDefault="001221C1"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r>
      <w:tr w:rsidR="004D103E" w:rsidRPr="004D103E" w14:paraId="5C23763B" w14:textId="77777777" w:rsidTr="002E7475">
        <w:trPr>
          <w:trHeight w:val="67"/>
        </w:trPr>
        <w:tc>
          <w:tcPr>
            <w:tcW w:w="4595" w:type="dxa"/>
            <w:tcBorders>
              <w:top w:val="single" w:sz="4" w:space="0" w:color="auto"/>
              <w:left w:val="single" w:sz="4" w:space="0" w:color="auto"/>
              <w:bottom w:val="single" w:sz="4" w:space="0" w:color="auto"/>
              <w:right w:val="single" w:sz="4" w:space="0" w:color="auto"/>
            </w:tcBorders>
          </w:tcPr>
          <w:p w14:paraId="14F3298A"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Tổng số cán bộ tham gia</w:t>
            </w:r>
          </w:p>
        </w:tc>
        <w:tc>
          <w:tcPr>
            <w:tcW w:w="1388" w:type="dxa"/>
            <w:tcBorders>
              <w:top w:val="single" w:sz="4" w:space="0" w:color="auto"/>
              <w:left w:val="single" w:sz="4" w:space="0" w:color="auto"/>
              <w:bottom w:val="single" w:sz="4" w:space="0" w:color="auto"/>
              <w:right w:val="single" w:sz="4" w:space="0" w:color="auto"/>
            </w:tcBorders>
          </w:tcPr>
          <w:p w14:paraId="4F8D4436"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16</w:t>
            </w:r>
          </w:p>
        </w:tc>
        <w:tc>
          <w:tcPr>
            <w:tcW w:w="1527" w:type="dxa"/>
            <w:tcBorders>
              <w:top w:val="single" w:sz="4" w:space="0" w:color="auto"/>
              <w:left w:val="single" w:sz="4" w:space="0" w:color="auto"/>
              <w:bottom w:val="single" w:sz="4" w:space="0" w:color="auto"/>
              <w:right w:val="single" w:sz="4" w:space="0" w:color="auto"/>
            </w:tcBorders>
          </w:tcPr>
          <w:p w14:paraId="797EA47B"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123</w:t>
            </w:r>
          </w:p>
        </w:tc>
        <w:tc>
          <w:tcPr>
            <w:tcW w:w="1782" w:type="dxa"/>
            <w:tcBorders>
              <w:top w:val="single" w:sz="4" w:space="0" w:color="auto"/>
              <w:left w:val="single" w:sz="4" w:space="0" w:color="auto"/>
              <w:bottom w:val="single" w:sz="4" w:space="0" w:color="auto"/>
              <w:right w:val="single" w:sz="4" w:space="0" w:color="auto"/>
            </w:tcBorders>
          </w:tcPr>
          <w:p w14:paraId="0A78ECDC"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76</w:t>
            </w:r>
          </w:p>
        </w:tc>
      </w:tr>
    </w:tbl>
    <w:p w14:paraId="59BDF8BD" w14:textId="4AC29D2F" w:rsidR="001221C1" w:rsidRPr="004D103E" w:rsidRDefault="001221C1" w:rsidP="00CD1F88">
      <w:pPr>
        <w:ind w:firstLine="720"/>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rPr>
        <w:t xml:space="preserve">Số lượng báo cáo khoa học do cán bộ cơ hữu của CSGD báo cáo tại các hội nghị, </w:t>
      </w:r>
      <w:r w:rsidRPr="004D103E">
        <w:rPr>
          <w:rFonts w:ascii="Times New Roman" w:hAnsi="Times New Roman" w:cs="Times New Roman"/>
          <w:bCs/>
          <w:color w:val="auto"/>
          <w:spacing w:val="-6"/>
          <w:sz w:val="26"/>
          <w:szCs w:val="26"/>
        </w:rPr>
        <w:t>hội thảo, được đăng toàn văn trong tuyển tập công trình hay kỷ yếu trong 5 năm (2020-2024)</w:t>
      </w:r>
      <w:r w:rsidR="00CD1F88" w:rsidRPr="004D103E">
        <w:rPr>
          <w:rFonts w:ascii="Times New Roman" w:hAnsi="Times New Roman" w:cs="Times New Roman"/>
          <w:bCs/>
          <w:color w:val="auto"/>
          <w:spacing w:val="-6"/>
          <w:sz w:val="26"/>
          <w:szCs w:val="26"/>
          <w:lang w:val="en-US"/>
        </w:rPr>
        <w:t>.</w:t>
      </w:r>
    </w:p>
    <w:tbl>
      <w:tblPr>
        <w:tblW w:w="9227" w:type="dxa"/>
        <w:tblInd w:w="137" w:type="dxa"/>
        <w:tblLayout w:type="fixed"/>
        <w:tblLook w:val="01E0" w:firstRow="1" w:lastRow="1" w:firstColumn="1" w:lastColumn="1" w:noHBand="0" w:noVBand="0"/>
      </w:tblPr>
      <w:tblGrid>
        <w:gridCol w:w="641"/>
        <w:gridCol w:w="2947"/>
        <w:gridCol w:w="896"/>
        <w:gridCol w:w="897"/>
        <w:gridCol w:w="768"/>
        <w:gridCol w:w="769"/>
        <w:gridCol w:w="896"/>
        <w:gridCol w:w="1413"/>
      </w:tblGrid>
      <w:tr w:rsidR="004D103E" w:rsidRPr="004D103E" w14:paraId="63DC978A" w14:textId="77777777" w:rsidTr="002E7475">
        <w:trPr>
          <w:trHeight w:val="299"/>
        </w:trPr>
        <w:tc>
          <w:tcPr>
            <w:tcW w:w="641" w:type="dxa"/>
            <w:vMerge w:val="restart"/>
            <w:tcBorders>
              <w:top w:val="single" w:sz="4" w:space="0" w:color="auto"/>
              <w:left w:val="single" w:sz="4" w:space="0" w:color="auto"/>
              <w:bottom w:val="single" w:sz="4" w:space="0" w:color="auto"/>
              <w:right w:val="single" w:sz="4" w:space="0" w:color="auto"/>
            </w:tcBorders>
            <w:vAlign w:val="center"/>
          </w:tcPr>
          <w:p w14:paraId="67FC5608" w14:textId="77777777" w:rsidR="001221C1" w:rsidRPr="004D103E" w:rsidRDefault="001221C1" w:rsidP="002A09EC">
            <w:pPr>
              <w:jc w:val="both"/>
              <w:rPr>
                <w:rFonts w:ascii="Times New Roman" w:hAnsi="Times New Roman" w:cs="Times New Roman"/>
                <w:b/>
                <w:color w:val="auto"/>
                <w:sz w:val="26"/>
                <w:szCs w:val="26"/>
              </w:rPr>
            </w:pPr>
            <w:r w:rsidRPr="004D103E">
              <w:rPr>
                <w:rFonts w:ascii="Times New Roman" w:hAnsi="Times New Roman" w:cs="Times New Roman"/>
                <w:b/>
                <w:color w:val="auto"/>
                <w:sz w:val="26"/>
                <w:szCs w:val="26"/>
              </w:rPr>
              <w:t>TT</w:t>
            </w:r>
          </w:p>
        </w:tc>
        <w:tc>
          <w:tcPr>
            <w:tcW w:w="2947" w:type="dxa"/>
            <w:vMerge w:val="restart"/>
            <w:tcBorders>
              <w:top w:val="single" w:sz="4" w:space="0" w:color="auto"/>
              <w:left w:val="single" w:sz="4" w:space="0" w:color="auto"/>
              <w:bottom w:val="single" w:sz="4" w:space="0" w:color="auto"/>
              <w:right w:val="single" w:sz="4" w:space="0" w:color="auto"/>
            </w:tcBorders>
            <w:vAlign w:val="center"/>
          </w:tcPr>
          <w:p w14:paraId="567D55E9" w14:textId="77777777" w:rsidR="001221C1" w:rsidRPr="004D103E" w:rsidRDefault="001221C1" w:rsidP="002A09EC">
            <w:pPr>
              <w:ind w:left="720"/>
              <w:jc w:val="both"/>
              <w:rPr>
                <w:rFonts w:ascii="Times New Roman" w:hAnsi="Times New Roman" w:cs="Times New Roman"/>
                <w:b/>
                <w:color w:val="auto"/>
                <w:sz w:val="26"/>
                <w:szCs w:val="26"/>
              </w:rPr>
            </w:pPr>
            <w:r w:rsidRPr="004D103E">
              <w:rPr>
                <w:rFonts w:ascii="Times New Roman" w:hAnsi="Times New Roman" w:cs="Times New Roman"/>
                <w:b/>
                <w:color w:val="auto"/>
                <w:sz w:val="26"/>
                <w:szCs w:val="26"/>
              </w:rPr>
              <w:t xml:space="preserve">Phân loại </w:t>
            </w:r>
          </w:p>
          <w:p w14:paraId="21559FCB" w14:textId="77777777" w:rsidR="001221C1" w:rsidRPr="004D103E" w:rsidRDefault="001221C1" w:rsidP="002A09EC">
            <w:pPr>
              <w:ind w:left="720"/>
              <w:jc w:val="both"/>
              <w:rPr>
                <w:rFonts w:ascii="Times New Roman" w:hAnsi="Times New Roman" w:cs="Times New Roman"/>
                <w:b/>
                <w:color w:val="auto"/>
                <w:sz w:val="26"/>
                <w:szCs w:val="26"/>
              </w:rPr>
            </w:pPr>
            <w:r w:rsidRPr="004D103E">
              <w:rPr>
                <w:rFonts w:ascii="Times New Roman" w:hAnsi="Times New Roman" w:cs="Times New Roman"/>
                <w:b/>
                <w:color w:val="auto"/>
                <w:sz w:val="26"/>
                <w:szCs w:val="26"/>
              </w:rPr>
              <w:t>hội thảo</w:t>
            </w:r>
          </w:p>
        </w:tc>
        <w:tc>
          <w:tcPr>
            <w:tcW w:w="5639" w:type="dxa"/>
            <w:gridSpan w:val="6"/>
            <w:tcBorders>
              <w:top w:val="single" w:sz="4" w:space="0" w:color="auto"/>
              <w:left w:val="single" w:sz="4" w:space="0" w:color="auto"/>
              <w:bottom w:val="single" w:sz="4" w:space="0" w:color="auto"/>
              <w:right w:val="single" w:sz="4" w:space="0" w:color="auto"/>
            </w:tcBorders>
            <w:vAlign w:val="center"/>
          </w:tcPr>
          <w:p w14:paraId="6CDFE18C" w14:textId="0E2DAF17" w:rsidR="001221C1" w:rsidRPr="004D103E" w:rsidRDefault="00B166AE" w:rsidP="00B166AE">
            <w:pPr>
              <w:ind w:left="720"/>
              <w:rPr>
                <w:rFonts w:ascii="Times New Roman" w:hAnsi="Times New Roman" w:cs="Times New Roman"/>
                <w:b/>
                <w:color w:val="auto"/>
                <w:sz w:val="26"/>
                <w:szCs w:val="26"/>
              </w:rPr>
            </w:pPr>
            <w:r w:rsidRPr="004D103E">
              <w:rPr>
                <w:rFonts w:ascii="Times New Roman" w:hAnsi="Times New Roman" w:cs="Times New Roman"/>
                <w:b/>
                <w:color w:val="auto"/>
                <w:sz w:val="26"/>
                <w:szCs w:val="26"/>
                <w:lang w:val="en-US"/>
              </w:rPr>
              <w:t xml:space="preserve">                      </w:t>
            </w:r>
            <w:r w:rsidR="001221C1" w:rsidRPr="004D103E">
              <w:rPr>
                <w:rFonts w:ascii="Times New Roman" w:hAnsi="Times New Roman" w:cs="Times New Roman"/>
                <w:b/>
                <w:color w:val="auto"/>
                <w:sz w:val="26"/>
                <w:szCs w:val="26"/>
              </w:rPr>
              <w:t>Số lượng</w:t>
            </w:r>
          </w:p>
        </w:tc>
      </w:tr>
      <w:tr w:rsidR="004D103E" w:rsidRPr="004D103E" w14:paraId="5099F41B" w14:textId="77777777" w:rsidTr="002E7475">
        <w:trPr>
          <w:trHeight w:val="348"/>
        </w:trPr>
        <w:tc>
          <w:tcPr>
            <w:tcW w:w="641" w:type="dxa"/>
            <w:vMerge/>
            <w:tcBorders>
              <w:top w:val="single" w:sz="4" w:space="0" w:color="auto"/>
              <w:left w:val="single" w:sz="4" w:space="0" w:color="auto"/>
              <w:bottom w:val="single" w:sz="4" w:space="0" w:color="auto"/>
              <w:right w:val="single" w:sz="4" w:space="0" w:color="auto"/>
            </w:tcBorders>
          </w:tcPr>
          <w:p w14:paraId="20AE87B0"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p>
        </w:tc>
        <w:tc>
          <w:tcPr>
            <w:tcW w:w="2947" w:type="dxa"/>
            <w:vMerge/>
            <w:tcBorders>
              <w:top w:val="single" w:sz="4" w:space="0" w:color="auto"/>
              <w:left w:val="single" w:sz="4" w:space="0" w:color="auto"/>
              <w:bottom w:val="single" w:sz="4" w:space="0" w:color="auto"/>
              <w:right w:val="single" w:sz="4" w:space="0" w:color="auto"/>
            </w:tcBorders>
          </w:tcPr>
          <w:p w14:paraId="62983CC2"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p>
        </w:tc>
        <w:tc>
          <w:tcPr>
            <w:tcW w:w="896" w:type="dxa"/>
            <w:tcBorders>
              <w:top w:val="single" w:sz="4" w:space="0" w:color="auto"/>
              <w:left w:val="single" w:sz="4" w:space="0" w:color="auto"/>
              <w:bottom w:val="single" w:sz="4" w:space="0" w:color="auto"/>
              <w:right w:val="single" w:sz="4" w:space="0" w:color="auto"/>
            </w:tcBorders>
            <w:vAlign w:val="center"/>
          </w:tcPr>
          <w:p w14:paraId="055FC5CE"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2020</w:t>
            </w:r>
          </w:p>
        </w:tc>
        <w:tc>
          <w:tcPr>
            <w:tcW w:w="897" w:type="dxa"/>
            <w:tcBorders>
              <w:top w:val="single" w:sz="4" w:space="0" w:color="auto"/>
              <w:left w:val="single" w:sz="4" w:space="0" w:color="auto"/>
              <w:bottom w:val="single" w:sz="4" w:space="0" w:color="auto"/>
              <w:right w:val="single" w:sz="4" w:space="0" w:color="auto"/>
            </w:tcBorders>
            <w:vAlign w:val="center"/>
          </w:tcPr>
          <w:p w14:paraId="463435D2"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2021</w:t>
            </w:r>
          </w:p>
        </w:tc>
        <w:tc>
          <w:tcPr>
            <w:tcW w:w="768" w:type="dxa"/>
            <w:tcBorders>
              <w:top w:val="single" w:sz="4" w:space="0" w:color="auto"/>
              <w:left w:val="single" w:sz="4" w:space="0" w:color="auto"/>
              <w:bottom w:val="single" w:sz="4" w:space="0" w:color="auto"/>
              <w:right w:val="single" w:sz="4" w:space="0" w:color="auto"/>
            </w:tcBorders>
            <w:vAlign w:val="center"/>
          </w:tcPr>
          <w:p w14:paraId="5C0185CA"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2022</w:t>
            </w:r>
          </w:p>
        </w:tc>
        <w:tc>
          <w:tcPr>
            <w:tcW w:w="769" w:type="dxa"/>
            <w:tcBorders>
              <w:top w:val="single" w:sz="4" w:space="0" w:color="auto"/>
              <w:left w:val="single" w:sz="4" w:space="0" w:color="auto"/>
              <w:bottom w:val="single" w:sz="4" w:space="0" w:color="auto"/>
              <w:right w:val="single" w:sz="4" w:space="0" w:color="auto"/>
            </w:tcBorders>
            <w:vAlign w:val="center"/>
          </w:tcPr>
          <w:p w14:paraId="417681AE" w14:textId="77777777" w:rsidR="001221C1" w:rsidRPr="004D103E" w:rsidRDefault="001221C1" w:rsidP="002A09EC">
            <w:pPr>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2023</w:t>
            </w:r>
          </w:p>
        </w:tc>
        <w:tc>
          <w:tcPr>
            <w:tcW w:w="896" w:type="dxa"/>
            <w:tcBorders>
              <w:top w:val="single" w:sz="4" w:space="0" w:color="auto"/>
              <w:left w:val="single" w:sz="4" w:space="0" w:color="auto"/>
              <w:bottom w:val="single" w:sz="4" w:space="0" w:color="auto"/>
              <w:right w:val="single" w:sz="4" w:space="0" w:color="auto"/>
            </w:tcBorders>
            <w:vAlign w:val="center"/>
          </w:tcPr>
          <w:p w14:paraId="7A59CE3E" w14:textId="77777777" w:rsidR="001221C1" w:rsidRPr="004D103E" w:rsidRDefault="001221C1"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rPr>
              <w:t>Năm</w:t>
            </w:r>
            <w:r w:rsidRPr="004D103E">
              <w:rPr>
                <w:rFonts w:ascii="Times New Roman" w:hAnsi="Times New Roman" w:cs="Times New Roman"/>
                <w:b/>
                <w:color w:val="auto"/>
                <w:sz w:val="26"/>
                <w:szCs w:val="26"/>
                <w:lang w:val="pt-BR"/>
              </w:rPr>
              <w:t xml:space="preserve"> 2024</w:t>
            </w:r>
          </w:p>
        </w:tc>
        <w:tc>
          <w:tcPr>
            <w:tcW w:w="1409" w:type="dxa"/>
            <w:tcBorders>
              <w:top w:val="single" w:sz="4" w:space="0" w:color="auto"/>
              <w:left w:val="single" w:sz="4" w:space="0" w:color="auto"/>
              <w:bottom w:val="single" w:sz="4" w:space="0" w:color="auto"/>
              <w:right w:val="single" w:sz="4" w:space="0" w:color="auto"/>
            </w:tcBorders>
            <w:shd w:val="clear" w:color="auto" w:fill="auto"/>
          </w:tcPr>
          <w:p w14:paraId="624A1F27" w14:textId="77777777" w:rsidR="001221C1" w:rsidRPr="004D103E" w:rsidRDefault="001221C1" w:rsidP="002A09EC">
            <w:pPr>
              <w:ind w:left="26" w:hanging="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Tổng số</w:t>
            </w:r>
          </w:p>
        </w:tc>
      </w:tr>
      <w:tr w:rsidR="004D103E" w:rsidRPr="004D103E" w14:paraId="7F0C90F2" w14:textId="77777777" w:rsidTr="002E7475">
        <w:trPr>
          <w:trHeight w:val="103"/>
        </w:trPr>
        <w:tc>
          <w:tcPr>
            <w:tcW w:w="641" w:type="dxa"/>
            <w:tcBorders>
              <w:top w:val="single" w:sz="4" w:space="0" w:color="auto"/>
              <w:left w:val="single" w:sz="4" w:space="0" w:color="auto"/>
              <w:bottom w:val="single" w:sz="4" w:space="0" w:color="auto"/>
              <w:right w:val="single" w:sz="4" w:space="0" w:color="auto"/>
            </w:tcBorders>
            <w:shd w:val="clear" w:color="auto" w:fill="auto"/>
          </w:tcPr>
          <w:p w14:paraId="3D36A0F3"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2947" w:type="dxa"/>
            <w:tcBorders>
              <w:top w:val="single" w:sz="4" w:space="0" w:color="auto"/>
              <w:left w:val="single" w:sz="4" w:space="0" w:color="auto"/>
              <w:bottom w:val="single" w:sz="4" w:space="0" w:color="auto"/>
              <w:right w:val="single" w:sz="4" w:space="0" w:color="auto"/>
            </w:tcBorders>
            <w:shd w:val="clear" w:color="auto" w:fill="auto"/>
          </w:tcPr>
          <w:p w14:paraId="73C96EC1" w14:textId="77777777" w:rsidR="001221C1" w:rsidRPr="004D103E" w:rsidRDefault="001221C1"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H</w:t>
            </w:r>
            <w:r w:rsidRPr="004D103E">
              <w:rPr>
                <w:rFonts w:ascii="Times New Roman" w:hAnsi="Times New Roman" w:cs="Times New Roman"/>
                <w:color w:val="auto"/>
                <w:sz w:val="26"/>
                <w:szCs w:val="26"/>
              </w:rPr>
              <w:t>ội thảo quốc tế</w:t>
            </w:r>
          </w:p>
        </w:tc>
        <w:tc>
          <w:tcPr>
            <w:tcW w:w="896" w:type="dxa"/>
            <w:tcBorders>
              <w:top w:val="single" w:sz="4" w:space="0" w:color="auto"/>
              <w:left w:val="single" w:sz="4" w:space="0" w:color="auto"/>
              <w:bottom w:val="single" w:sz="4" w:space="0" w:color="auto"/>
              <w:right w:val="single" w:sz="4" w:space="0" w:color="auto"/>
            </w:tcBorders>
            <w:vAlign w:val="center"/>
          </w:tcPr>
          <w:p w14:paraId="11AAD23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14F0AE7"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lang w:val="pt-BR"/>
              </w:rPr>
              <w:t>4</w:t>
            </w:r>
            <w:r w:rsidRPr="004D103E">
              <w:rPr>
                <w:rFonts w:ascii="Times New Roman" w:hAnsi="Times New Roman" w:cs="Times New Roman"/>
                <w:color w:val="auto"/>
                <w:sz w:val="26"/>
                <w:szCs w:val="26"/>
              </w:rPr>
              <w:t>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0621CF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EFE939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896" w:type="dxa"/>
            <w:tcBorders>
              <w:top w:val="single" w:sz="4" w:space="0" w:color="auto"/>
              <w:left w:val="single" w:sz="4" w:space="0" w:color="auto"/>
              <w:bottom w:val="single" w:sz="4" w:space="0" w:color="auto"/>
              <w:right w:val="single" w:sz="4" w:space="0" w:color="auto"/>
            </w:tcBorders>
            <w:vAlign w:val="center"/>
          </w:tcPr>
          <w:p w14:paraId="4770C97E"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4CEEC51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lang w:val="pt-BR"/>
              </w:rPr>
              <w:t>4</w:t>
            </w:r>
            <w:r w:rsidRPr="004D103E">
              <w:rPr>
                <w:rFonts w:ascii="Times New Roman" w:hAnsi="Times New Roman" w:cs="Times New Roman"/>
                <w:color w:val="auto"/>
                <w:sz w:val="26"/>
                <w:szCs w:val="26"/>
              </w:rPr>
              <w:t>2</w:t>
            </w:r>
          </w:p>
        </w:tc>
      </w:tr>
      <w:tr w:rsidR="004D103E" w:rsidRPr="004D103E" w14:paraId="1EB5DB86" w14:textId="77777777" w:rsidTr="002E7475">
        <w:trPr>
          <w:trHeight w:val="310"/>
        </w:trPr>
        <w:tc>
          <w:tcPr>
            <w:tcW w:w="641" w:type="dxa"/>
            <w:tcBorders>
              <w:top w:val="single" w:sz="4" w:space="0" w:color="auto"/>
              <w:left w:val="single" w:sz="4" w:space="0" w:color="auto"/>
              <w:bottom w:val="single" w:sz="4" w:space="0" w:color="auto"/>
              <w:right w:val="single" w:sz="4" w:space="0" w:color="auto"/>
            </w:tcBorders>
            <w:shd w:val="clear" w:color="auto" w:fill="auto"/>
          </w:tcPr>
          <w:p w14:paraId="20218296"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w:t>
            </w:r>
          </w:p>
        </w:tc>
        <w:tc>
          <w:tcPr>
            <w:tcW w:w="2947" w:type="dxa"/>
            <w:tcBorders>
              <w:top w:val="single" w:sz="4" w:space="0" w:color="auto"/>
              <w:left w:val="single" w:sz="4" w:space="0" w:color="auto"/>
              <w:bottom w:val="single" w:sz="4" w:space="0" w:color="auto"/>
              <w:right w:val="single" w:sz="4" w:space="0" w:color="auto"/>
            </w:tcBorders>
            <w:shd w:val="clear" w:color="auto" w:fill="auto"/>
          </w:tcPr>
          <w:p w14:paraId="409B72E8" w14:textId="77777777" w:rsidR="001221C1" w:rsidRPr="004D103E" w:rsidRDefault="001221C1"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rPr>
              <w:t>Hội thảo trong nước</w:t>
            </w:r>
          </w:p>
        </w:tc>
        <w:tc>
          <w:tcPr>
            <w:tcW w:w="896" w:type="dxa"/>
            <w:tcBorders>
              <w:top w:val="single" w:sz="4" w:space="0" w:color="auto"/>
              <w:left w:val="single" w:sz="4" w:space="0" w:color="auto"/>
              <w:bottom w:val="single" w:sz="4" w:space="0" w:color="auto"/>
              <w:right w:val="single" w:sz="4" w:space="0" w:color="auto"/>
            </w:tcBorders>
            <w:vAlign w:val="center"/>
          </w:tcPr>
          <w:p w14:paraId="269413E3"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19CBAAA2"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55DC10C"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68C3CC0A"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27</w:t>
            </w:r>
          </w:p>
        </w:tc>
        <w:tc>
          <w:tcPr>
            <w:tcW w:w="896" w:type="dxa"/>
            <w:tcBorders>
              <w:top w:val="single" w:sz="4" w:space="0" w:color="auto"/>
              <w:left w:val="single" w:sz="4" w:space="0" w:color="auto"/>
              <w:bottom w:val="single" w:sz="4" w:space="0" w:color="auto"/>
              <w:right w:val="single" w:sz="4" w:space="0" w:color="auto"/>
            </w:tcBorders>
            <w:vAlign w:val="center"/>
          </w:tcPr>
          <w:p w14:paraId="3A777DF0"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15274605"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27</w:t>
            </w:r>
          </w:p>
        </w:tc>
      </w:tr>
      <w:tr w:rsidR="004D103E" w:rsidRPr="004D103E" w14:paraId="3B0E5DB1" w14:textId="77777777" w:rsidTr="002E7475">
        <w:trPr>
          <w:trHeight w:val="103"/>
        </w:trPr>
        <w:tc>
          <w:tcPr>
            <w:tcW w:w="641" w:type="dxa"/>
            <w:tcBorders>
              <w:top w:val="single" w:sz="4" w:space="0" w:color="auto"/>
              <w:left w:val="single" w:sz="4" w:space="0" w:color="auto"/>
              <w:bottom w:val="single" w:sz="4" w:space="0" w:color="auto"/>
              <w:right w:val="single" w:sz="4" w:space="0" w:color="auto"/>
            </w:tcBorders>
            <w:shd w:val="clear" w:color="auto" w:fill="auto"/>
          </w:tcPr>
          <w:p w14:paraId="41B375E0"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w:t>
            </w:r>
          </w:p>
        </w:tc>
        <w:tc>
          <w:tcPr>
            <w:tcW w:w="2947" w:type="dxa"/>
            <w:tcBorders>
              <w:top w:val="single" w:sz="4" w:space="0" w:color="auto"/>
              <w:left w:val="single" w:sz="4" w:space="0" w:color="auto"/>
              <w:bottom w:val="single" w:sz="4" w:space="0" w:color="auto"/>
              <w:right w:val="single" w:sz="4" w:space="0" w:color="auto"/>
            </w:tcBorders>
            <w:shd w:val="clear" w:color="auto" w:fill="auto"/>
          </w:tcPr>
          <w:p w14:paraId="1CBDF62F" w14:textId="4FB77EB3" w:rsidR="001221C1" w:rsidRPr="004D103E" w:rsidRDefault="001221C1"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 xml:space="preserve">Hội </w:t>
            </w:r>
            <w:r w:rsidRPr="004D103E">
              <w:rPr>
                <w:rFonts w:ascii="Times New Roman" w:hAnsi="Times New Roman" w:cs="Times New Roman"/>
                <w:color w:val="auto"/>
                <w:sz w:val="26"/>
                <w:szCs w:val="26"/>
              </w:rPr>
              <w:t xml:space="preserve">nghị khoa học sinh </w:t>
            </w:r>
            <w:r w:rsidR="002462D0" w:rsidRPr="004D103E">
              <w:rPr>
                <w:rFonts w:ascii="Times New Roman" w:hAnsi="Times New Roman" w:cs="Times New Roman"/>
                <w:color w:val="auto"/>
                <w:sz w:val="26"/>
                <w:szCs w:val="26"/>
                <w:lang w:val="en-US"/>
              </w:rPr>
              <w:t xml:space="preserve">sinh </w:t>
            </w:r>
            <w:r w:rsidRPr="004D103E">
              <w:rPr>
                <w:rFonts w:ascii="Times New Roman" w:hAnsi="Times New Roman" w:cs="Times New Roman"/>
                <w:color w:val="auto"/>
                <w:sz w:val="26"/>
                <w:szCs w:val="26"/>
              </w:rPr>
              <w:t>viên</w:t>
            </w:r>
          </w:p>
        </w:tc>
        <w:tc>
          <w:tcPr>
            <w:tcW w:w="896" w:type="dxa"/>
            <w:tcBorders>
              <w:top w:val="single" w:sz="4" w:space="0" w:color="auto"/>
              <w:left w:val="single" w:sz="4" w:space="0" w:color="auto"/>
              <w:bottom w:val="single" w:sz="4" w:space="0" w:color="auto"/>
              <w:right w:val="single" w:sz="4" w:space="0" w:color="auto"/>
            </w:tcBorders>
            <w:vAlign w:val="center"/>
          </w:tcPr>
          <w:p w14:paraId="3E9A1A7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11</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38F5A28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2687BA4"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16</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3D5C2CAD"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29</w:t>
            </w:r>
          </w:p>
        </w:tc>
        <w:tc>
          <w:tcPr>
            <w:tcW w:w="896" w:type="dxa"/>
            <w:tcBorders>
              <w:top w:val="single" w:sz="4" w:space="0" w:color="auto"/>
              <w:left w:val="single" w:sz="4" w:space="0" w:color="auto"/>
              <w:bottom w:val="single" w:sz="4" w:space="0" w:color="auto"/>
              <w:right w:val="single" w:sz="4" w:space="0" w:color="auto"/>
            </w:tcBorders>
            <w:vAlign w:val="center"/>
          </w:tcPr>
          <w:p w14:paraId="142ACA7B"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26</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48A69E29" w14:textId="77777777" w:rsidR="001221C1" w:rsidRPr="004D103E" w:rsidRDefault="001221C1" w:rsidP="002A09EC">
            <w:pPr>
              <w:tabs>
                <w:tab w:val="num" w:pos="360"/>
              </w:tabs>
              <w:ind w:left="426" w:hanging="426"/>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82</w:t>
            </w:r>
          </w:p>
        </w:tc>
      </w:tr>
      <w:tr w:rsidR="004D103E" w:rsidRPr="004D103E" w14:paraId="22540FC9" w14:textId="77777777" w:rsidTr="002E7475">
        <w:trPr>
          <w:trHeight w:val="67"/>
        </w:trPr>
        <w:tc>
          <w:tcPr>
            <w:tcW w:w="641" w:type="dxa"/>
            <w:tcBorders>
              <w:top w:val="single" w:sz="4" w:space="0" w:color="auto"/>
              <w:left w:val="single" w:sz="4" w:space="0" w:color="auto"/>
              <w:bottom w:val="single" w:sz="4" w:space="0" w:color="auto"/>
              <w:right w:val="single" w:sz="4" w:space="0" w:color="auto"/>
            </w:tcBorders>
            <w:shd w:val="clear" w:color="auto" w:fill="auto"/>
          </w:tcPr>
          <w:p w14:paraId="312D1E20"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14:paraId="2AE98EC3" w14:textId="77777777" w:rsidR="001221C1" w:rsidRPr="004D103E" w:rsidRDefault="001221C1" w:rsidP="002A09EC">
            <w:pPr>
              <w:tabs>
                <w:tab w:val="num" w:pos="360"/>
              </w:tabs>
              <w:ind w:left="426" w:hanging="426"/>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Tổng cộng</w:t>
            </w:r>
          </w:p>
        </w:tc>
        <w:tc>
          <w:tcPr>
            <w:tcW w:w="896" w:type="dxa"/>
            <w:tcBorders>
              <w:top w:val="single" w:sz="4" w:space="0" w:color="auto"/>
              <w:left w:val="single" w:sz="4" w:space="0" w:color="auto"/>
              <w:bottom w:val="single" w:sz="4" w:space="0" w:color="auto"/>
              <w:right w:val="single" w:sz="4" w:space="0" w:color="auto"/>
            </w:tcBorders>
            <w:vAlign w:val="center"/>
          </w:tcPr>
          <w:p w14:paraId="5D16A036"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11</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480D1B7F"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4</w:t>
            </w:r>
            <w:r w:rsidRPr="004D103E">
              <w:rPr>
                <w:rFonts w:ascii="Times New Roman" w:hAnsi="Times New Roman" w:cs="Times New Roman"/>
                <w:b/>
                <w:color w:val="auto"/>
                <w:sz w:val="26"/>
                <w:szCs w:val="26"/>
              </w:rPr>
              <w:t>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9E4B5D9"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16</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16211017"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56</w:t>
            </w:r>
          </w:p>
        </w:tc>
        <w:tc>
          <w:tcPr>
            <w:tcW w:w="896" w:type="dxa"/>
            <w:tcBorders>
              <w:top w:val="single" w:sz="4" w:space="0" w:color="auto"/>
              <w:left w:val="single" w:sz="4" w:space="0" w:color="auto"/>
              <w:bottom w:val="single" w:sz="4" w:space="0" w:color="auto"/>
              <w:right w:val="single" w:sz="4" w:space="0" w:color="auto"/>
            </w:tcBorders>
            <w:vAlign w:val="center"/>
          </w:tcPr>
          <w:p w14:paraId="0D72F60F"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26</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0E565DAB" w14:textId="77777777" w:rsidR="001221C1" w:rsidRPr="004D103E" w:rsidRDefault="001221C1" w:rsidP="002A09EC">
            <w:pPr>
              <w:tabs>
                <w:tab w:val="num" w:pos="360"/>
              </w:tabs>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7</w:t>
            </w:r>
            <w:r w:rsidRPr="004D103E">
              <w:rPr>
                <w:rFonts w:ascii="Times New Roman" w:hAnsi="Times New Roman" w:cs="Times New Roman"/>
                <w:b/>
                <w:color w:val="auto"/>
                <w:sz w:val="26"/>
                <w:szCs w:val="26"/>
              </w:rPr>
              <w:t>6</w:t>
            </w:r>
          </w:p>
        </w:tc>
      </w:tr>
    </w:tbl>
    <w:p w14:paraId="0D1A3AB4" w14:textId="2714E29A" w:rsidR="001221C1" w:rsidRPr="004D103E" w:rsidRDefault="001221C1" w:rsidP="00CD1F88">
      <w:pPr>
        <w:ind w:firstLine="720"/>
        <w:jc w:val="both"/>
        <w:rPr>
          <w:rFonts w:ascii="Times New Roman" w:hAnsi="Times New Roman" w:cs="Times New Roman"/>
          <w:bCs/>
          <w:color w:val="auto"/>
          <w:sz w:val="26"/>
          <w:szCs w:val="26"/>
          <w:lang w:val="pt-BR"/>
        </w:rPr>
      </w:pPr>
      <w:r w:rsidRPr="004D103E">
        <w:rPr>
          <w:rFonts w:ascii="Times New Roman" w:hAnsi="Times New Roman" w:cs="Times New Roman"/>
          <w:bCs/>
          <w:color w:val="auto"/>
          <w:sz w:val="26"/>
          <w:szCs w:val="26"/>
          <w:lang w:val="pt-BR"/>
        </w:rPr>
        <w:t>Số lượng cán bộ cơ hữu của CSGD có báo cáo khoa học tại các hội nghị, hội thảo được đăng toàn văn trong tuyển tập công trình và kỷ yếu trong 5 năm (2020-2024)</w:t>
      </w:r>
      <w:r w:rsidR="00CD1F88" w:rsidRPr="004D103E">
        <w:rPr>
          <w:rFonts w:ascii="Times New Roman" w:hAnsi="Times New Roman" w:cs="Times New Roman"/>
          <w:bCs/>
          <w:color w:val="auto"/>
          <w:sz w:val="26"/>
          <w:szCs w:val="26"/>
          <w:lang w:val="pt-BR"/>
        </w:rPr>
        <w:t>.</w:t>
      </w:r>
    </w:p>
    <w:tbl>
      <w:tblPr>
        <w:tblW w:w="91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1"/>
        <w:gridCol w:w="1442"/>
        <w:gridCol w:w="1958"/>
        <w:gridCol w:w="1861"/>
      </w:tblGrid>
      <w:tr w:rsidR="004D103E" w:rsidRPr="004D103E" w14:paraId="49B13B1B" w14:textId="77777777" w:rsidTr="002E7475">
        <w:trPr>
          <w:trHeight w:val="537"/>
        </w:trPr>
        <w:tc>
          <w:tcPr>
            <w:tcW w:w="3911" w:type="dxa"/>
          </w:tcPr>
          <w:p w14:paraId="424ABFEA" w14:textId="77777777" w:rsidR="001221C1" w:rsidRPr="004D103E" w:rsidRDefault="001221C1" w:rsidP="002A09EC">
            <w:pPr>
              <w:rPr>
                <w:rFonts w:ascii="Times New Roman" w:hAnsi="Times New Roman" w:cs="Times New Roman"/>
                <w:color w:val="auto"/>
                <w:sz w:val="26"/>
                <w:szCs w:val="26"/>
                <w:lang w:val="pt-BR"/>
              </w:rPr>
            </w:pPr>
            <w:r w:rsidRPr="004D103E">
              <w:rPr>
                <w:rFonts w:ascii="Times New Roman" w:hAnsi="Times New Roman" w:cs="Times New Roman"/>
                <w:b/>
                <w:color w:val="auto"/>
                <w:sz w:val="26"/>
                <w:szCs w:val="26"/>
                <w:lang w:val="pt-BR"/>
              </w:rPr>
              <w:t>Số lượng cán bộ cơ hữu có báo cáo khoa học tại các hội nghị, hội thảo</w:t>
            </w:r>
          </w:p>
        </w:tc>
        <w:tc>
          <w:tcPr>
            <w:tcW w:w="1442" w:type="dxa"/>
          </w:tcPr>
          <w:p w14:paraId="48B15A82"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b/>
                <w:color w:val="auto"/>
                <w:sz w:val="26"/>
                <w:szCs w:val="26"/>
                <w:lang w:val="pt-BR"/>
              </w:rPr>
              <w:t>H</w:t>
            </w:r>
            <w:r w:rsidRPr="004D103E">
              <w:rPr>
                <w:rFonts w:ascii="Times New Roman" w:hAnsi="Times New Roman" w:cs="Times New Roman"/>
                <w:b/>
                <w:color w:val="auto"/>
                <w:sz w:val="26"/>
                <w:szCs w:val="26"/>
              </w:rPr>
              <w:t>ội thảo quốc tế</w:t>
            </w:r>
          </w:p>
        </w:tc>
        <w:tc>
          <w:tcPr>
            <w:tcW w:w="1958" w:type="dxa"/>
            <w:shd w:val="clear" w:color="auto" w:fill="auto"/>
          </w:tcPr>
          <w:p w14:paraId="56EA19A6"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b/>
                <w:color w:val="auto"/>
                <w:sz w:val="26"/>
                <w:szCs w:val="26"/>
              </w:rPr>
              <w:t xml:space="preserve">Hội thảo </w:t>
            </w:r>
            <w:r w:rsidRPr="004D103E">
              <w:rPr>
                <w:rFonts w:ascii="Times New Roman" w:hAnsi="Times New Roman" w:cs="Times New Roman"/>
                <w:b/>
                <w:color w:val="auto"/>
                <w:sz w:val="26"/>
                <w:szCs w:val="26"/>
              </w:rPr>
              <w:br/>
              <w:t>trong nước</w:t>
            </w:r>
          </w:p>
        </w:tc>
        <w:tc>
          <w:tcPr>
            <w:tcW w:w="1861" w:type="dxa"/>
            <w:shd w:val="clear" w:color="auto" w:fill="auto"/>
          </w:tcPr>
          <w:p w14:paraId="6DE6C8C6"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b/>
                <w:color w:val="auto"/>
                <w:sz w:val="26"/>
                <w:szCs w:val="26"/>
              </w:rPr>
              <w:t>Hội thảo của trường</w:t>
            </w:r>
          </w:p>
        </w:tc>
      </w:tr>
      <w:tr w:rsidR="004D103E" w:rsidRPr="004D103E" w14:paraId="32A15D1A" w14:textId="77777777" w:rsidTr="002E7475">
        <w:trPr>
          <w:trHeight w:val="120"/>
        </w:trPr>
        <w:tc>
          <w:tcPr>
            <w:tcW w:w="3911" w:type="dxa"/>
          </w:tcPr>
          <w:p w14:paraId="2F35594B"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Từ 1 đến 5 báo cáo</w:t>
            </w:r>
          </w:p>
        </w:tc>
        <w:tc>
          <w:tcPr>
            <w:tcW w:w="1442" w:type="dxa"/>
          </w:tcPr>
          <w:p w14:paraId="2CAF6DF6"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35</w:t>
            </w:r>
          </w:p>
        </w:tc>
        <w:tc>
          <w:tcPr>
            <w:tcW w:w="1958" w:type="dxa"/>
            <w:shd w:val="clear" w:color="auto" w:fill="auto"/>
          </w:tcPr>
          <w:p w14:paraId="611A366E"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24</w:t>
            </w:r>
          </w:p>
        </w:tc>
        <w:tc>
          <w:tcPr>
            <w:tcW w:w="1861" w:type="dxa"/>
            <w:shd w:val="clear" w:color="auto" w:fill="auto"/>
          </w:tcPr>
          <w:p w14:paraId="45A6FF6A"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55</w:t>
            </w:r>
          </w:p>
        </w:tc>
      </w:tr>
      <w:tr w:rsidR="004D103E" w:rsidRPr="004D103E" w14:paraId="188F2919" w14:textId="77777777" w:rsidTr="002E7475">
        <w:trPr>
          <w:trHeight w:val="164"/>
        </w:trPr>
        <w:tc>
          <w:tcPr>
            <w:tcW w:w="3911" w:type="dxa"/>
          </w:tcPr>
          <w:p w14:paraId="737D6EE1"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Từ 6 đến 10 báo cáo </w:t>
            </w:r>
          </w:p>
        </w:tc>
        <w:tc>
          <w:tcPr>
            <w:tcW w:w="1442" w:type="dxa"/>
          </w:tcPr>
          <w:p w14:paraId="2E13B609"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958" w:type="dxa"/>
            <w:shd w:val="clear" w:color="auto" w:fill="auto"/>
          </w:tcPr>
          <w:p w14:paraId="453B3A55"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861" w:type="dxa"/>
            <w:shd w:val="clear" w:color="auto" w:fill="auto"/>
          </w:tcPr>
          <w:p w14:paraId="0C39982A"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r w:rsidR="004D103E" w:rsidRPr="004D103E" w14:paraId="3D3DDFD2" w14:textId="77777777" w:rsidTr="002E7475">
        <w:trPr>
          <w:trHeight w:val="216"/>
        </w:trPr>
        <w:tc>
          <w:tcPr>
            <w:tcW w:w="3911" w:type="dxa"/>
          </w:tcPr>
          <w:p w14:paraId="47287382"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Từ 11 đến 15 báo cáo </w:t>
            </w:r>
          </w:p>
        </w:tc>
        <w:tc>
          <w:tcPr>
            <w:tcW w:w="1442" w:type="dxa"/>
          </w:tcPr>
          <w:p w14:paraId="75E40A61"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958" w:type="dxa"/>
            <w:shd w:val="clear" w:color="auto" w:fill="auto"/>
          </w:tcPr>
          <w:p w14:paraId="486F285E"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861" w:type="dxa"/>
            <w:shd w:val="clear" w:color="auto" w:fill="auto"/>
          </w:tcPr>
          <w:p w14:paraId="6B6C852C"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r w:rsidR="004D103E" w:rsidRPr="004D103E" w14:paraId="68DF19DF" w14:textId="77777777" w:rsidTr="002E7475">
        <w:trPr>
          <w:trHeight w:val="259"/>
        </w:trPr>
        <w:tc>
          <w:tcPr>
            <w:tcW w:w="3911" w:type="dxa"/>
          </w:tcPr>
          <w:p w14:paraId="09C0586E"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Trên 15 báo cáo </w:t>
            </w:r>
          </w:p>
        </w:tc>
        <w:tc>
          <w:tcPr>
            <w:tcW w:w="1442" w:type="dxa"/>
          </w:tcPr>
          <w:p w14:paraId="330D1EF9"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958" w:type="dxa"/>
            <w:shd w:val="clear" w:color="auto" w:fill="auto"/>
          </w:tcPr>
          <w:p w14:paraId="1969F3FA"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c>
          <w:tcPr>
            <w:tcW w:w="1861" w:type="dxa"/>
            <w:shd w:val="clear" w:color="auto" w:fill="auto"/>
          </w:tcPr>
          <w:p w14:paraId="10C1762B"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r w:rsidR="004D103E" w:rsidRPr="004D103E" w14:paraId="2785A2B5" w14:textId="77777777" w:rsidTr="002E7475">
        <w:trPr>
          <w:trHeight w:val="233"/>
        </w:trPr>
        <w:tc>
          <w:tcPr>
            <w:tcW w:w="3911" w:type="dxa"/>
          </w:tcPr>
          <w:p w14:paraId="51F08070" w14:textId="77777777" w:rsidR="001221C1" w:rsidRPr="004D103E" w:rsidRDefault="001221C1"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Tổng số cán bộ tham gia</w:t>
            </w:r>
          </w:p>
        </w:tc>
        <w:tc>
          <w:tcPr>
            <w:tcW w:w="1442" w:type="dxa"/>
          </w:tcPr>
          <w:p w14:paraId="127C2F44"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35</w:t>
            </w:r>
          </w:p>
        </w:tc>
        <w:tc>
          <w:tcPr>
            <w:tcW w:w="1958" w:type="dxa"/>
          </w:tcPr>
          <w:p w14:paraId="412E10BB"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24</w:t>
            </w:r>
          </w:p>
        </w:tc>
        <w:tc>
          <w:tcPr>
            <w:tcW w:w="1861" w:type="dxa"/>
          </w:tcPr>
          <w:p w14:paraId="1F44A549" w14:textId="77777777" w:rsidR="001221C1" w:rsidRPr="004D103E" w:rsidRDefault="001221C1"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55</w:t>
            </w:r>
          </w:p>
        </w:tc>
      </w:tr>
    </w:tbl>
    <w:p w14:paraId="2980F233" w14:textId="03DDCA8B" w:rsidR="003770B8" w:rsidRPr="004D103E" w:rsidRDefault="002E7475" w:rsidP="00655CD5">
      <w:pPr>
        <w:spacing w:line="264" w:lineRule="auto"/>
        <w:ind w:firstLine="567"/>
        <w:jc w:val="both"/>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lang w:val="en-US"/>
        </w:rPr>
        <w:t>10.</w:t>
      </w:r>
      <w:r w:rsidR="003770B8" w:rsidRPr="004D103E">
        <w:rPr>
          <w:rFonts w:ascii="Times New Roman" w:hAnsi="Times New Roman" w:cs="Times New Roman"/>
          <w:b/>
          <w:bCs/>
          <w:color w:val="auto"/>
          <w:sz w:val="26"/>
          <w:szCs w:val="26"/>
        </w:rPr>
        <w:t xml:space="preserve"> Về</w:t>
      </w:r>
      <w:r w:rsidRPr="004D103E">
        <w:rPr>
          <w:rFonts w:ascii="Times New Roman" w:hAnsi="Times New Roman" w:cs="Times New Roman"/>
          <w:b/>
          <w:bCs/>
          <w:color w:val="auto"/>
          <w:sz w:val="26"/>
          <w:szCs w:val="26"/>
        </w:rPr>
        <w:t xml:space="preserve"> h</w:t>
      </w:r>
      <w:r w:rsidR="003770B8" w:rsidRPr="004D103E">
        <w:rPr>
          <w:rFonts w:ascii="Times New Roman" w:hAnsi="Times New Roman" w:cs="Times New Roman"/>
          <w:b/>
          <w:bCs/>
          <w:color w:val="auto"/>
          <w:sz w:val="26"/>
          <w:szCs w:val="26"/>
        </w:rPr>
        <w:t>ợp tác quốc tế</w:t>
      </w:r>
    </w:p>
    <w:p w14:paraId="2A5FFD33" w14:textId="1BE3EAC7" w:rsidR="008628A5" w:rsidRPr="004D103E" w:rsidRDefault="008628A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eastAsia="Times New Roman" w:hAnsi="Times New Roman" w:cs="Times New Roman"/>
          <w:iCs/>
          <w:color w:val="auto"/>
          <w:sz w:val="26"/>
          <w:szCs w:val="26"/>
          <w:lang w:eastAsia="en-US" w:bidi="ar-SA"/>
        </w:rPr>
        <w:t xml:space="preserve">Trong giai đoạn 2020 </w:t>
      </w:r>
      <w:r w:rsidR="002462D0" w:rsidRPr="004D103E">
        <w:rPr>
          <w:rFonts w:ascii="Times New Roman" w:eastAsia="Times New Roman" w:hAnsi="Times New Roman" w:cs="Times New Roman"/>
          <w:iCs/>
          <w:color w:val="auto"/>
          <w:sz w:val="26"/>
          <w:szCs w:val="26"/>
          <w:lang w:eastAsia="en-US" w:bidi="ar-SA"/>
        </w:rPr>
        <w:t>–</w:t>
      </w:r>
      <w:r w:rsidRPr="004D103E">
        <w:rPr>
          <w:rFonts w:ascii="Times New Roman" w:eastAsia="Times New Roman" w:hAnsi="Times New Roman" w:cs="Times New Roman"/>
          <w:iCs/>
          <w:color w:val="auto"/>
          <w:sz w:val="26"/>
          <w:szCs w:val="26"/>
          <w:lang w:eastAsia="en-US" w:bidi="ar-SA"/>
        </w:rPr>
        <w:t xml:space="preserve"> 2025</w:t>
      </w:r>
      <w:r w:rsidR="002462D0" w:rsidRPr="004D103E">
        <w:rPr>
          <w:rFonts w:ascii="Times New Roman" w:eastAsia="Times New Roman" w:hAnsi="Times New Roman" w:cs="Times New Roman"/>
          <w:iCs/>
          <w:color w:val="auto"/>
          <w:sz w:val="26"/>
          <w:szCs w:val="26"/>
          <w:lang w:val="en-US" w:eastAsia="en-US" w:bidi="ar-SA"/>
        </w:rPr>
        <w:t>,</w:t>
      </w:r>
      <w:r w:rsidRPr="004D103E">
        <w:rPr>
          <w:rFonts w:ascii="Times New Roman" w:eastAsia="Times New Roman" w:hAnsi="Times New Roman" w:cs="Times New Roman"/>
          <w:iCs/>
          <w:color w:val="auto"/>
          <w:sz w:val="26"/>
          <w:szCs w:val="26"/>
          <w:lang w:eastAsia="en-US" w:bidi="ar-SA"/>
        </w:rPr>
        <w:t xml:space="preserve"> </w:t>
      </w:r>
      <w:r w:rsidR="002462D0" w:rsidRPr="004D103E">
        <w:rPr>
          <w:rFonts w:ascii="Times New Roman" w:eastAsia="Times New Roman" w:hAnsi="Times New Roman" w:cs="Times New Roman"/>
          <w:iCs/>
          <w:color w:val="auto"/>
          <w:sz w:val="26"/>
          <w:szCs w:val="26"/>
          <w:lang w:val="en-US" w:eastAsia="en-US" w:bidi="ar-SA"/>
        </w:rPr>
        <w:t xml:space="preserve">nhà trường </w:t>
      </w:r>
      <w:r w:rsidRPr="004D103E">
        <w:rPr>
          <w:rFonts w:ascii="Times New Roman" w:eastAsia="Times New Roman" w:hAnsi="Times New Roman" w:cs="Times New Roman"/>
          <w:iCs/>
          <w:color w:val="auto"/>
          <w:sz w:val="26"/>
          <w:szCs w:val="26"/>
          <w:lang w:eastAsia="en-US" w:bidi="ar-SA"/>
        </w:rPr>
        <w:t>đã xây dựng được mối liên kết thường xuyên với các trường thuộc khối TDTT các nước để trao đổi chuyên gia sang giảng dạy. Đặc biệt từ năm 2018 đến nay, nhà trường đã ký biên bản ghi nhớ hợp tác toàn diện với 06 cơ sở giáo dục ngoài nước trong đó có hoạt động hợp tác quốc tế về khoa học và công nghệ; ký các văn bản thỏa thuận với nước ngoài: trình tự, thủ tục, hồ sơ, danh mục các văn bản, thỏa thuận với nước ngoài như:</w:t>
      </w:r>
    </w:p>
    <w:p w14:paraId="3F81578F" w14:textId="77777777" w:rsidR="008628A5" w:rsidRPr="004D103E" w:rsidRDefault="008628A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eastAsia="Times New Roman" w:hAnsi="Times New Roman" w:cs="Times New Roman"/>
          <w:iCs/>
          <w:color w:val="auto"/>
          <w:sz w:val="26"/>
          <w:szCs w:val="26"/>
          <w:lang w:eastAsia="en-US" w:bidi="ar-SA"/>
        </w:rPr>
        <w:t>- Dự án ​​Đối tác Giáo dục Anh-Trung Quốc-BRI (Việt Nam/Indonesia) (2020).</w:t>
      </w:r>
    </w:p>
    <w:p w14:paraId="6008CE1B" w14:textId="77777777" w:rsidR="008628A5" w:rsidRPr="004D103E" w:rsidRDefault="008628A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eastAsia="Times New Roman" w:hAnsi="Times New Roman" w:cs="Times New Roman"/>
          <w:iCs/>
          <w:color w:val="auto"/>
          <w:sz w:val="26"/>
          <w:szCs w:val="26"/>
          <w:lang w:eastAsia="en-US" w:bidi="ar-SA"/>
        </w:rPr>
        <w:t>- Hiệp định Hợp tác - Học viện TDTT Vũ Hán, Trung Quốc (2018 - 2023).</w:t>
      </w:r>
    </w:p>
    <w:p w14:paraId="4CD7D4C0" w14:textId="77777777" w:rsidR="008628A5" w:rsidRPr="004D103E" w:rsidRDefault="008628A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eastAsia="Times New Roman" w:hAnsi="Times New Roman" w:cs="Times New Roman"/>
          <w:iCs/>
          <w:color w:val="auto"/>
          <w:sz w:val="26"/>
          <w:szCs w:val="26"/>
          <w:lang w:eastAsia="en-US" w:bidi="ar-SA"/>
        </w:rPr>
        <w:t>- Hiệp định Hợp tác - Cao đẳng TDTT Quảng Tây, Trung Quốc (2018, 2022).</w:t>
      </w:r>
    </w:p>
    <w:p w14:paraId="0F0995A8" w14:textId="77777777" w:rsidR="008628A5" w:rsidRPr="004D103E" w:rsidRDefault="008628A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eastAsia="Times New Roman" w:hAnsi="Times New Roman" w:cs="Times New Roman"/>
          <w:iCs/>
          <w:color w:val="auto"/>
          <w:sz w:val="26"/>
          <w:szCs w:val="26"/>
          <w:lang w:eastAsia="en-US" w:bidi="ar-SA"/>
        </w:rPr>
        <w:t>- Tổ chức hội thảo quốc tế “Giáo dục thể chất và Huấn luyện thể thao trong bối cảnh cách mạng công nghiệp 4.0” (10/2021).</w:t>
      </w:r>
    </w:p>
    <w:p w14:paraId="7DBF0194" w14:textId="77777777" w:rsidR="008628A5" w:rsidRPr="004D103E" w:rsidRDefault="008628A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eastAsia="Times New Roman" w:hAnsi="Times New Roman" w:cs="Times New Roman"/>
          <w:iCs/>
          <w:color w:val="auto"/>
          <w:sz w:val="26"/>
          <w:szCs w:val="26"/>
          <w:lang w:eastAsia="en-US" w:bidi="ar-SA"/>
        </w:rPr>
        <w:t>- Tổ chức chương trình Tọa đàm về công tác đào tạo Lưu học sinh Lào ngành TDTT (4/2022).</w:t>
      </w:r>
    </w:p>
    <w:p w14:paraId="23AC89C5" w14:textId="77777777" w:rsidR="008628A5" w:rsidRPr="004D103E" w:rsidRDefault="008628A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eastAsia="Times New Roman" w:hAnsi="Times New Roman" w:cs="Times New Roman"/>
          <w:iCs/>
          <w:color w:val="auto"/>
          <w:sz w:val="26"/>
          <w:szCs w:val="26"/>
          <w:lang w:eastAsia="en-US" w:bidi="ar-SA"/>
        </w:rPr>
        <w:t>- Ký kết biên bản ghi nhớ hợp tác với Chủ tịch Tập đoàn Mentally Fit Vương Quốc Bỉ Alain Goudsmet (4/2025).</w:t>
      </w:r>
    </w:p>
    <w:p w14:paraId="2F69689D" w14:textId="60DA8340" w:rsidR="00CF7758" w:rsidRPr="004D103E" w:rsidRDefault="008628A5" w:rsidP="00655CD5">
      <w:pPr>
        <w:spacing w:line="264" w:lineRule="auto"/>
        <w:ind w:firstLine="567"/>
        <w:jc w:val="both"/>
        <w:rPr>
          <w:rFonts w:ascii="Times New Roman" w:eastAsia="Times New Roman" w:hAnsi="Times New Roman" w:cs="Times New Roman"/>
          <w:iCs/>
          <w:color w:val="auto"/>
          <w:sz w:val="26"/>
          <w:szCs w:val="26"/>
          <w:lang w:val="en-US" w:eastAsia="en-US" w:bidi="ar-SA"/>
        </w:rPr>
      </w:pPr>
      <w:r w:rsidRPr="004D103E">
        <w:rPr>
          <w:rFonts w:ascii="Times New Roman" w:eastAsia="Times New Roman" w:hAnsi="Times New Roman" w:cs="Times New Roman"/>
          <w:iCs/>
          <w:color w:val="auto"/>
          <w:sz w:val="26"/>
          <w:szCs w:val="26"/>
          <w:lang w:eastAsia="en-US" w:bidi="ar-SA"/>
        </w:rPr>
        <w:t>- Ký kết Biên bản ghi nhớ hợp tác với Trường Đại học M</w:t>
      </w:r>
      <w:r w:rsidR="00655CD5" w:rsidRPr="004D103E">
        <w:rPr>
          <w:rFonts w:ascii="Times New Roman" w:eastAsia="Times New Roman" w:hAnsi="Times New Roman" w:cs="Times New Roman"/>
          <w:iCs/>
          <w:color w:val="auto"/>
          <w:sz w:val="26"/>
          <w:szCs w:val="26"/>
          <w:lang w:eastAsia="en-US" w:bidi="ar-SA"/>
        </w:rPr>
        <w:t>eiho</w:t>
      </w:r>
      <w:r w:rsidRPr="004D103E">
        <w:rPr>
          <w:rFonts w:ascii="Times New Roman" w:eastAsia="Times New Roman" w:hAnsi="Times New Roman" w:cs="Times New Roman"/>
          <w:iCs/>
          <w:color w:val="auto"/>
          <w:sz w:val="26"/>
          <w:szCs w:val="26"/>
          <w:lang w:eastAsia="en-US" w:bidi="ar-SA"/>
        </w:rPr>
        <w:t xml:space="preserve"> (Đài Loan)</w:t>
      </w:r>
      <w:r w:rsidR="00CD1F88" w:rsidRPr="004D103E">
        <w:rPr>
          <w:rFonts w:ascii="Times New Roman" w:eastAsia="Times New Roman" w:hAnsi="Times New Roman" w:cs="Times New Roman"/>
          <w:iCs/>
          <w:color w:val="auto"/>
          <w:sz w:val="26"/>
          <w:szCs w:val="26"/>
          <w:lang w:val="en-US" w:eastAsia="en-US" w:bidi="ar-SA"/>
        </w:rPr>
        <w:t>.</w:t>
      </w:r>
    </w:p>
    <w:p w14:paraId="688CC73F" w14:textId="79DF0F9F" w:rsidR="009F0FB5" w:rsidRPr="004D103E" w:rsidRDefault="009F0FB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hAnsi="Times New Roman" w:cs="Times New Roman"/>
          <w:color w:val="auto"/>
          <w:sz w:val="26"/>
          <w:szCs w:val="26"/>
          <w:lang w:val="nb-NO"/>
        </w:rPr>
        <w:t xml:space="preserve">- Tham dự tuần lễ giao lưu văn hóa, thể thao sinh viên đại học các quốc gia Trung Quốc, Nam và Đông Nam Á lần thứ 7 - năm 2024 tại Côn Minh, Trung Quốc. </w:t>
      </w:r>
    </w:p>
    <w:p w14:paraId="7BC4A382" w14:textId="2D1CB7E9" w:rsidR="009F0FB5" w:rsidRPr="004D103E" w:rsidRDefault="002462D0" w:rsidP="00655CD5">
      <w:pPr>
        <w:spacing w:line="264" w:lineRule="auto"/>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xml:space="preserve">         </w:t>
      </w:r>
      <w:r w:rsidR="009F0FB5" w:rsidRPr="004D103E">
        <w:rPr>
          <w:rFonts w:ascii="Times New Roman" w:hAnsi="Times New Roman" w:cs="Times New Roman"/>
          <w:color w:val="auto"/>
          <w:sz w:val="26"/>
          <w:szCs w:val="26"/>
          <w:lang w:val="nb-NO"/>
        </w:rPr>
        <w:t xml:space="preserve">- Tham gia giao </w:t>
      </w:r>
      <w:r w:rsidR="00B166AE" w:rsidRPr="004D103E">
        <w:rPr>
          <w:rFonts w:ascii="Times New Roman" w:hAnsi="Times New Roman" w:cs="Times New Roman"/>
          <w:color w:val="auto"/>
          <w:sz w:val="26"/>
          <w:szCs w:val="26"/>
          <w:lang w:val="nb-NO"/>
        </w:rPr>
        <w:t xml:space="preserve">lưu </w:t>
      </w:r>
      <w:r w:rsidR="009F0FB5" w:rsidRPr="004D103E">
        <w:rPr>
          <w:rFonts w:ascii="Times New Roman" w:hAnsi="Times New Roman" w:cs="Times New Roman"/>
          <w:color w:val="auto"/>
          <w:sz w:val="26"/>
          <w:szCs w:val="26"/>
          <w:lang w:val="nb-NO"/>
        </w:rPr>
        <w:t>văn hóa Lưu học sinh quốc tế tại Trường Đại học Phennika.</w:t>
      </w:r>
    </w:p>
    <w:p w14:paraId="41C1BA72" w14:textId="0BF3204E" w:rsidR="009F0FB5" w:rsidRPr="004D103E" w:rsidRDefault="002462D0" w:rsidP="00655CD5">
      <w:pPr>
        <w:spacing w:line="264" w:lineRule="auto"/>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xml:space="preserve">         </w:t>
      </w:r>
      <w:r w:rsidR="009F0FB5" w:rsidRPr="004D103E">
        <w:rPr>
          <w:rFonts w:ascii="Times New Roman" w:hAnsi="Times New Roman" w:cs="Times New Roman"/>
          <w:color w:val="auto"/>
          <w:sz w:val="26"/>
          <w:szCs w:val="26"/>
          <w:lang w:val="nb-NO"/>
        </w:rPr>
        <w:t>- Đón tiếp, trao đổi và ký thỏa thuận hợp tác với Trường Cao đẳng TDTT Quảng Tây, Trung Quốc.</w:t>
      </w:r>
    </w:p>
    <w:p w14:paraId="401A89F2" w14:textId="4039CF5E" w:rsidR="009F0FB5" w:rsidRPr="004D103E" w:rsidRDefault="002462D0" w:rsidP="00655CD5">
      <w:pPr>
        <w:spacing w:line="264" w:lineRule="auto"/>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xml:space="preserve">         </w:t>
      </w:r>
      <w:r w:rsidR="009F0FB5" w:rsidRPr="004D103E">
        <w:rPr>
          <w:rFonts w:ascii="Times New Roman" w:hAnsi="Times New Roman" w:cs="Times New Roman"/>
          <w:color w:val="auto"/>
          <w:sz w:val="26"/>
          <w:szCs w:val="26"/>
          <w:lang w:val="nb-NO"/>
        </w:rPr>
        <w:t>- Tổ chức Hội thảo “Đào tạo và quản lý Lưu học sinh Lào trong bối cảnh chuyển đổi số”.</w:t>
      </w:r>
    </w:p>
    <w:p w14:paraId="552ADD48" w14:textId="5EA15070" w:rsidR="009F0FB5" w:rsidRPr="004D103E" w:rsidRDefault="002462D0" w:rsidP="00655CD5">
      <w:pPr>
        <w:spacing w:line="264" w:lineRule="auto"/>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xml:space="preserve">         </w:t>
      </w:r>
      <w:r w:rsidR="009F0FB5" w:rsidRPr="004D103E">
        <w:rPr>
          <w:rFonts w:ascii="Times New Roman" w:hAnsi="Times New Roman" w:cs="Times New Roman"/>
          <w:color w:val="auto"/>
          <w:sz w:val="26"/>
          <w:szCs w:val="26"/>
          <w:lang w:val="nb-NO"/>
        </w:rPr>
        <w:t>- Tổ chức 01 đoàn đại biểu thăm và làm việc với Trường Đại học Thể thao Quốc gia Thái Lan, Cơ Sở chiang Mai.</w:t>
      </w:r>
    </w:p>
    <w:p w14:paraId="68780139" w14:textId="69114EF7" w:rsidR="009F0FB5" w:rsidRPr="004D103E" w:rsidRDefault="002462D0" w:rsidP="00655CD5">
      <w:pPr>
        <w:spacing w:line="264" w:lineRule="auto"/>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xml:space="preserve">         </w:t>
      </w:r>
      <w:r w:rsidR="009F0FB5" w:rsidRPr="004D103E">
        <w:rPr>
          <w:rFonts w:ascii="Times New Roman" w:hAnsi="Times New Roman" w:cs="Times New Roman"/>
          <w:color w:val="auto"/>
          <w:sz w:val="26"/>
          <w:szCs w:val="26"/>
          <w:lang w:val="nb-NO"/>
        </w:rPr>
        <w:t>- Tiếp đón và làm việc với đoàn công tác Trung tâm SEAMEO CELLL và Công ty COGNOTIV.</w:t>
      </w:r>
    </w:p>
    <w:p w14:paraId="5ED3E164" w14:textId="6E508B0B" w:rsidR="009F0FB5" w:rsidRPr="004D103E" w:rsidRDefault="002462D0" w:rsidP="00655CD5">
      <w:pPr>
        <w:spacing w:line="264" w:lineRule="auto"/>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xml:space="preserve">          </w:t>
      </w:r>
      <w:r w:rsidR="009F0FB5" w:rsidRPr="004D103E">
        <w:rPr>
          <w:rFonts w:ascii="Times New Roman" w:hAnsi="Times New Roman" w:cs="Times New Roman"/>
          <w:color w:val="auto"/>
          <w:sz w:val="26"/>
          <w:szCs w:val="26"/>
          <w:lang w:val="nb-NO"/>
        </w:rPr>
        <w:t>- Đón tiếp và làm việc với đoàn đại biểu Trường Đại học Meiho - Đài Loan.</w:t>
      </w:r>
    </w:p>
    <w:p w14:paraId="017A9292" w14:textId="7ECBDFAA" w:rsidR="009F0FB5" w:rsidRPr="004D103E" w:rsidRDefault="002462D0" w:rsidP="00655CD5">
      <w:pPr>
        <w:spacing w:line="264" w:lineRule="auto"/>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xml:space="preserve">          </w:t>
      </w:r>
      <w:r w:rsidR="009F0FB5" w:rsidRPr="004D103E">
        <w:rPr>
          <w:rFonts w:ascii="Times New Roman" w:hAnsi="Times New Roman" w:cs="Times New Roman"/>
          <w:color w:val="auto"/>
          <w:sz w:val="26"/>
          <w:szCs w:val="26"/>
          <w:lang w:val="nb-NO"/>
        </w:rPr>
        <w:t>- Tham dự Sự kiện Hòa nhịp Việt Bỉ vì Sức khỏe và Thể thao và ký kết biên bản ghi nhớ với tập đoàn Mentally Fit - Vương quốc Bỉ.</w:t>
      </w:r>
    </w:p>
    <w:p w14:paraId="5655AB54" w14:textId="6F51A24F" w:rsidR="009F0FB5" w:rsidRPr="004D103E" w:rsidRDefault="002462D0" w:rsidP="00655CD5">
      <w:pPr>
        <w:spacing w:line="264" w:lineRule="auto"/>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xml:space="preserve">          </w:t>
      </w:r>
      <w:r w:rsidR="009F0FB5" w:rsidRPr="004D103E">
        <w:rPr>
          <w:rFonts w:ascii="Times New Roman" w:hAnsi="Times New Roman" w:cs="Times New Roman"/>
          <w:color w:val="auto"/>
          <w:sz w:val="26"/>
          <w:szCs w:val="26"/>
          <w:lang w:val="nb-NO"/>
        </w:rPr>
        <w:t>- Trao đổi, chia sẻ kinh nghiệm giảng dạy và huấn luyện một số môn thể thao với trường Cao đẳng TDTT Nam Ninh - Trung Quốc.</w:t>
      </w:r>
    </w:p>
    <w:p w14:paraId="2F9A8983" w14:textId="77777777" w:rsidR="009F0FB5" w:rsidRPr="004D103E" w:rsidRDefault="009F0FB5" w:rsidP="00655CD5">
      <w:pPr>
        <w:spacing w:line="264" w:lineRule="auto"/>
        <w:ind w:firstLine="720"/>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xml:space="preserve">- Tổ chức chương trình giao lưu với đoàn biểu diễn võ thuật Taekwondo của </w:t>
      </w:r>
      <w:r w:rsidRPr="004D103E">
        <w:rPr>
          <w:rFonts w:ascii="Times New Roman" w:hAnsi="Times New Roman" w:cs="Times New Roman"/>
          <w:color w:val="auto"/>
          <w:sz w:val="26"/>
          <w:szCs w:val="26"/>
          <w:lang w:val="nb-NO"/>
        </w:rPr>
        <w:lastRenderedPageBreak/>
        <w:t>CHDCND Triều Tiên.</w:t>
      </w:r>
    </w:p>
    <w:p w14:paraId="569A3D48" w14:textId="0CD0A901" w:rsidR="009F0FB5" w:rsidRPr="004D103E" w:rsidRDefault="009F0FB5" w:rsidP="00655CD5">
      <w:pPr>
        <w:spacing w:line="264" w:lineRule="auto"/>
        <w:ind w:firstLine="720"/>
        <w:jc w:val="both"/>
        <w:rPr>
          <w:rFonts w:ascii="Times New Roman" w:hAnsi="Times New Roman" w:cs="Times New Roman"/>
          <w:color w:val="auto"/>
          <w:sz w:val="26"/>
          <w:szCs w:val="26"/>
          <w:lang w:val="nb-NO"/>
        </w:rPr>
      </w:pPr>
      <w:r w:rsidRPr="004D103E">
        <w:rPr>
          <w:rFonts w:ascii="Times New Roman" w:hAnsi="Times New Roman" w:cs="Times New Roman"/>
          <w:color w:val="auto"/>
          <w:sz w:val="26"/>
          <w:szCs w:val="26"/>
          <w:lang w:val="nb-NO"/>
        </w:rPr>
        <w:t>- Tổ chức đoàn giảng viên đi trao đổi chuyên môn tại Trường Cao đẳng Quảng Tây - Trung Quốc năm 2025.</w:t>
      </w:r>
    </w:p>
    <w:p w14:paraId="5D8B0336" w14:textId="77777777" w:rsidR="008628A5" w:rsidRPr="004D103E" w:rsidRDefault="008628A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eastAsia="Times New Roman" w:hAnsi="Times New Roman" w:cs="Times New Roman"/>
          <w:iCs/>
          <w:color w:val="auto"/>
          <w:sz w:val="26"/>
          <w:szCs w:val="26"/>
          <w:lang w:eastAsia="en-US" w:bidi="ar-SA"/>
        </w:rPr>
        <w:t xml:space="preserve">- Tiếp tục đào tạo cho lưu học sinh Lào ở các trình độ đại học, thạc sĩ. </w:t>
      </w:r>
    </w:p>
    <w:p w14:paraId="39071917" w14:textId="51298DF6" w:rsidR="008628A5" w:rsidRPr="004D103E" w:rsidRDefault="008628A5" w:rsidP="00655CD5">
      <w:pPr>
        <w:spacing w:line="264" w:lineRule="auto"/>
        <w:ind w:firstLine="567"/>
        <w:jc w:val="both"/>
        <w:rPr>
          <w:rFonts w:ascii="Times New Roman" w:eastAsia="Times New Roman" w:hAnsi="Times New Roman" w:cs="Times New Roman"/>
          <w:iCs/>
          <w:color w:val="auto"/>
          <w:sz w:val="26"/>
          <w:szCs w:val="26"/>
          <w:lang w:eastAsia="en-US" w:bidi="ar-SA"/>
        </w:rPr>
      </w:pPr>
      <w:r w:rsidRPr="004D103E">
        <w:rPr>
          <w:rFonts w:ascii="Times New Roman" w:eastAsia="Times New Roman" w:hAnsi="Times New Roman" w:cs="Times New Roman"/>
          <w:iCs/>
          <w:color w:val="auto"/>
          <w:sz w:val="26"/>
          <w:szCs w:val="26"/>
          <w:lang w:val="en-US" w:eastAsia="en-US" w:bidi="ar-SA"/>
        </w:rPr>
        <w:t xml:space="preserve">- </w:t>
      </w:r>
      <w:r w:rsidRPr="004D103E">
        <w:rPr>
          <w:rFonts w:ascii="Times New Roman" w:eastAsia="Times New Roman" w:hAnsi="Times New Roman" w:cs="Times New Roman"/>
          <w:iCs/>
          <w:color w:val="auto"/>
          <w:sz w:val="26"/>
          <w:szCs w:val="26"/>
          <w:lang w:eastAsia="en-US" w:bidi="ar-SA"/>
        </w:rPr>
        <w:t xml:space="preserve">Bên cạnh đó để thực hiện chương trình trao đổi sinh viên với cơ sở giáo dục nước ngoài, Trường tổ chức các đoàn VĐV sinh viên thi đấu. </w:t>
      </w:r>
    </w:p>
    <w:p w14:paraId="7A9348C4" w14:textId="6EAFE446" w:rsidR="003770B8" w:rsidRPr="004D103E" w:rsidRDefault="002E7475" w:rsidP="00655CD5">
      <w:pPr>
        <w:pStyle w:val="NormalWeb"/>
        <w:spacing w:before="0" w:beforeAutospacing="0" w:after="0" w:afterAutospacing="0" w:line="264" w:lineRule="auto"/>
        <w:ind w:firstLine="567"/>
        <w:jc w:val="both"/>
        <w:rPr>
          <w:b/>
          <w:bCs/>
          <w:iCs/>
          <w:sz w:val="26"/>
          <w:szCs w:val="26"/>
          <w:lang w:val="vi-VN"/>
        </w:rPr>
      </w:pPr>
      <w:r w:rsidRPr="004D103E">
        <w:rPr>
          <w:b/>
          <w:bCs/>
          <w:iCs/>
          <w:sz w:val="26"/>
          <w:szCs w:val="26"/>
        </w:rPr>
        <w:t xml:space="preserve">11. </w:t>
      </w:r>
      <w:r w:rsidR="003770B8" w:rsidRPr="004D103E">
        <w:rPr>
          <w:b/>
          <w:bCs/>
          <w:iCs/>
          <w:sz w:val="26"/>
          <w:szCs w:val="26"/>
          <w:lang w:val="vi-VN"/>
        </w:rPr>
        <w:t>Các chính sách chất lượng và hoạt động đảm bảo chất lượng</w:t>
      </w:r>
    </w:p>
    <w:p w14:paraId="7F5B866E" w14:textId="77777777" w:rsidR="003770B8" w:rsidRPr="004D103E" w:rsidRDefault="003770B8" w:rsidP="00655CD5">
      <w:pPr>
        <w:pStyle w:val="NormalWeb"/>
        <w:tabs>
          <w:tab w:val="left" w:pos="567"/>
        </w:tabs>
        <w:spacing w:before="0" w:beforeAutospacing="0" w:after="0" w:afterAutospacing="0" w:line="264" w:lineRule="auto"/>
        <w:ind w:firstLine="576"/>
        <w:jc w:val="both"/>
        <w:rPr>
          <w:sz w:val="26"/>
          <w:szCs w:val="26"/>
          <w:lang w:val="vi-VN"/>
        </w:rPr>
      </w:pPr>
      <w:r w:rsidRPr="004D103E">
        <w:rPr>
          <w:sz w:val="26"/>
          <w:szCs w:val="26"/>
          <w:lang w:val="vi-VN"/>
        </w:rPr>
        <w:tab/>
        <w:t>Trường đã xây dựng hệ thống văn bản quản lý nội bộ một cách đồng bộ, đầy đủ, theo đúng quy định là công cụ để tổ chức quản lý hiệu quả mọi hoạt động của Trường. Trường hình thành hệ thống ĐBCL bên trong gồm Hội đồng ĐBCL và Tổ ĐBCL ở các đơn vị. Hội đồng thực hiện nhiệm vụ theo Quy chế hoạt động, các Tổ ĐBCL thực hiện các nhiệm vụ theo Quy định về hoạt động đảm bảo chất lượng của Trường.</w:t>
      </w:r>
    </w:p>
    <w:p w14:paraId="6BC8A7A8" w14:textId="77777777" w:rsidR="00203C61" w:rsidRPr="004D103E" w:rsidRDefault="003770B8" w:rsidP="00655CD5">
      <w:pPr>
        <w:pStyle w:val="NormalWeb"/>
        <w:tabs>
          <w:tab w:val="left" w:pos="567"/>
        </w:tabs>
        <w:spacing w:before="0" w:beforeAutospacing="0" w:after="0" w:afterAutospacing="0" w:line="264" w:lineRule="auto"/>
        <w:ind w:firstLine="576"/>
        <w:jc w:val="both"/>
        <w:rPr>
          <w:sz w:val="26"/>
          <w:szCs w:val="26"/>
          <w:lang w:val="vi-VN"/>
        </w:rPr>
      </w:pPr>
      <w:r w:rsidRPr="004D103E">
        <w:rPr>
          <w:sz w:val="26"/>
          <w:szCs w:val="26"/>
          <w:lang w:val="vi-VN"/>
        </w:rPr>
        <w:tab/>
        <w:t>Tháng 6/2020, Trường đã hoàn thành đánh giá ngoài và đạt kiểm định chất lượng cơ sở giáo dục đại học chu kỳ 1 với kết quả 89/111 tiêu chí</w:t>
      </w:r>
      <w:r w:rsidR="00203C61" w:rsidRPr="004D103E">
        <w:rPr>
          <w:sz w:val="26"/>
          <w:szCs w:val="26"/>
          <w:lang w:val="vi-VN"/>
        </w:rPr>
        <w:t xml:space="preserve"> đạt yêu cầu, đạt tỷ lệ 80,18%.</w:t>
      </w:r>
    </w:p>
    <w:p w14:paraId="4CB3BEC0" w14:textId="77777777" w:rsidR="00203C61" w:rsidRPr="004D103E" w:rsidRDefault="00203C61" w:rsidP="00655CD5">
      <w:pPr>
        <w:pStyle w:val="NormalWeb"/>
        <w:tabs>
          <w:tab w:val="left" w:pos="567"/>
        </w:tabs>
        <w:spacing w:before="0" w:beforeAutospacing="0" w:after="0" w:afterAutospacing="0" w:line="264" w:lineRule="auto"/>
        <w:ind w:firstLine="576"/>
        <w:jc w:val="both"/>
        <w:rPr>
          <w:sz w:val="26"/>
          <w:szCs w:val="26"/>
          <w:lang w:val="vi-VN"/>
        </w:rPr>
      </w:pPr>
      <w:r w:rsidRPr="004D103E">
        <w:rPr>
          <w:sz w:val="26"/>
          <w:szCs w:val="26"/>
          <w:lang w:val="vi-VN"/>
        </w:rPr>
        <w:tab/>
      </w:r>
      <w:r w:rsidR="003770B8" w:rsidRPr="004D103E">
        <w:rPr>
          <w:sz w:val="26"/>
          <w:szCs w:val="26"/>
          <w:lang w:val="vi-VN"/>
        </w:rPr>
        <w:t xml:space="preserve">Tháng 10/2020, Trường đã xây dựng kế hoạch triển khai các hoạt động cải tiến chất lượng sau đánh giá ngoài giai đoạn 2020-2025 gồm 25 hoạt động. Mỗi hoạt động </w:t>
      </w:r>
      <w:r w:rsidR="003770B8" w:rsidRPr="004D103E">
        <w:rPr>
          <w:spacing w:val="-6"/>
          <w:sz w:val="26"/>
          <w:szCs w:val="26"/>
          <w:lang w:val="vi-VN"/>
        </w:rPr>
        <w:t>đều chỉ rõ thời gian thực hiện, đơn vị chủ trì, đơn vị phối hợp và sản phẩm dự kiến đạt được</w:t>
      </w:r>
      <w:r w:rsidR="003770B8" w:rsidRPr="004D103E">
        <w:rPr>
          <w:sz w:val="26"/>
          <w:szCs w:val="26"/>
          <w:lang w:val="vi-VN"/>
        </w:rPr>
        <w:t xml:space="preserve">. </w:t>
      </w:r>
    </w:p>
    <w:p w14:paraId="4C2CD2B1" w14:textId="02B3AFA1" w:rsidR="00203C61" w:rsidRPr="004D103E" w:rsidRDefault="00203C61" w:rsidP="00655CD5">
      <w:pPr>
        <w:pStyle w:val="NormalWeb"/>
        <w:tabs>
          <w:tab w:val="left" w:pos="567"/>
        </w:tabs>
        <w:spacing w:before="0" w:beforeAutospacing="0" w:after="0" w:afterAutospacing="0" w:line="264" w:lineRule="auto"/>
        <w:ind w:firstLine="576"/>
        <w:jc w:val="both"/>
        <w:rPr>
          <w:sz w:val="26"/>
          <w:szCs w:val="26"/>
          <w:lang w:val="vi-VN"/>
        </w:rPr>
      </w:pPr>
      <w:r w:rsidRPr="004D103E">
        <w:rPr>
          <w:sz w:val="26"/>
          <w:szCs w:val="26"/>
          <w:lang w:val="vi-VN"/>
        </w:rPr>
        <w:tab/>
      </w:r>
      <w:r w:rsidR="003770B8" w:rsidRPr="004D103E">
        <w:rPr>
          <w:sz w:val="26"/>
          <w:szCs w:val="26"/>
          <w:lang w:val="vi-VN"/>
        </w:rPr>
        <w:t>Năm 2023, Trường đã triển khai kế hoạch và xây dựng báo cáo giữa kỳ kiểm định chất lượng Trường.</w:t>
      </w:r>
    </w:p>
    <w:p w14:paraId="426557C1" w14:textId="2B860882" w:rsidR="00203C61" w:rsidRPr="004D103E" w:rsidRDefault="00203C61" w:rsidP="00655CD5">
      <w:pPr>
        <w:pStyle w:val="NormalWeb"/>
        <w:tabs>
          <w:tab w:val="left" w:pos="567"/>
        </w:tabs>
        <w:spacing w:before="0" w:beforeAutospacing="0" w:after="0" w:afterAutospacing="0" w:line="264" w:lineRule="auto"/>
        <w:ind w:firstLine="576"/>
        <w:jc w:val="both"/>
        <w:rPr>
          <w:sz w:val="26"/>
          <w:szCs w:val="26"/>
        </w:rPr>
      </w:pPr>
      <w:r w:rsidRPr="004D103E">
        <w:rPr>
          <w:sz w:val="26"/>
          <w:szCs w:val="26"/>
        </w:rPr>
        <w:t xml:space="preserve">Năm 2025 đã hoàn thành đánh giá 02 chương trình đào tạo ngành: Giáo dục học trình độ thạc sĩ; Giáo dục </w:t>
      </w:r>
      <w:r w:rsidR="00CE52C3" w:rsidRPr="004D103E">
        <w:rPr>
          <w:sz w:val="26"/>
          <w:szCs w:val="26"/>
        </w:rPr>
        <w:t>thể chất</w:t>
      </w:r>
      <w:r w:rsidRPr="004D103E">
        <w:rPr>
          <w:sz w:val="26"/>
          <w:szCs w:val="26"/>
        </w:rPr>
        <w:t xml:space="preserve"> trình độ đại học.</w:t>
      </w:r>
    </w:p>
    <w:p w14:paraId="35CD4827" w14:textId="77777777" w:rsidR="00E6480D" w:rsidRPr="004D103E" w:rsidRDefault="003770B8" w:rsidP="00655CD5">
      <w:pPr>
        <w:pStyle w:val="NormalWeb"/>
        <w:tabs>
          <w:tab w:val="left" w:pos="567"/>
        </w:tabs>
        <w:spacing w:before="0" w:beforeAutospacing="0" w:after="0" w:afterAutospacing="0" w:line="264" w:lineRule="auto"/>
        <w:jc w:val="both"/>
        <w:rPr>
          <w:b/>
          <w:bCs/>
          <w:sz w:val="26"/>
          <w:szCs w:val="26"/>
        </w:rPr>
      </w:pPr>
      <w:r w:rsidRPr="004D103E">
        <w:rPr>
          <w:sz w:val="26"/>
          <w:szCs w:val="26"/>
          <w:lang w:val="vi-VN"/>
        </w:rPr>
        <w:tab/>
      </w:r>
      <w:r w:rsidR="00E6480D" w:rsidRPr="004D103E">
        <w:rPr>
          <w:b/>
          <w:bCs/>
          <w:sz w:val="26"/>
          <w:szCs w:val="26"/>
        </w:rPr>
        <w:t>12</w:t>
      </w:r>
      <w:r w:rsidR="00F240D4" w:rsidRPr="004D103E">
        <w:rPr>
          <w:b/>
          <w:bCs/>
          <w:sz w:val="26"/>
          <w:szCs w:val="26"/>
        </w:rPr>
        <w:t>. N</w:t>
      </w:r>
      <w:r w:rsidR="003F50BB" w:rsidRPr="004D103E">
        <w:rPr>
          <w:b/>
          <w:bCs/>
          <w:sz w:val="26"/>
          <w:szCs w:val="26"/>
        </w:rPr>
        <w:t>gành nghề</w:t>
      </w:r>
      <w:r w:rsidR="00F240D4" w:rsidRPr="004D103E">
        <w:rPr>
          <w:b/>
          <w:bCs/>
          <w:sz w:val="26"/>
          <w:szCs w:val="26"/>
        </w:rPr>
        <w:t xml:space="preserve"> và quy mô đào tạo</w:t>
      </w:r>
    </w:p>
    <w:p w14:paraId="52F5AECD" w14:textId="145D62A3" w:rsidR="00E6480D" w:rsidRPr="004D103E" w:rsidRDefault="00E6480D" w:rsidP="00655CD5">
      <w:pPr>
        <w:pStyle w:val="NormalWeb"/>
        <w:tabs>
          <w:tab w:val="left" w:pos="567"/>
        </w:tabs>
        <w:spacing w:before="0" w:beforeAutospacing="0" w:after="0" w:afterAutospacing="0" w:line="264" w:lineRule="auto"/>
        <w:jc w:val="both"/>
        <w:rPr>
          <w:b/>
          <w:sz w:val="26"/>
          <w:szCs w:val="26"/>
        </w:rPr>
      </w:pPr>
      <w:r w:rsidRPr="004D103E">
        <w:rPr>
          <w:b/>
          <w:bCs/>
          <w:sz w:val="26"/>
          <w:szCs w:val="26"/>
        </w:rPr>
        <w:tab/>
      </w:r>
      <w:r w:rsidRPr="004D103E">
        <w:rPr>
          <w:b/>
          <w:sz w:val="26"/>
          <w:szCs w:val="26"/>
        </w:rPr>
        <w:t>12.1.</w:t>
      </w:r>
      <w:r w:rsidR="00F240D4" w:rsidRPr="004D103E">
        <w:rPr>
          <w:b/>
          <w:sz w:val="26"/>
          <w:szCs w:val="26"/>
        </w:rPr>
        <w:t xml:space="preserve"> Ngành nghề, trình độ đào tạo</w:t>
      </w:r>
    </w:p>
    <w:p w14:paraId="065D8DC3" w14:textId="607233B0" w:rsidR="00F240D4" w:rsidRPr="004D103E" w:rsidRDefault="00E6480D" w:rsidP="00655CD5">
      <w:pPr>
        <w:pStyle w:val="NormalWeb"/>
        <w:tabs>
          <w:tab w:val="left" w:pos="567"/>
        </w:tabs>
        <w:spacing w:before="0" w:beforeAutospacing="0" w:after="0" w:afterAutospacing="0" w:line="264" w:lineRule="auto"/>
        <w:jc w:val="both"/>
        <w:rPr>
          <w:b/>
          <w:bCs/>
          <w:sz w:val="26"/>
          <w:szCs w:val="26"/>
        </w:rPr>
      </w:pPr>
      <w:r w:rsidRPr="004D103E">
        <w:rPr>
          <w:sz w:val="26"/>
          <w:szCs w:val="26"/>
        </w:rPr>
        <w:tab/>
      </w:r>
      <w:r w:rsidR="00203C61" w:rsidRPr="004D103E">
        <w:rPr>
          <w:sz w:val="26"/>
          <w:szCs w:val="26"/>
        </w:rPr>
        <w:t>Nhà t</w:t>
      </w:r>
      <w:r w:rsidR="00F240D4" w:rsidRPr="004D103E">
        <w:rPr>
          <w:sz w:val="26"/>
          <w:szCs w:val="26"/>
        </w:rPr>
        <w:t xml:space="preserve">rường hiện đang đào tạo: </w:t>
      </w:r>
    </w:p>
    <w:p w14:paraId="2CE73323" w14:textId="01DF85D8" w:rsidR="003F50BB" w:rsidRPr="004D103E" w:rsidRDefault="003F50BB"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 Ngành Giáo dục học trình độ</w:t>
      </w:r>
      <w:r w:rsidR="00312ABE" w:rsidRPr="004D103E">
        <w:rPr>
          <w:rFonts w:ascii="Times New Roman" w:hAnsi="Times New Roman" w:cs="Times New Roman"/>
          <w:color w:val="auto"/>
          <w:sz w:val="26"/>
          <w:szCs w:val="26"/>
        </w:rPr>
        <w:t xml:space="preserve"> T</w:t>
      </w:r>
      <w:r w:rsidRPr="004D103E">
        <w:rPr>
          <w:rFonts w:ascii="Times New Roman" w:hAnsi="Times New Roman" w:cs="Times New Roman"/>
          <w:color w:val="auto"/>
          <w:sz w:val="26"/>
          <w:szCs w:val="26"/>
        </w:rPr>
        <w:t>iến sĩ.</w:t>
      </w:r>
    </w:p>
    <w:p w14:paraId="3CA1A061" w14:textId="06799EB2" w:rsidR="003F50BB" w:rsidRPr="004D103E" w:rsidRDefault="003F50BB"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 Ngành Giáo dục học trình độ</w:t>
      </w:r>
      <w:r w:rsidR="00312ABE" w:rsidRPr="004D103E">
        <w:rPr>
          <w:rFonts w:ascii="Times New Roman" w:hAnsi="Times New Roman" w:cs="Times New Roman"/>
          <w:color w:val="auto"/>
          <w:sz w:val="26"/>
          <w:szCs w:val="26"/>
        </w:rPr>
        <w:t xml:space="preserve"> T</w:t>
      </w:r>
      <w:r w:rsidRPr="004D103E">
        <w:rPr>
          <w:rFonts w:ascii="Times New Roman" w:hAnsi="Times New Roman" w:cs="Times New Roman"/>
          <w:color w:val="auto"/>
          <w:sz w:val="26"/>
          <w:szCs w:val="26"/>
        </w:rPr>
        <w:t>hạc sĩ.</w:t>
      </w:r>
    </w:p>
    <w:p w14:paraId="1F927AD6" w14:textId="331EB565" w:rsidR="003F50BB" w:rsidRPr="004D103E" w:rsidRDefault="003F50BB"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 Ngành Giáo dục thể chất trình độ</w:t>
      </w:r>
      <w:r w:rsidR="00312ABE" w:rsidRPr="004D103E">
        <w:rPr>
          <w:rFonts w:ascii="Times New Roman" w:hAnsi="Times New Roman" w:cs="Times New Roman"/>
          <w:color w:val="auto"/>
          <w:sz w:val="26"/>
          <w:szCs w:val="26"/>
        </w:rPr>
        <w:t xml:space="preserve"> Đ</w:t>
      </w:r>
      <w:r w:rsidRPr="004D103E">
        <w:rPr>
          <w:rFonts w:ascii="Times New Roman" w:hAnsi="Times New Roman" w:cs="Times New Roman"/>
          <w:color w:val="auto"/>
          <w:sz w:val="26"/>
          <w:szCs w:val="26"/>
        </w:rPr>
        <w:t>ại học.</w:t>
      </w:r>
    </w:p>
    <w:p w14:paraId="517F362A" w14:textId="77777777" w:rsidR="003F50BB" w:rsidRPr="004D103E" w:rsidRDefault="003F50BB"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 Ngành Giáo dục quốc phòng an ninh trình độ đại học.</w:t>
      </w:r>
    </w:p>
    <w:p w14:paraId="184DBB9B" w14:textId="77777777" w:rsidR="003F50BB" w:rsidRPr="004D103E" w:rsidRDefault="003F50BB"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 Ngành Huấn luyện thể thao trình độ đại học.</w:t>
      </w:r>
    </w:p>
    <w:p w14:paraId="73F15CBA" w14:textId="4D847869" w:rsidR="00F240D4" w:rsidRPr="004D103E" w:rsidRDefault="002462D0" w:rsidP="00655CD5">
      <w:pPr>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F240D4" w:rsidRPr="004D103E">
        <w:rPr>
          <w:rFonts w:ascii="Times New Roman" w:hAnsi="Times New Roman" w:cs="Times New Roman"/>
          <w:color w:val="auto"/>
          <w:sz w:val="26"/>
          <w:szCs w:val="26"/>
          <w:lang w:val="en-US"/>
        </w:rPr>
        <w:t>- Đào tạo song bằng (Giáo dục thể chất &amp; Giáo dục quốc phòng, an ninh)</w:t>
      </w:r>
      <w:r w:rsidR="003564A6" w:rsidRPr="004D103E">
        <w:rPr>
          <w:rFonts w:ascii="Times New Roman" w:hAnsi="Times New Roman" w:cs="Times New Roman"/>
          <w:color w:val="auto"/>
          <w:sz w:val="26"/>
          <w:szCs w:val="26"/>
          <w:lang w:val="en-US"/>
        </w:rPr>
        <w:t>.</w:t>
      </w:r>
    </w:p>
    <w:p w14:paraId="7922F4AF" w14:textId="66516AD9" w:rsidR="003F50BB" w:rsidRPr="004D103E" w:rsidRDefault="003F50BB"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w:t>
      </w:r>
      <w:r w:rsidR="00F240D4" w:rsidRPr="004D103E">
        <w:rPr>
          <w:rFonts w:ascii="Times New Roman" w:hAnsi="Times New Roman" w:cs="Times New Roman"/>
          <w:color w:val="auto"/>
          <w:sz w:val="26"/>
          <w:szCs w:val="26"/>
          <w:lang w:val="en-US"/>
        </w:rPr>
        <w:t xml:space="preserve">- </w:t>
      </w:r>
      <w:r w:rsidRPr="004D103E">
        <w:rPr>
          <w:rFonts w:ascii="Times New Roman" w:hAnsi="Times New Roman" w:cs="Times New Roman"/>
          <w:color w:val="auto"/>
          <w:sz w:val="26"/>
          <w:szCs w:val="26"/>
        </w:rPr>
        <w:t>Ngoài ra đào tạo môn học Giáo dục quốc phòng và An ninh cho sinh viên các trường đại học, cao đẳng khu vực Hà Nội.</w:t>
      </w:r>
    </w:p>
    <w:p w14:paraId="7C9AC287" w14:textId="37C9AAC5" w:rsidR="00F240D4" w:rsidRPr="004D103E" w:rsidRDefault="00E6480D" w:rsidP="00655CD5">
      <w:pPr>
        <w:spacing w:line="264" w:lineRule="auto"/>
        <w:ind w:firstLine="567"/>
        <w:jc w:val="both"/>
        <w:rPr>
          <w:rFonts w:ascii="Times New Roman" w:hAnsi="Times New Roman" w:cs="Times New Roman"/>
          <w:b/>
          <w:iCs/>
          <w:color w:val="auto"/>
          <w:sz w:val="26"/>
          <w:szCs w:val="26"/>
          <w:lang w:val="en-US"/>
        </w:rPr>
      </w:pPr>
      <w:r w:rsidRPr="004D103E">
        <w:rPr>
          <w:rFonts w:ascii="Times New Roman" w:hAnsi="Times New Roman" w:cs="Times New Roman"/>
          <w:b/>
          <w:iCs/>
          <w:color w:val="auto"/>
          <w:sz w:val="26"/>
          <w:szCs w:val="26"/>
          <w:lang w:val="en-US"/>
        </w:rPr>
        <w:t>12.2.</w:t>
      </w:r>
      <w:r w:rsidR="00F240D4" w:rsidRPr="004D103E">
        <w:rPr>
          <w:rFonts w:ascii="Times New Roman" w:hAnsi="Times New Roman" w:cs="Times New Roman"/>
          <w:b/>
          <w:iCs/>
          <w:color w:val="auto"/>
          <w:sz w:val="26"/>
          <w:szCs w:val="26"/>
          <w:lang w:val="en-US"/>
        </w:rPr>
        <w:t xml:space="preserve"> Quy mô đào tạo</w:t>
      </w:r>
    </w:p>
    <w:p w14:paraId="39A703A2" w14:textId="1260BE18" w:rsidR="00F240D4" w:rsidRPr="004D103E" w:rsidRDefault="003F50BB"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Tổng số người học các hệ đang học tập của Trường gồm: </w:t>
      </w:r>
    </w:p>
    <w:p w14:paraId="49B667B9" w14:textId="114F628E" w:rsidR="00F240D4" w:rsidRPr="004D103E" w:rsidRDefault="00E6480D"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 </w:t>
      </w:r>
      <w:r w:rsidR="003F50BB" w:rsidRPr="004D103E">
        <w:rPr>
          <w:rFonts w:ascii="Times New Roman" w:hAnsi="Times New Roman" w:cs="Times New Roman"/>
          <w:color w:val="auto"/>
          <w:sz w:val="26"/>
          <w:szCs w:val="26"/>
        </w:rPr>
        <w:t>NCS 06</w:t>
      </w:r>
      <w:r w:rsidR="00CD1F88" w:rsidRPr="004D103E">
        <w:rPr>
          <w:rFonts w:ascii="Times New Roman" w:hAnsi="Times New Roman" w:cs="Times New Roman"/>
          <w:color w:val="auto"/>
          <w:sz w:val="26"/>
          <w:szCs w:val="26"/>
          <w:lang w:val="en-US"/>
        </w:rPr>
        <w:t>.</w:t>
      </w:r>
      <w:r w:rsidR="003F50BB" w:rsidRPr="004D103E">
        <w:rPr>
          <w:rFonts w:ascii="Times New Roman" w:hAnsi="Times New Roman" w:cs="Times New Roman"/>
          <w:color w:val="auto"/>
          <w:sz w:val="26"/>
          <w:szCs w:val="26"/>
        </w:rPr>
        <w:t xml:space="preserve">  </w:t>
      </w:r>
    </w:p>
    <w:p w14:paraId="5FD1DBB2" w14:textId="5C8A1904" w:rsidR="00F240D4" w:rsidRPr="004D103E" w:rsidRDefault="00E6480D"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 </w:t>
      </w:r>
      <w:r w:rsidR="003F50BB" w:rsidRPr="004D103E">
        <w:rPr>
          <w:rFonts w:ascii="Times New Roman" w:hAnsi="Times New Roman" w:cs="Times New Roman"/>
          <w:color w:val="auto"/>
          <w:sz w:val="26"/>
          <w:szCs w:val="26"/>
        </w:rPr>
        <w:t>Thạc sỹ 126 (trong đó 112 học viên trong nước</w:t>
      </w:r>
      <w:r w:rsidR="002462D0" w:rsidRPr="004D103E">
        <w:rPr>
          <w:rFonts w:ascii="Times New Roman" w:hAnsi="Times New Roman" w:cs="Times New Roman"/>
          <w:color w:val="auto"/>
          <w:sz w:val="26"/>
          <w:szCs w:val="26"/>
          <w:lang w:val="en-US"/>
        </w:rPr>
        <w:t xml:space="preserve">, </w:t>
      </w:r>
      <w:r w:rsidR="003F50BB" w:rsidRPr="004D103E">
        <w:rPr>
          <w:rFonts w:ascii="Times New Roman" w:hAnsi="Times New Roman" w:cs="Times New Roman"/>
          <w:color w:val="auto"/>
          <w:sz w:val="26"/>
          <w:szCs w:val="26"/>
        </w:rPr>
        <w:t>14 học viên CH</w:t>
      </w:r>
      <w:r w:rsidR="00CE52C3" w:rsidRPr="004D103E">
        <w:rPr>
          <w:rFonts w:ascii="Times New Roman" w:hAnsi="Times New Roman" w:cs="Times New Roman"/>
          <w:color w:val="auto"/>
          <w:sz w:val="26"/>
          <w:szCs w:val="26"/>
          <w:lang w:val="en-US"/>
        </w:rPr>
        <w:t>DC</w:t>
      </w:r>
      <w:r w:rsidR="003F50BB" w:rsidRPr="004D103E">
        <w:rPr>
          <w:rFonts w:ascii="Times New Roman" w:hAnsi="Times New Roman" w:cs="Times New Roman"/>
          <w:color w:val="auto"/>
          <w:sz w:val="26"/>
          <w:szCs w:val="26"/>
        </w:rPr>
        <w:t>ND Lào theo hiệp định chính phủ</w:t>
      </w:r>
      <w:r w:rsidR="00CE52C3" w:rsidRPr="004D103E">
        <w:rPr>
          <w:rFonts w:ascii="Times New Roman" w:hAnsi="Times New Roman" w:cs="Times New Roman"/>
          <w:color w:val="auto"/>
          <w:sz w:val="26"/>
          <w:szCs w:val="26"/>
          <w:lang w:val="en-US"/>
        </w:rPr>
        <w:t>)</w:t>
      </w:r>
      <w:r w:rsidR="00CD1F88" w:rsidRPr="004D103E">
        <w:rPr>
          <w:rFonts w:ascii="Times New Roman" w:hAnsi="Times New Roman" w:cs="Times New Roman"/>
          <w:color w:val="auto"/>
          <w:sz w:val="26"/>
          <w:szCs w:val="26"/>
        </w:rPr>
        <w:t>.</w:t>
      </w:r>
    </w:p>
    <w:p w14:paraId="698E1C99" w14:textId="320F157F" w:rsidR="00F240D4" w:rsidRPr="004D103E" w:rsidRDefault="00E6480D"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 </w:t>
      </w:r>
      <w:r w:rsidR="003F50BB" w:rsidRPr="004D103E">
        <w:rPr>
          <w:rFonts w:ascii="Times New Roman" w:hAnsi="Times New Roman" w:cs="Times New Roman"/>
          <w:color w:val="auto"/>
          <w:sz w:val="26"/>
          <w:szCs w:val="26"/>
        </w:rPr>
        <w:t>Đại học chính quy 908 (trong đó 901 SV trong nước</w:t>
      </w:r>
      <w:r w:rsidR="00CE52C3" w:rsidRPr="004D103E">
        <w:rPr>
          <w:rFonts w:ascii="Times New Roman" w:hAnsi="Times New Roman" w:cs="Times New Roman"/>
          <w:color w:val="auto"/>
          <w:sz w:val="26"/>
          <w:szCs w:val="26"/>
          <w:lang w:val="en-US"/>
        </w:rPr>
        <w:t>,</w:t>
      </w:r>
      <w:r w:rsidR="003F50BB" w:rsidRPr="004D103E">
        <w:rPr>
          <w:rFonts w:ascii="Times New Roman" w:hAnsi="Times New Roman" w:cs="Times New Roman"/>
          <w:color w:val="auto"/>
          <w:sz w:val="26"/>
          <w:szCs w:val="26"/>
        </w:rPr>
        <w:t xml:space="preserve"> 07 lưu học sinh Lào</w:t>
      </w:r>
      <w:r w:rsidR="00CE52C3" w:rsidRPr="004D103E">
        <w:rPr>
          <w:rFonts w:ascii="Times New Roman" w:hAnsi="Times New Roman" w:cs="Times New Roman"/>
          <w:color w:val="auto"/>
          <w:sz w:val="26"/>
          <w:szCs w:val="26"/>
          <w:lang w:val="en-US"/>
        </w:rPr>
        <w:t xml:space="preserve"> )</w:t>
      </w:r>
      <w:r w:rsidR="002462D0" w:rsidRPr="004D103E">
        <w:rPr>
          <w:rFonts w:ascii="Times New Roman" w:hAnsi="Times New Roman" w:cs="Times New Roman"/>
          <w:color w:val="auto"/>
          <w:sz w:val="26"/>
          <w:szCs w:val="26"/>
          <w:lang w:val="en-US"/>
        </w:rPr>
        <w:t>.</w:t>
      </w:r>
      <w:r w:rsidR="003F50BB" w:rsidRPr="004D103E">
        <w:rPr>
          <w:rFonts w:ascii="Times New Roman" w:hAnsi="Times New Roman" w:cs="Times New Roman"/>
          <w:color w:val="auto"/>
          <w:sz w:val="26"/>
          <w:szCs w:val="26"/>
        </w:rPr>
        <w:t xml:space="preserve"> </w:t>
      </w:r>
    </w:p>
    <w:p w14:paraId="77C3726F" w14:textId="4B68EF4C" w:rsidR="00F240D4" w:rsidRPr="004D103E" w:rsidRDefault="00E6480D"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 </w:t>
      </w:r>
      <w:r w:rsidR="003F50BB" w:rsidRPr="004D103E">
        <w:rPr>
          <w:rFonts w:ascii="Times New Roman" w:hAnsi="Times New Roman" w:cs="Times New Roman"/>
          <w:color w:val="auto"/>
          <w:sz w:val="26"/>
          <w:szCs w:val="26"/>
        </w:rPr>
        <w:t xml:space="preserve">Đại học Liên thông </w:t>
      </w:r>
      <w:r w:rsidR="0014470A" w:rsidRPr="004D103E">
        <w:rPr>
          <w:rFonts w:ascii="Times New Roman" w:hAnsi="Times New Roman" w:cs="Times New Roman"/>
          <w:color w:val="auto"/>
          <w:sz w:val="26"/>
          <w:szCs w:val="26"/>
        </w:rPr>
        <w:t>chính quy</w:t>
      </w:r>
      <w:r w:rsidR="003F50BB" w:rsidRPr="004D103E">
        <w:rPr>
          <w:rFonts w:ascii="Times New Roman" w:hAnsi="Times New Roman" w:cs="Times New Roman"/>
          <w:color w:val="auto"/>
          <w:sz w:val="26"/>
          <w:szCs w:val="26"/>
        </w:rPr>
        <w:t xml:space="preserve"> 66</w:t>
      </w:r>
      <w:r w:rsidR="002462D0" w:rsidRPr="004D103E">
        <w:rPr>
          <w:rFonts w:ascii="Times New Roman" w:hAnsi="Times New Roman" w:cs="Times New Roman"/>
          <w:color w:val="auto"/>
          <w:sz w:val="26"/>
          <w:szCs w:val="26"/>
          <w:lang w:val="en-US"/>
        </w:rPr>
        <w:t>.</w:t>
      </w:r>
      <w:r w:rsidR="003F50BB" w:rsidRPr="004D103E">
        <w:rPr>
          <w:rFonts w:ascii="Times New Roman" w:hAnsi="Times New Roman" w:cs="Times New Roman"/>
          <w:color w:val="auto"/>
          <w:sz w:val="26"/>
          <w:szCs w:val="26"/>
        </w:rPr>
        <w:t xml:space="preserve">  </w:t>
      </w:r>
    </w:p>
    <w:p w14:paraId="4D11D370" w14:textId="25005A8E" w:rsidR="003F50BB" w:rsidRPr="004D103E" w:rsidRDefault="00E6480D" w:rsidP="00655CD5">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lang w:val="en-US"/>
        </w:rPr>
        <w:t xml:space="preserve">- </w:t>
      </w:r>
      <w:r w:rsidR="003F50BB" w:rsidRPr="004D103E">
        <w:rPr>
          <w:rFonts w:ascii="Times New Roman" w:hAnsi="Times New Roman" w:cs="Times New Roman"/>
          <w:color w:val="auto"/>
          <w:sz w:val="26"/>
          <w:szCs w:val="26"/>
        </w:rPr>
        <w:t xml:space="preserve">Đại học liên thông VLVH 383. </w:t>
      </w:r>
    </w:p>
    <w:p w14:paraId="47161856" w14:textId="5074ED0A" w:rsidR="00E6480D" w:rsidRPr="004D103E" w:rsidRDefault="00E6480D" w:rsidP="00655CD5">
      <w:pPr>
        <w:spacing w:line="264" w:lineRule="auto"/>
        <w:ind w:firstLine="567"/>
        <w:jc w:val="both"/>
        <w:rPr>
          <w:rFonts w:ascii="Times New Roman" w:hAnsi="Times New Roman" w:cs="Times New Roman"/>
          <w:b/>
          <w:iCs/>
          <w:color w:val="auto"/>
          <w:sz w:val="26"/>
          <w:szCs w:val="26"/>
          <w:lang w:val="en-US"/>
        </w:rPr>
      </w:pPr>
      <w:r w:rsidRPr="004D103E">
        <w:rPr>
          <w:rFonts w:ascii="Times New Roman" w:hAnsi="Times New Roman" w:cs="Times New Roman"/>
          <w:b/>
          <w:iCs/>
          <w:color w:val="auto"/>
          <w:sz w:val="26"/>
          <w:szCs w:val="26"/>
          <w:lang w:val="en-US"/>
        </w:rPr>
        <w:t>12.3. Chất lượng đào tạo</w:t>
      </w:r>
    </w:p>
    <w:p w14:paraId="4B17AE5B" w14:textId="74BADD90" w:rsidR="00E6480D" w:rsidRPr="004D103E" w:rsidRDefault="00E6480D" w:rsidP="00655CD5">
      <w:pPr>
        <w:spacing w:line="264" w:lineRule="auto"/>
        <w:ind w:left="437"/>
        <w:rPr>
          <w:rFonts w:ascii="Times New Roman" w:hAnsi="Times New Roman" w:cs="Times New Roman"/>
          <w:b/>
          <w:color w:val="auto"/>
          <w:sz w:val="26"/>
          <w:szCs w:val="26"/>
          <w:lang w:val="en-US"/>
        </w:rPr>
      </w:pPr>
      <w:r w:rsidRPr="004D103E">
        <w:rPr>
          <w:rFonts w:ascii="Times New Roman" w:hAnsi="Times New Roman" w:cs="Times New Roman"/>
          <w:b/>
          <w:bCs/>
          <w:color w:val="auto"/>
          <w:sz w:val="26"/>
          <w:szCs w:val="26"/>
          <w:lang w:val="pt-BR"/>
        </w:rPr>
        <w:t xml:space="preserve"> </w:t>
      </w:r>
      <w:r w:rsidRPr="004D103E">
        <w:rPr>
          <w:rFonts w:ascii="Times New Roman" w:hAnsi="Times New Roman" w:cs="Times New Roman"/>
          <w:bCs/>
          <w:color w:val="auto"/>
          <w:sz w:val="26"/>
          <w:szCs w:val="26"/>
          <w:lang w:val="pt-BR"/>
        </w:rPr>
        <w:t>Thống kê số lượng người học tốt nghiệp trong 5 năm</w:t>
      </w:r>
      <w:r w:rsidRPr="004D103E">
        <w:rPr>
          <w:rFonts w:ascii="Times New Roman" w:hAnsi="Times New Roman" w:cs="Times New Roman"/>
          <w:b/>
          <w:color w:val="auto"/>
          <w:sz w:val="26"/>
          <w:szCs w:val="26"/>
          <w:lang w:val="pt-BR"/>
        </w:rPr>
        <w:t xml:space="preserve"> </w:t>
      </w:r>
      <w:r w:rsidR="00FC73B6" w:rsidRPr="004D103E">
        <w:rPr>
          <w:rFonts w:ascii="Times New Roman" w:hAnsi="Times New Roman" w:cs="Times New Roman"/>
          <w:b/>
          <w:color w:val="auto"/>
          <w:sz w:val="26"/>
          <w:szCs w:val="26"/>
          <w:lang w:val="pt-BR"/>
        </w:rPr>
        <w:t xml:space="preserve">           </w:t>
      </w:r>
      <w:r w:rsidR="00DF0338" w:rsidRPr="004D103E">
        <w:rPr>
          <w:rFonts w:ascii="Times New Roman" w:hAnsi="Times New Roman" w:cs="Times New Roman"/>
          <w:b/>
          <w:color w:val="auto"/>
          <w:sz w:val="26"/>
          <w:szCs w:val="26"/>
          <w:lang w:val="pt-BR"/>
        </w:rPr>
        <w:t>(</w:t>
      </w:r>
      <w:r w:rsidR="00DF0338" w:rsidRPr="004D103E">
        <w:rPr>
          <w:rFonts w:ascii="Times New Roman" w:hAnsi="Times New Roman" w:cs="Times New Roman"/>
          <w:i/>
          <w:iCs/>
          <w:color w:val="auto"/>
          <w:sz w:val="26"/>
          <w:szCs w:val="26"/>
        </w:rPr>
        <w:t>Đơn vị</w:t>
      </w:r>
      <w:r w:rsidR="00DF0338" w:rsidRPr="004D103E">
        <w:rPr>
          <w:rFonts w:ascii="Times New Roman" w:hAnsi="Times New Roman" w:cs="Times New Roman"/>
          <w:i/>
          <w:iCs/>
          <w:color w:val="auto"/>
          <w:sz w:val="26"/>
          <w:szCs w:val="26"/>
          <w:lang w:val="en-US"/>
        </w:rPr>
        <w:t xml:space="preserve"> tính</w:t>
      </w:r>
      <w:r w:rsidR="00FC73B6" w:rsidRPr="004D103E">
        <w:rPr>
          <w:rFonts w:ascii="Times New Roman" w:hAnsi="Times New Roman" w:cs="Times New Roman"/>
          <w:i/>
          <w:iCs/>
          <w:color w:val="auto"/>
          <w:sz w:val="26"/>
          <w:szCs w:val="26"/>
          <w:lang w:val="en-US"/>
        </w:rPr>
        <w:t>:</w:t>
      </w:r>
      <w:r w:rsidR="00DF0338" w:rsidRPr="004D103E">
        <w:rPr>
          <w:rFonts w:ascii="Times New Roman" w:hAnsi="Times New Roman" w:cs="Times New Roman"/>
          <w:i/>
          <w:iCs/>
          <w:color w:val="auto"/>
          <w:sz w:val="26"/>
          <w:szCs w:val="26"/>
        </w:rPr>
        <w:t xml:space="preserve"> </w:t>
      </w:r>
      <w:r w:rsidR="00FC73B6" w:rsidRPr="004D103E">
        <w:rPr>
          <w:rFonts w:ascii="Times New Roman" w:hAnsi="Times New Roman" w:cs="Times New Roman"/>
          <w:i/>
          <w:iCs/>
          <w:color w:val="auto"/>
          <w:sz w:val="26"/>
          <w:szCs w:val="26"/>
          <w:lang w:val="en-US"/>
        </w:rPr>
        <w:t>N</w:t>
      </w:r>
      <w:r w:rsidR="00DF0338" w:rsidRPr="004D103E">
        <w:rPr>
          <w:rFonts w:ascii="Times New Roman" w:hAnsi="Times New Roman" w:cs="Times New Roman"/>
          <w:i/>
          <w:iCs/>
          <w:color w:val="auto"/>
          <w:sz w:val="26"/>
          <w:szCs w:val="26"/>
        </w:rPr>
        <w:t>gười</w:t>
      </w:r>
      <w:r w:rsidR="00DF0338" w:rsidRPr="004D103E">
        <w:rPr>
          <w:rFonts w:ascii="Times New Roman" w:hAnsi="Times New Roman" w:cs="Times New Roman"/>
          <w:i/>
          <w:iCs/>
          <w:color w:val="auto"/>
          <w:sz w:val="26"/>
          <w:szCs w:val="26"/>
          <w:lang w:val="en-US"/>
        </w:rPr>
        <w:t>)</w:t>
      </w:r>
    </w:p>
    <w:tbl>
      <w:tblPr>
        <w:tblW w:w="93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4806"/>
        <w:gridCol w:w="763"/>
        <w:gridCol w:w="764"/>
        <w:gridCol w:w="763"/>
        <w:gridCol w:w="764"/>
        <w:gridCol w:w="763"/>
      </w:tblGrid>
      <w:tr w:rsidR="004D103E" w:rsidRPr="004D103E" w14:paraId="35A8E679" w14:textId="77777777" w:rsidTr="00A55618">
        <w:trPr>
          <w:trHeight w:val="272"/>
        </w:trPr>
        <w:tc>
          <w:tcPr>
            <w:tcW w:w="727" w:type="dxa"/>
            <w:vMerge w:val="restart"/>
            <w:shd w:val="clear" w:color="auto" w:fill="auto"/>
            <w:vAlign w:val="center"/>
          </w:tcPr>
          <w:p w14:paraId="2543F33A" w14:textId="72C1BF02" w:rsidR="00E6480D" w:rsidRPr="004D103E" w:rsidRDefault="00E6480D" w:rsidP="00A55618">
            <w:pPr>
              <w:rPr>
                <w:rFonts w:ascii="Times New Roman" w:hAnsi="Times New Roman" w:cs="Times New Roman"/>
                <w:b/>
                <w:iCs/>
                <w:color w:val="auto"/>
                <w:sz w:val="26"/>
                <w:szCs w:val="26"/>
              </w:rPr>
            </w:pPr>
            <w:r w:rsidRPr="004D103E">
              <w:rPr>
                <w:rFonts w:ascii="Times New Roman" w:hAnsi="Times New Roman" w:cs="Times New Roman"/>
                <w:i/>
                <w:iCs/>
                <w:color w:val="auto"/>
                <w:sz w:val="26"/>
                <w:szCs w:val="26"/>
              </w:rPr>
              <w:t xml:space="preserve">                                     </w:t>
            </w:r>
            <w:r w:rsidRPr="004D103E">
              <w:rPr>
                <w:rFonts w:ascii="Times New Roman" w:hAnsi="Times New Roman" w:cs="Times New Roman"/>
                <w:b/>
                <w:iCs/>
                <w:color w:val="auto"/>
                <w:sz w:val="26"/>
                <w:szCs w:val="26"/>
              </w:rPr>
              <w:t>TT</w:t>
            </w:r>
          </w:p>
        </w:tc>
        <w:tc>
          <w:tcPr>
            <w:tcW w:w="4806" w:type="dxa"/>
            <w:vMerge w:val="restart"/>
            <w:shd w:val="clear" w:color="auto" w:fill="auto"/>
            <w:vAlign w:val="center"/>
          </w:tcPr>
          <w:p w14:paraId="3AD6D176" w14:textId="77777777" w:rsidR="00E6480D" w:rsidRPr="004D103E" w:rsidRDefault="00E6480D" w:rsidP="00A55618">
            <w:pPr>
              <w:jc w:val="center"/>
              <w:rPr>
                <w:rFonts w:ascii="Times New Roman" w:hAnsi="Times New Roman" w:cs="Times New Roman"/>
                <w:i/>
                <w:iCs/>
                <w:color w:val="auto"/>
                <w:sz w:val="26"/>
                <w:szCs w:val="26"/>
              </w:rPr>
            </w:pPr>
            <w:r w:rsidRPr="004D103E">
              <w:rPr>
                <w:rFonts w:ascii="Times New Roman" w:hAnsi="Times New Roman" w:cs="Times New Roman"/>
                <w:b/>
                <w:color w:val="auto"/>
                <w:sz w:val="26"/>
                <w:szCs w:val="26"/>
              </w:rPr>
              <w:t>Các tiêu chí</w:t>
            </w:r>
          </w:p>
        </w:tc>
        <w:tc>
          <w:tcPr>
            <w:tcW w:w="3817" w:type="dxa"/>
            <w:gridSpan w:val="5"/>
            <w:shd w:val="clear" w:color="auto" w:fill="auto"/>
          </w:tcPr>
          <w:p w14:paraId="5E2E6A17" w14:textId="77777777" w:rsidR="00E6480D" w:rsidRPr="004D103E" w:rsidRDefault="00E6480D" w:rsidP="00A55618">
            <w:pPr>
              <w:jc w:val="center"/>
              <w:rPr>
                <w:rFonts w:ascii="Times New Roman" w:hAnsi="Times New Roman" w:cs="Times New Roman"/>
                <w:i/>
                <w:iCs/>
                <w:color w:val="auto"/>
                <w:sz w:val="26"/>
                <w:szCs w:val="26"/>
              </w:rPr>
            </w:pPr>
            <w:r w:rsidRPr="004D103E">
              <w:rPr>
                <w:rFonts w:ascii="Times New Roman" w:hAnsi="Times New Roman" w:cs="Times New Roman"/>
                <w:b/>
                <w:color w:val="auto"/>
                <w:sz w:val="26"/>
                <w:szCs w:val="26"/>
              </w:rPr>
              <w:t>Năm tốt nghiệp</w:t>
            </w:r>
          </w:p>
        </w:tc>
      </w:tr>
      <w:tr w:rsidR="004D103E" w:rsidRPr="004D103E" w14:paraId="2E26583D" w14:textId="77777777" w:rsidTr="00A55618">
        <w:trPr>
          <w:trHeight w:val="194"/>
        </w:trPr>
        <w:tc>
          <w:tcPr>
            <w:tcW w:w="727" w:type="dxa"/>
            <w:vMerge/>
            <w:shd w:val="clear" w:color="auto" w:fill="auto"/>
          </w:tcPr>
          <w:p w14:paraId="2B9E7BF0" w14:textId="77777777" w:rsidR="00E6480D" w:rsidRPr="004D103E" w:rsidRDefault="00E6480D" w:rsidP="00A55618">
            <w:pPr>
              <w:rPr>
                <w:rFonts w:ascii="Times New Roman" w:hAnsi="Times New Roman" w:cs="Times New Roman"/>
                <w:i/>
                <w:iCs/>
                <w:color w:val="auto"/>
                <w:sz w:val="26"/>
                <w:szCs w:val="26"/>
              </w:rPr>
            </w:pPr>
          </w:p>
        </w:tc>
        <w:tc>
          <w:tcPr>
            <w:tcW w:w="4806" w:type="dxa"/>
            <w:vMerge/>
            <w:shd w:val="clear" w:color="auto" w:fill="auto"/>
          </w:tcPr>
          <w:p w14:paraId="7A0560B4" w14:textId="77777777" w:rsidR="00E6480D" w:rsidRPr="004D103E" w:rsidRDefault="00E6480D" w:rsidP="00A55618">
            <w:pPr>
              <w:rPr>
                <w:rFonts w:ascii="Times New Roman" w:hAnsi="Times New Roman" w:cs="Times New Roman"/>
                <w:i/>
                <w:iCs/>
                <w:color w:val="auto"/>
                <w:sz w:val="26"/>
                <w:szCs w:val="26"/>
              </w:rPr>
            </w:pPr>
          </w:p>
        </w:tc>
        <w:tc>
          <w:tcPr>
            <w:tcW w:w="763" w:type="dxa"/>
            <w:shd w:val="clear" w:color="auto" w:fill="auto"/>
          </w:tcPr>
          <w:p w14:paraId="3B5BD446"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2021</w:t>
            </w:r>
          </w:p>
        </w:tc>
        <w:tc>
          <w:tcPr>
            <w:tcW w:w="764" w:type="dxa"/>
            <w:shd w:val="clear" w:color="auto" w:fill="auto"/>
          </w:tcPr>
          <w:p w14:paraId="4CEB5712"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2022</w:t>
            </w:r>
          </w:p>
        </w:tc>
        <w:tc>
          <w:tcPr>
            <w:tcW w:w="763" w:type="dxa"/>
            <w:shd w:val="clear" w:color="auto" w:fill="auto"/>
          </w:tcPr>
          <w:p w14:paraId="7B783EFA"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2023</w:t>
            </w:r>
          </w:p>
        </w:tc>
        <w:tc>
          <w:tcPr>
            <w:tcW w:w="764" w:type="dxa"/>
            <w:shd w:val="clear" w:color="auto" w:fill="auto"/>
          </w:tcPr>
          <w:p w14:paraId="4F14FD2C"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2024</w:t>
            </w:r>
          </w:p>
        </w:tc>
        <w:tc>
          <w:tcPr>
            <w:tcW w:w="763" w:type="dxa"/>
            <w:shd w:val="clear" w:color="auto" w:fill="auto"/>
          </w:tcPr>
          <w:p w14:paraId="734160AA"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2025</w:t>
            </w:r>
          </w:p>
        </w:tc>
      </w:tr>
      <w:tr w:rsidR="004D103E" w:rsidRPr="004D103E" w14:paraId="1E84ACAE" w14:textId="77777777" w:rsidTr="00A55618">
        <w:trPr>
          <w:trHeight w:val="534"/>
        </w:trPr>
        <w:tc>
          <w:tcPr>
            <w:tcW w:w="727" w:type="dxa"/>
            <w:shd w:val="clear" w:color="auto" w:fill="auto"/>
          </w:tcPr>
          <w:p w14:paraId="1013E704" w14:textId="77777777" w:rsidR="00E6480D" w:rsidRPr="004D103E" w:rsidRDefault="00E6480D" w:rsidP="00A55618">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lastRenderedPageBreak/>
              <w:t>1</w:t>
            </w:r>
          </w:p>
        </w:tc>
        <w:tc>
          <w:tcPr>
            <w:tcW w:w="4806" w:type="dxa"/>
            <w:shd w:val="clear" w:color="auto" w:fill="auto"/>
          </w:tcPr>
          <w:p w14:paraId="66924989" w14:textId="77777777" w:rsidR="00E6480D" w:rsidRPr="004D103E" w:rsidRDefault="00E6480D" w:rsidP="00A55618">
            <w:pPr>
              <w:ind w:hanging="108"/>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Nghiên cứu sinh bảo vệ thành công luận án tiến sĩ</w:t>
            </w:r>
          </w:p>
        </w:tc>
        <w:tc>
          <w:tcPr>
            <w:tcW w:w="763" w:type="dxa"/>
            <w:shd w:val="clear" w:color="auto" w:fill="auto"/>
            <w:vAlign w:val="center"/>
          </w:tcPr>
          <w:p w14:paraId="151BF8BF" w14:textId="77777777" w:rsidR="00E6480D" w:rsidRPr="004D103E" w:rsidRDefault="00E6480D" w:rsidP="00A55618">
            <w:pPr>
              <w:ind w:left="426" w:hanging="426"/>
              <w:jc w:val="center"/>
              <w:rPr>
                <w:rFonts w:ascii="Times New Roman" w:hAnsi="Times New Roman" w:cs="Times New Roman"/>
                <w:color w:val="auto"/>
                <w:sz w:val="26"/>
                <w:szCs w:val="26"/>
              </w:rPr>
            </w:pPr>
          </w:p>
        </w:tc>
        <w:tc>
          <w:tcPr>
            <w:tcW w:w="764" w:type="dxa"/>
            <w:shd w:val="clear" w:color="auto" w:fill="auto"/>
            <w:vAlign w:val="center"/>
          </w:tcPr>
          <w:p w14:paraId="6D22610B" w14:textId="77777777" w:rsidR="00E6480D" w:rsidRPr="004D103E" w:rsidRDefault="00E6480D" w:rsidP="00A55618">
            <w:pPr>
              <w:ind w:left="426" w:hanging="426"/>
              <w:jc w:val="center"/>
              <w:rPr>
                <w:rFonts w:ascii="Times New Roman" w:hAnsi="Times New Roman" w:cs="Times New Roman"/>
                <w:color w:val="auto"/>
                <w:sz w:val="26"/>
                <w:szCs w:val="26"/>
              </w:rPr>
            </w:pPr>
          </w:p>
        </w:tc>
        <w:tc>
          <w:tcPr>
            <w:tcW w:w="763" w:type="dxa"/>
            <w:shd w:val="clear" w:color="auto" w:fill="auto"/>
            <w:vAlign w:val="center"/>
          </w:tcPr>
          <w:p w14:paraId="5AF1E2E6" w14:textId="77777777" w:rsidR="00E6480D" w:rsidRPr="004D103E" w:rsidRDefault="00E6480D" w:rsidP="00A55618">
            <w:pPr>
              <w:ind w:left="426" w:hanging="426"/>
              <w:jc w:val="center"/>
              <w:rPr>
                <w:rFonts w:ascii="Times New Roman" w:hAnsi="Times New Roman" w:cs="Times New Roman"/>
                <w:color w:val="auto"/>
                <w:sz w:val="26"/>
                <w:szCs w:val="26"/>
              </w:rPr>
            </w:pPr>
          </w:p>
        </w:tc>
        <w:tc>
          <w:tcPr>
            <w:tcW w:w="764" w:type="dxa"/>
            <w:shd w:val="clear" w:color="auto" w:fill="auto"/>
            <w:vAlign w:val="center"/>
          </w:tcPr>
          <w:p w14:paraId="0C9A6DCB"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w:t>
            </w:r>
          </w:p>
        </w:tc>
        <w:tc>
          <w:tcPr>
            <w:tcW w:w="763" w:type="dxa"/>
            <w:shd w:val="clear" w:color="auto" w:fill="auto"/>
            <w:vAlign w:val="center"/>
          </w:tcPr>
          <w:p w14:paraId="1B72CF3A"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w:t>
            </w:r>
          </w:p>
        </w:tc>
      </w:tr>
      <w:tr w:rsidR="004D103E" w:rsidRPr="004D103E" w14:paraId="068F0533" w14:textId="77777777" w:rsidTr="00A55618">
        <w:trPr>
          <w:trHeight w:val="272"/>
        </w:trPr>
        <w:tc>
          <w:tcPr>
            <w:tcW w:w="727" w:type="dxa"/>
            <w:shd w:val="clear" w:color="auto" w:fill="auto"/>
          </w:tcPr>
          <w:p w14:paraId="62E1430F" w14:textId="77777777" w:rsidR="00E6480D" w:rsidRPr="004D103E" w:rsidRDefault="00E6480D" w:rsidP="00A55618">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w:t>
            </w:r>
          </w:p>
        </w:tc>
        <w:tc>
          <w:tcPr>
            <w:tcW w:w="4806" w:type="dxa"/>
            <w:shd w:val="clear" w:color="auto" w:fill="auto"/>
          </w:tcPr>
          <w:p w14:paraId="76D68AF6" w14:textId="77777777" w:rsidR="00E6480D" w:rsidRPr="004D103E" w:rsidRDefault="00E6480D" w:rsidP="00A55618">
            <w:pPr>
              <w:rPr>
                <w:rFonts w:ascii="Times New Roman" w:hAnsi="Times New Roman" w:cs="Times New Roman"/>
                <w:color w:val="auto"/>
                <w:sz w:val="26"/>
                <w:szCs w:val="26"/>
              </w:rPr>
            </w:pPr>
            <w:r w:rsidRPr="004D103E">
              <w:rPr>
                <w:rFonts w:ascii="Times New Roman" w:hAnsi="Times New Roman" w:cs="Times New Roman"/>
                <w:color w:val="auto"/>
                <w:sz w:val="26"/>
                <w:szCs w:val="26"/>
              </w:rPr>
              <w:t>Học viên tốt nghiệp cao học</w:t>
            </w:r>
          </w:p>
        </w:tc>
        <w:tc>
          <w:tcPr>
            <w:tcW w:w="763" w:type="dxa"/>
            <w:shd w:val="clear" w:color="auto" w:fill="auto"/>
          </w:tcPr>
          <w:p w14:paraId="1F9DEA84"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49</w:t>
            </w:r>
          </w:p>
        </w:tc>
        <w:tc>
          <w:tcPr>
            <w:tcW w:w="764" w:type="dxa"/>
            <w:shd w:val="clear" w:color="auto" w:fill="auto"/>
          </w:tcPr>
          <w:p w14:paraId="083A9A34"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63</w:t>
            </w:r>
          </w:p>
        </w:tc>
        <w:tc>
          <w:tcPr>
            <w:tcW w:w="763" w:type="dxa"/>
            <w:shd w:val="clear" w:color="auto" w:fill="auto"/>
          </w:tcPr>
          <w:p w14:paraId="4B3A84F9"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42</w:t>
            </w:r>
          </w:p>
        </w:tc>
        <w:tc>
          <w:tcPr>
            <w:tcW w:w="764" w:type="dxa"/>
            <w:shd w:val="clear" w:color="auto" w:fill="auto"/>
            <w:vAlign w:val="center"/>
          </w:tcPr>
          <w:p w14:paraId="1F0C1442"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33</w:t>
            </w:r>
          </w:p>
        </w:tc>
        <w:tc>
          <w:tcPr>
            <w:tcW w:w="763" w:type="dxa"/>
            <w:shd w:val="clear" w:color="auto" w:fill="auto"/>
            <w:vAlign w:val="center"/>
          </w:tcPr>
          <w:p w14:paraId="2D71EC9D"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w:t>
            </w:r>
          </w:p>
        </w:tc>
      </w:tr>
      <w:tr w:rsidR="004D103E" w:rsidRPr="004D103E" w14:paraId="572FFF47" w14:textId="77777777" w:rsidTr="00A55618">
        <w:trPr>
          <w:trHeight w:val="272"/>
        </w:trPr>
        <w:tc>
          <w:tcPr>
            <w:tcW w:w="727" w:type="dxa"/>
            <w:shd w:val="clear" w:color="auto" w:fill="auto"/>
          </w:tcPr>
          <w:p w14:paraId="37C737EA" w14:textId="77777777" w:rsidR="00E6480D" w:rsidRPr="004D103E" w:rsidRDefault="00E6480D" w:rsidP="00A55618">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w:t>
            </w:r>
          </w:p>
        </w:tc>
        <w:tc>
          <w:tcPr>
            <w:tcW w:w="4806" w:type="dxa"/>
            <w:shd w:val="clear" w:color="auto" w:fill="auto"/>
          </w:tcPr>
          <w:p w14:paraId="70B8E34C" w14:textId="77777777" w:rsidR="00E6480D" w:rsidRPr="004D103E" w:rsidRDefault="00E6480D" w:rsidP="00A55618">
            <w:pPr>
              <w:rPr>
                <w:rFonts w:ascii="Times New Roman" w:hAnsi="Times New Roman" w:cs="Times New Roman"/>
                <w:color w:val="auto"/>
                <w:sz w:val="26"/>
                <w:szCs w:val="26"/>
              </w:rPr>
            </w:pPr>
            <w:r w:rsidRPr="004D103E">
              <w:rPr>
                <w:rFonts w:ascii="Times New Roman" w:hAnsi="Times New Roman" w:cs="Times New Roman"/>
                <w:color w:val="auto"/>
                <w:sz w:val="26"/>
                <w:szCs w:val="26"/>
              </w:rPr>
              <w:t>Sinh viên tốt nghiệp đại học, Trong đó:</w:t>
            </w:r>
          </w:p>
        </w:tc>
        <w:tc>
          <w:tcPr>
            <w:tcW w:w="763" w:type="dxa"/>
            <w:shd w:val="clear" w:color="auto" w:fill="auto"/>
            <w:vAlign w:val="center"/>
          </w:tcPr>
          <w:p w14:paraId="7FF4CBE6"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328</w:t>
            </w:r>
          </w:p>
        </w:tc>
        <w:tc>
          <w:tcPr>
            <w:tcW w:w="764" w:type="dxa"/>
            <w:shd w:val="clear" w:color="auto" w:fill="auto"/>
            <w:vAlign w:val="center"/>
          </w:tcPr>
          <w:p w14:paraId="6D3F28F8"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653</w:t>
            </w:r>
          </w:p>
        </w:tc>
        <w:tc>
          <w:tcPr>
            <w:tcW w:w="763" w:type="dxa"/>
            <w:shd w:val="clear" w:color="auto" w:fill="auto"/>
            <w:vAlign w:val="center"/>
          </w:tcPr>
          <w:p w14:paraId="2B139A05"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398</w:t>
            </w:r>
          </w:p>
        </w:tc>
        <w:tc>
          <w:tcPr>
            <w:tcW w:w="764" w:type="dxa"/>
            <w:shd w:val="clear" w:color="auto" w:fill="auto"/>
            <w:vAlign w:val="center"/>
          </w:tcPr>
          <w:p w14:paraId="2A088942"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380</w:t>
            </w:r>
          </w:p>
        </w:tc>
        <w:tc>
          <w:tcPr>
            <w:tcW w:w="763" w:type="dxa"/>
            <w:shd w:val="clear" w:color="auto" w:fill="auto"/>
            <w:vAlign w:val="center"/>
          </w:tcPr>
          <w:p w14:paraId="248681D8" w14:textId="77777777" w:rsidR="00E6480D" w:rsidRPr="004D103E" w:rsidRDefault="00E6480D" w:rsidP="00A55618">
            <w:pPr>
              <w:ind w:left="426" w:hanging="426"/>
              <w:jc w:val="center"/>
              <w:rPr>
                <w:rFonts w:ascii="Times New Roman" w:hAnsi="Times New Roman" w:cs="Times New Roman"/>
                <w:color w:val="auto"/>
                <w:sz w:val="26"/>
                <w:szCs w:val="26"/>
              </w:rPr>
            </w:pPr>
          </w:p>
        </w:tc>
      </w:tr>
      <w:tr w:rsidR="004D103E" w:rsidRPr="004D103E" w14:paraId="5409EAB2" w14:textId="77777777" w:rsidTr="00A55618">
        <w:trPr>
          <w:trHeight w:val="262"/>
        </w:trPr>
        <w:tc>
          <w:tcPr>
            <w:tcW w:w="727" w:type="dxa"/>
            <w:shd w:val="clear" w:color="auto" w:fill="auto"/>
          </w:tcPr>
          <w:p w14:paraId="67612F64" w14:textId="77777777" w:rsidR="00E6480D" w:rsidRPr="004D103E" w:rsidRDefault="00E6480D" w:rsidP="00A55618">
            <w:pPr>
              <w:jc w:val="center"/>
              <w:rPr>
                <w:rFonts w:ascii="Times New Roman" w:hAnsi="Times New Roman" w:cs="Times New Roman"/>
                <w:color w:val="auto"/>
                <w:sz w:val="26"/>
                <w:szCs w:val="26"/>
              </w:rPr>
            </w:pPr>
          </w:p>
        </w:tc>
        <w:tc>
          <w:tcPr>
            <w:tcW w:w="4806" w:type="dxa"/>
            <w:shd w:val="clear" w:color="auto" w:fill="auto"/>
          </w:tcPr>
          <w:p w14:paraId="1663FF0D" w14:textId="77777777" w:rsidR="00E6480D" w:rsidRPr="004D103E" w:rsidRDefault="00E6480D" w:rsidP="00A55618">
            <w:pPr>
              <w:ind w:firstLine="351"/>
              <w:rPr>
                <w:rFonts w:ascii="Times New Roman" w:hAnsi="Times New Roman" w:cs="Times New Roman"/>
                <w:color w:val="auto"/>
                <w:sz w:val="26"/>
                <w:szCs w:val="26"/>
              </w:rPr>
            </w:pPr>
            <w:r w:rsidRPr="004D103E">
              <w:rPr>
                <w:rFonts w:ascii="Times New Roman" w:hAnsi="Times New Roman" w:cs="Times New Roman"/>
                <w:color w:val="auto"/>
                <w:sz w:val="26"/>
                <w:szCs w:val="26"/>
              </w:rPr>
              <w:t>Hệ chính quy</w:t>
            </w:r>
          </w:p>
        </w:tc>
        <w:tc>
          <w:tcPr>
            <w:tcW w:w="763" w:type="dxa"/>
            <w:shd w:val="clear" w:color="auto" w:fill="auto"/>
            <w:vAlign w:val="center"/>
          </w:tcPr>
          <w:p w14:paraId="153C4288"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212</w:t>
            </w:r>
          </w:p>
        </w:tc>
        <w:tc>
          <w:tcPr>
            <w:tcW w:w="764" w:type="dxa"/>
            <w:shd w:val="clear" w:color="auto" w:fill="auto"/>
            <w:vAlign w:val="center"/>
          </w:tcPr>
          <w:p w14:paraId="43D126B6"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404</w:t>
            </w:r>
          </w:p>
        </w:tc>
        <w:tc>
          <w:tcPr>
            <w:tcW w:w="763" w:type="dxa"/>
            <w:shd w:val="clear" w:color="auto" w:fill="auto"/>
            <w:vAlign w:val="center"/>
          </w:tcPr>
          <w:p w14:paraId="49C6DCA6"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184</w:t>
            </w:r>
          </w:p>
        </w:tc>
        <w:tc>
          <w:tcPr>
            <w:tcW w:w="764" w:type="dxa"/>
            <w:shd w:val="clear" w:color="auto" w:fill="auto"/>
            <w:vAlign w:val="center"/>
          </w:tcPr>
          <w:p w14:paraId="6D0B9F8C"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216</w:t>
            </w:r>
          </w:p>
        </w:tc>
        <w:tc>
          <w:tcPr>
            <w:tcW w:w="763" w:type="dxa"/>
            <w:shd w:val="clear" w:color="auto" w:fill="auto"/>
            <w:vAlign w:val="center"/>
          </w:tcPr>
          <w:p w14:paraId="71F4B67E" w14:textId="77777777" w:rsidR="00E6480D" w:rsidRPr="004D103E" w:rsidRDefault="00E6480D" w:rsidP="00A55618">
            <w:pPr>
              <w:ind w:left="426" w:hanging="426"/>
              <w:jc w:val="center"/>
              <w:rPr>
                <w:rFonts w:ascii="Times New Roman" w:hAnsi="Times New Roman" w:cs="Times New Roman"/>
                <w:color w:val="auto"/>
                <w:sz w:val="26"/>
                <w:szCs w:val="26"/>
              </w:rPr>
            </w:pPr>
          </w:p>
        </w:tc>
      </w:tr>
      <w:tr w:rsidR="004D103E" w:rsidRPr="004D103E" w14:paraId="403A6F11" w14:textId="77777777" w:rsidTr="00A55618">
        <w:trPr>
          <w:trHeight w:val="272"/>
        </w:trPr>
        <w:tc>
          <w:tcPr>
            <w:tcW w:w="727" w:type="dxa"/>
            <w:shd w:val="clear" w:color="auto" w:fill="auto"/>
          </w:tcPr>
          <w:p w14:paraId="1B7D904C" w14:textId="77777777" w:rsidR="00E6480D" w:rsidRPr="004D103E" w:rsidRDefault="00E6480D" w:rsidP="00A55618">
            <w:pPr>
              <w:jc w:val="center"/>
              <w:rPr>
                <w:rFonts w:ascii="Times New Roman" w:hAnsi="Times New Roman" w:cs="Times New Roman"/>
                <w:color w:val="auto"/>
                <w:sz w:val="26"/>
                <w:szCs w:val="26"/>
              </w:rPr>
            </w:pPr>
          </w:p>
        </w:tc>
        <w:tc>
          <w:tcPr>
            <w:tcW w:w="4806" w:type="dxa"/>
            <w:shd w:val="clear" w:color="auto" w:fill="auto"/>
          </w:tcPr>
          <w:p w14:paraId="3B158116" w14:textId="77777777" w:rsidR="00E6480D" w:rsidRPr="004D103E" w:rsidRDefault="00E6480D" w:rsidP="00A55618">
            <w:pPr>
              <w:ind w:firstLine="351"/>
              <w:rPr>
                <w:rFonts w:ascii="Times New Roman" w:hAnsi="Times New Roman" w:cs="Times New Roman"/>
                <w:color w:val="auto"/>
                <w:sz w:val="26"/>
                <w:szCs w:val="26"/>
              </w:rPr>
            </w:pPr>
            <w:r w:rsidRPr="004D103E">
              <w:rPr>
                <w:rFonts w:ascii="Times New Roman" w:hAnsi="Times New Roman" w:cs="Times New Roman"/>
                <w:color w:val="auto"/>
                <w:sz w:val="26"/>
                <w:szCs w:val="26"/>
              </w:rPr>
              <w:t>Hệ không chính quy</w:t>
            </w:r>
          </w:p>
        </w:tc>
        <w:tc>
          <w:tcPr>
            <w:tcW w:w="763" w:type="dxa"/>
            <w:shd w:val="clear" w:color="auto" w:fill="auto"/>
            <w:vAlign w:val="center"/>
          </w:tcPr>
          <w:p w14:paraId="4305FBCA"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116</w:t>
            </w:r>
          </w:p>
        </w:tc>
        <w:tc>
          <w:tcPr>
            <w:tcW w:w="764" w:type="dxa"/>
            <w:shd w:val="clear" w:color="auto" w:fill="auto"/>
            <w:vAlign w:val="center"/>
          </w:tcPr>
          <w:p w14:paraId="57994335"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249</w:t>
            </w:r>
          </w:p>
        </w:tc>
        <w:tc>
          <w:tcPr>
            <w:tcW w:w="763" w:type="dxa"/>
            <w:shd w:val="clear" w:color="auto" w:fill="auto"/>
            <w:vAlign w:val="center"/>
          </w:tcPr>
          <w:p w14:paraId="2DB42564"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214</w:t>
            </w:r>
          </w:p>
        </w:tc>
        <w:tc>
          <w:tcPr>
            <w:tcW w:w="764" w:type="dxa"/>
            <w:shd w:val="clear" w:color="auto" w:fill="auto"/>
            <w:vAlign w:val="center"/>
          </w:tcPr>
          <w:p w14:paraId="730B3EB3"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164</w:t>
            </w:r>
          </w:p>
        </w:tc>
        <w:tc>
          <w:tcPr>
            <w:tcW w:w="763" w:type="dxa"/>
            <w:shd w:val="clear" w:color="auto" w:fill="auto"/>
            <w:vAlign w:val="center"/>
          </w:tcPr>
          <w:p w14:paraId="11713CE9" w14:textId="77777777" w:rsidR="00E6480D" w:rsidRPr="004D103E" w:rsidRDefault="00E6480D" w:rsidP="00A55618">
            <w:pPr>
              <w:ind w:left="426" w:hanging="426"/>
              <w:jc w:val="center"/>
              <w:rPr>
                <w:rFonts w:ascii="Times New Roman" w:hAnsi="Times New Roman" w:cs="Times New Roman"/>
                <w:color w:val="auto"/>
                <w:sz w:val="26"/>
                <w:szCs w:val="26"/>
              </w:rPr>
            </w:pPr>
          </w:p>
        </w:tc>
      </w:tr>
    </w:tbl>
    <w:p w14:paraId="018EF15D" w14:textId="0DC9A2E5" w:rsidR="00E6480D" w:rsidRPr="004D103E" w:rsidRDefault="00E6480D" w:rsidP="00E6480D">
      <w:pPr>
        <w:ind w:left="436" w:firstLine="284"/>
        <w:rPr>
          <w:rFonts w:ascii="Times New Roman" w:hAnsi="Times New Roman" w:cs="Times New Roman"/>
          <w:bCs/>
          <w:color w:val="auto"/>
          <w:sz w:val="26"/>
          <w:szCs w:val="26"/>
        </w:rPr>
      </w:pPr>
      <w:r w:rsidRPr="004D103E">
        <w:rPr>
          <w:rFonts w:ascii="Times New Roman" w:hAnsi="Times New Roman" w:cs="Times New Roman"/>
          <w:bCs/>
          <w:color w:val="auto"/>
          <w:sz w:val="26"/>
          <w:szCs w:val="26"/>
        </w:rPr>
        <w:t>Tình trạng tốt nghiệp của sinh viên đại học hệ chính quy:</w:t>
      </w:r>
    </w:p>
    <w:tbl>
      <w:tblPr>
        <w:tblW w:w="9343" w:type="dxa"/>
        <w:tblLayout w:type="fixed"/>
        <w:tblLook w:val="01E0" w:firstRow="1" w:lastRow="1" w:firstColumn="1" w:lastColumn="1" w:noHBand="0" w:noVBand="0"/>
      </w:tblPr>
      <w:tblGrid>
        <w:gridCol w:w="2172"/>
        <w:gridCol w:w="1152"/>
        <w:gridCol w:w="1664"/>
        <w:gridCol w:w="1536"/>
        <w:gridCol w:w="1536"/>
        <w:gridCol w:w="1283"/>
      </w:tblGrid>
      <w:tr w:rsidR="004D103E" w:rsidRPr="004D103E" w14:paraId="0F1004FF" w14:textId="77777777" w:rsidTr="00A55618">
        <w:trPr>
          <w:trHeight w:val="280"/>
          <w:tblHeader/>
        </w:trPr>
        <w:tc>
          <w:tcPr>
            <w:tcW w:w="2172" w:type="dxa"/>
            <w:vMerge w:val="restart"/>
            <w:tcBorders>
              <w:top w:val="single" w:sz="4" w:space="0" w:color="auto"/>
              <w:left w:val="single" w:sz="4" w:space="0" w:color="auto"/>
              <w:bottom w:val="single" w:sz="4" w:space="0" w:color="auto"/>
              <w:right w:val="single" w:sz="4" w:space="0" w:color="auto"/>
            </w:tcBorders>
            <w:vAlign w:val="center"/>
          </w:tcPr>
          <w:p w14:paraId="7937FF56" w14:textId="77777777" w:rsidR="00E6480D" w:rsidRPr="004D103E" w:rsidRDefault="00E6480D" w:rsidP="00A55618">
            <w:pPr>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Các tiêu chí</w:t>
            </w:r>
          </w:p>
        </w:tc>
        <w:tc>
          <w:tcPr>
            <w:tcW w:w="7171" w:type="dxa"/>
            <w:gridSpan w:val="5"/>
            <w:tcBorders>
              <w:top w:val="single" w:sz="4" w:space="0" w:color="auto"/>
              <w:left w:val="single" w:sz="4" w:space="0" w:color="auto"/>
              <w:bottom w:val="single" w:sz="4" w:space="0" w:color="auto"/>
              <w:right w:val="single" w:sz="4" w:space="0" w:color="auto"/>
            </w:tcBorders>
            <w:vAlign w:val="center"/>
          </w:tcPr>
          <w:p w14:paraId="744B7D3A" w14:textId="77777777" w:rsidR="00E6480D" w:rsidRPr="004D103E" w:rsidRDefault="00E6480D" w:rsidP="00A55618">
            <w:pPr>
              <w:ind w:left="426" w:hanging="426"/>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rPr>
              <w:t>Năm tốt nghiệp</w:t>
            </w:r>
          </w:p>
        </w:tc>
      </w:tr>
      <w:tr w:rsidR="00571ACC" w:rsidRPr="004D103E" w14:paraId="06DD5BAA" w14:textId="77777777" w:rsidTr="00E6480D">
        <w:trPr>
          <w:trHeight w:val="291"/>
          <w:tblHeader/>
        </w:trPr>
        <w:tc>
          <w:tcPr>
            <w:tcW w:w="2172" w:type="dxa"/>
            <w:vMerge/>
            <w:tcBorders>
              <w:top w:val="single" w:sz="4" w:space="0" w:color="auto"/>
              <w:left w:val="single" w:sz="4" w:space="0" w:color="auto"/>
              <w:bottom w:val="single" w:sz="4" w:space="0" w:color="auto"/>
              <w:right w:val="single" w:sz="4" w:space="0" w:color="auto"/>
            </w:tcBorders>
          </w:tcPr>
          <w:p w14:paraId="749C65E7" w14:textId="77777777" w:rsidR="00E6480D" w:rsidRPr="004D103E" w:rsidRDefault="00E6480D" w:rsidP="00A55618">
            <w:pPr>
              <w:ind w:left="426" w:hanging="426"/>
              <w:jc w:val="center"/>
              <w:rPr>
                <w:rFonts w:ascii="Times New Roman" w:hAnsi="Times New Roman" w:cs="Times New Roman"/>
                <w:b/>
                <w:color w:val="auto"/>
                <w:sz w:val="26"/>
                <w:szCs w:val="26"/>
              </w:rPr>
            </w:pPr>
          </w:p>
        </w:tc>
        <w:tc>
          <w:tcPr>
            <w:tcW w:w="1152" w:type="dxa"/>
            <w:tcBorders>
              <w:top w:val="single" w:sz="4" w:space="0" w:color="auto"/>
              <w:left w:val="single" w:sz="4" w:space="0" w:color="auto"/>
              <w:bottom w:val="single" w:sz="4" w:space="0" w:color="auto"/>
              <w:right w:val="single" w:sz="4" w:space="0" w:color="auto"/>
            </w:tcBorders>
            <w:vAlign w:val="center"/>
          </w:tcPr>
          <w:p w14:paraId="2EFE42C2"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2021</w:t>
            </w:r>
          </w:p>
        </w:tc>
        <w:tc>
          <w:tcPr>
            <w:tcW w:w="1664" w:type="dxa"/>
            <w:tcBorders>
              <w:top w:val="single" w:sz="4" w:space="0" w:color="auto"/>
              <w:left w:val="single" w:sz="4" w:space="0" w:color="auto"/>
              <w:bottom w:val="single" w:sz="4" w:space="0" w:color="auto"/>
              <w:right w:val="single" w:sz="4" w:space="0" w:color="auto"/>
            </w:tcBorders>
            <w:vAlign w:val="center"/>
          </w:tcPr>
          <w:p w14:paraId="6B53DF6B"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2022</w:t>
            </w:r>
          </w:p>
        </w:tc>
        <w:tc>
          <w:tcPr>
            <w:tcW w:w="1536" w:type="dxa"/>
            <w:tcBorders>
              <w:top w:val="single" w:sz="4" w:space="0" w:color="auto"/>
              <w:left w:val="single" w:sz="4" w:space="0" w:color="auto"/>
              <w:bottom w:val="single" w:sz="4" w:space="0" w:color="auto"/>
              <w:right w:val="single" w:sz="4" w:space="0" w:color="auto"/>
            </w:tcBorders>
            <w:vAlign w:val="center"/>
          </w:tcPr>
          <w:p w14:paraId="0BAF0F00"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2023</w:t>
            </w:r>
          </w:p>
        </w:tc>
        <w:tc>
          <w:tcPr>
            <w:tcW w:w="1536" w:type="dxa"/>
            <w:tcBorders>
              <w:top w:val="single" w:sz="4" w:space="0" w:color="auto"/>
              <w:left w:val="single" w:sz="4" w:space="0" w:color="auto"/>
              <w:bottom w:val="single" w:sz="4" w:space="0" w:color="auto"/>
              <w:right w:val="single" w:sz="4" w:space="0" w:color="auto"/>
            </w:tcBorders>
            <w:vAlign w:val="center"/>
          </w:tcPr>
          <w:p w14:paraId="55DF21AE"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2024</w:t>
            </w:r>
          </w:p>
        </w:tc>
        <w:tc>
          <w:tcPr>
            <w:tcW w:w="1283" w:type="dxa"/>
            <w:tcBorders>
              <w:top w:val="single" w:sz="4" w:space="0" w:color="auto"/>
              <w:left w:val="single" w:sz="4" w:space="0" w:color="auto"/>
              <w:bottom w:val="single" w:sz="4" w:space="0" w:color="auto"/>
              <w:right w:val="single" w:sz="4" w:space="0" w:color="auto"/>
            </w:tcBorders>
            <w:vAlign w:val="center"/>
          </w:tcPr>
          <w:p w14:paraId="6C1BF044" w14:textId="77777777" w:rsidR="00E6480D" w:rsidRPr="004D103E" w:rsidRDefault="00E6480D" w:rsidP="00A55618">
            <w:pPr>
              <w:ind w:left="9" w:hanging="9"/>
              <w:jc w:val="center"/>
              <w:rPr>
                <w:rFonts w:ascii="Times New Roman" w:hAnsi="Times New Roman" w:cs="Times New Roman"/>
                <w:b/>
                <w:color w:val="auto"/>
                <w:sz w:val="26"/>
                <w:szCs w:val="26"/>
              </w:rPr>
            </w:pPr>
            <w:r w:rsidRPr="004D103E">
              <w:rPr>
                <w:rFonts w:ascii="Times New Roman" w:hAnsi="Times New Roman" w:cs="Times New Roman"/>
                <w:b/>
                <w:color w:val="auto"/>
                <w:sz w:val="26"/>
                <w:szCs w:val="26"/>
                <w:lang w:val="pt-BR"/>
              </w:rPr>
              <w:t>2025</w:t>
            </w:r>
          </w:p>
        </w:tc>
      </w:tr>
      <w:tr w:rsidR="00571ACC" w:rsidRPr="004D103E" w14:paraId="4BCC2FF9" w14:textId="77777777" w:rsidTr="00E6480D">
        <w:trPr>
          <w:trHeight w:val="411"/>
        </w:trPr>
        <w:tc>
          <w:tcPr>
            <w:tcW w:w="2172" w:type="dxa"/>
            <w:vMerge w:val="restart"/>
            <w:tcBorders>
              <w:top w:val="single" w:sz="4" w:space="0" w:color="auto"/>
              <w:left w:val="single" w:sz="4" w:space="0" w:color="auto"/>
              <w:right w:val="single" w:sz="4" w:space="0" w:color="auto"/>
            </w:tcBorders>
          </w:tcPr>
          <w:p w14:paraId="75123F14" w14:textId="77777777" w:rsidR="00E6480D" w:rsidRPr="004D103E" w:rsidRDefault="00E6480D" w:rsidP="00A55618">
            <w:pPr>
              <w:ind w:left="426" w:hanging="426"/>
              <w:rPr>
                <w:rFonts w:ascii="Times New Roman" w:hAnsi="Times New Roman" w:cs="Times New Roman"/>
                <w:color w:val="auto"/>
                <w:sz w:val="26"/>
                <w:szCs w:val="26"/>
              </w:rPr>
            </w:pPr>
            <w:r w:rsidRPr="004D103E">
              <w:rPr>
                <w:rFonts w:ascii="Times New Roman" w:hAnsi="Times New Roman" w:cs="Times New Roman"/>
                <w:color w:val="auto"/>
                <w:sz w:val="26"/>
                <w:szCs w:val="26"/>
              </w:rPr>
              <w:t>1. Số lượng sinh viên tốt nghiệp (người)</w:t>
            </w:r>
          </w:p>
        </w:tc>
        <w:tc>
          <w:tcPr>
            <w:tcW w:w="1152" w:type="dxa"/>
            <w:tcBorders>
              <w:top w:val="single" w:sz="4" w:space="0" w:color="auto"/>
              <w:left w:val="single" w:sz="4" w:space="0" w:color="auto"/>
              <w:bottom w:val="single" w:sz="4" w:space="0" w:color="auto"/>
              <w:right w:val="single" w:sz="4" w:space="0" w:color="auto"/>
            </w:tcBorders>
            <w:vAlign w:val="center"/>
          </w:tcPr>
          <w:p w14:paraId="580AD68E"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 113</w:t>
            </w:r>
          </w:p>
        </w:tc>
        <w:tc>
          <w:tcPr>
            <w:tcW w:w="1664" w:type="dxa"/>
            <w:tcBorders>
              <w:top w:val="single" w:sz="4" w:space="0" w:color="auto"/>
              <w:left w:val="single" w:sz="4" w:space="0" w:color="auto"/>
              <w:bottom w:val="single" w:sz="4" w:space="0" w:color="auto"/>
              <w:right w:val="single" w:sz="4" w:space="0" w:color="auto"/>
            </w:tcBorders>
            <w:vAlign w:val="center"/>
          </w:tcPr>
          <w:p w14:paraId="32D5DBD4"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 160</w:t>
            </w:r>
          </w:p>
        </w:tc>
        <w:tc>
          <w:tcPr>
            <w:tcW w:w="1536" w:type="dxa"/>
            <w:tcBorders>
              <w:top w:val="single" w:sz="4" w:space="0" w:color="auto"/>
              <w:left w:val="single" w:sz="4" w:space="0" w:color="auto"/>
              <w:bottom w:val="single" w:sz="4" w:space="0" w:color="auto"/>
              <w:right w:val="single" w:sz="4" w:space="0" w:color="auto"/>
            </w:tcBorders>
            <w:vAlign w:val="center"/>
          </w:tcPr>
          <w:p w14:paraId="515F307A"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 184</w:t>
            </w:r>
          </w:p>
        </w:tc>
        <w:tc>
          <w:tcPr>
            <w:tcW w:w="1536" w:type="dxa"/>
            <w:tcBorders>
              <w:top w:val="single" w:sz="4" w:space="0" w:color="auto"/>
              <w:left w:val="single" w:sz="4" w:space="0" w:color="auto"/>
              <w:bottom w:val="single" w:sz="4" w:space="0" w:color="auto"/>
              <w:right w:val="single" w:sz="4" w:space="0" w:color="auto"/>
            </w:tcBorders>
            <w:vAlign w:val="center"/>
          </w:tcPr>
          <w:p w14:paraId="4BD397B4" w14:textId="77777777" w:rsidR="00E6480D" w:rsidRPr="004D103E" w:rsidRDefault="00E6480D" w:rsidP="00A55618">
            <w:pPr>
              <w:ind w:right="-62"/>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 216</w:t>
            </w:r>
          </w:p>
        </w:tc>
        <w:tc>
          <w:tcPr>
            <w:tcW w:w="1283" w:type="dxa"/>
            <w:tcBorders>
              <w:top w:val="single" w:sz="4" w:space="0" w:color="auto"/>
              <w:left w:val="single" w:sz="4" w:space="0" w:color="auto"/>
              <w:bottom w:val="single" w:sz="4" w:space="0" w:color="auto"/>
              <w:right w:val="single" w:sz="4" w:space="0" w:color="auto"/>
            </w:tcBorders>
            <w:vAlign w:val="center"/>
          </w:tcPr>
          <w:p w14:paraId="0F6FB700"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w:t>
            </w:r>
          </w:p>
        </w:tc>
      </w:tr>
      <w:tr w:rsidR="00571ACC" w:rsidRPr="004D103E" w14:paraId="3EE1FD3F" w14:textId="77777777" w:rsidTr="00E6480D">
        <w:trPr>
          <w:trHeight w:val="378"/>
        </w:trPr>
        <w:tc>
          <w:tcPr>
            <w:tcW w:w="2172" w:type="dxa"/>
            <w:vMerge/>
            <w:tcBorders>
              <w:left w:val="single" w:sz="4" w:space="0" w:color="auto"/>
              <w:bottom w:val="single" w:sz="4" w:space="0" w:color="auto"/>
              <w:right w:val="single" w:sz="4" w:space="0" w:color="auto"/>
            </w:tcBorders>
          </w:tcPr>
          <w:p w14:paraId="73594D67" w14:textId="77777777" w:rsidR="00E6480D" w:rsidRPr="004D103E" w:rsidRDefault="00E6480D" w:rsidP="00A55618">
            <w:pPr>
              <w:ind w:left="426" w:hanging="426"/>
              <w:rPr>
                <w:rFonts w:ascii="Times New Roman" w:hAnsi="Times New Roman" w:cs="Times New Roman"/>
                <w:color w:val="auto"/>
                <w:sz w:val="26"/>
                <w:szCs w:val="26"/>
              </w:rPr>
            </w:pPr>
          </w:p>
        </w:tc>
        <w:tc>
          <w:tcPr>
            <w:tcW w:w="1152" w:type="dxa"/>
            <w:tcBorders>
              <w:top w:val="single" w:sz="4" w:space="0" w:color="auto"/>
              <w:left w:val="single" w:sz="4" w:space="0" w:color="auto"/>
              <w:bottom w:val="single" w:sz="4" w:space="0" w:color="auto"/>
              <w:right w:val="single" w:sz="4" w:space="0" w:color="auto"/>
            </w:tcBorders>
            <w:vAlign w:val="center"/>
          </w:tcPr>
          <w:p w14:paraId="43FB627A"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LT: 99</w:t>
            </w:r>
          </w:p>
        </w:tc>
        <w:tc>
          <w:tcPr>
            <w:tcW w:w="1664" w:type="dxa"/>
            <w:tcBorders>
              <w:top w:val="single" w:sz="4" w:space="0" w:color="auto"/>
              <w:left w:val="single" w:sz="4" w:space="0" w:color="auto"/>
              <w:bottom w:val="single" w:sz="4" w:space="0" w:color="auto"/>
              <w:right w:val="single" w:sz="4" w:space="0" w:color="auto"/>
            </w:tcBorders>
            <w:vAlign w:val="center"/>
          </w:tcPr>
          <w:p w14:paraId="1DFDB81E" w14:textId="77777777" w:rsidR="00E6480D" w:rsidRPr="004D103E" w:rsidRDefault="00E6480D" w:rsidP="00A55618">
            <w:pPr>
              <w:ind w:left="174"/>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LT: 244</w:t>
            </w:r>
          </w:p>
        </w:tc>
        <w:tc>
          <w:tcPr>
            <w:tcW w:w="1536" w:type="dxa"/>
            <w:tcBorders>
              <w:top w:val="single" w:sz="4" w:space="0" w:color="auto"/>
              <w:left w:val="single" w:sz="4" w:space="0" w:color="auto"/>
              <w:bottom w:val="single" w:sz="4" w:space="0" w:color="auto"/>
              <w:right w:val="single" w:sz="4" w:space="0" w:color="auto"/>
            </w:tcBorders>
            <w:vAlign w:val="center"/>
          </w:tcPr>
          <w:p w14:paraId="298D098D"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LT: </w:t>
            </w:r>
          </w:p>
        </w:tc>
        <w:tc>
          <w:tcPr>
            <w:tcW w:w="1536" w:type="dxa"/>
            <w:tcBorders>
              <w:top w:val="single" w:sz="4" w:space="0" w:color="auto"/>
              <w:left w:val="single" w:sz="4" w:space="0" w:color="auto"/>
              <w:bottom w:val="single" w:sz="4" w:space="0" w:color="auto"/>
              <w:right w:val="single" w:sz="4" w:space="0" w:color="auto"/>
            </w:tcBorders>
            <w:vAlign w:val="center"/>
          </w:tcPr>
          <w:p w14:paraId="22B437F9"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LT: </w:t>
            </w:r>
          </w:p>
        </w:tc>
        <w:tc>
          <w:tcPr>
            <w:tcW w:w="1283" w:type="dxa"/>
            <w:tcBorders>
              <w:top w:val="single" w:sz="4" w:space="0" w:color="auto"/>
              <w:left w:val="single" w:sz="4" w:space="0" w:color="auto"/>
              <w:bottom w:val="single" w:sz="4" w:space="0" w:color="auto"/>
              <w:right w:val="single" w:sz="4" w:space="0" w:color="auto"/>
            </w:tcBorders>
            <w:vAlign w:val="center"/>
          </w:tcPr>
          <w:p w14:paraId="76D40573"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LT:</w:t>
            </w:r>
          </w:p>
        </w:tc>
      </w:tr>
      <w:tr w:rsidR="00571ACC" w:rsidRPr="004D103E" w14:paraId="5D35994C" w14:textId="77777777" w:rsidTr="00E6480D">
        <w:trPr>
          <w:trHeight w:val="396"/>
        </w:trPr>
        <w:tc>
          <w:tcPr>
            <w:tcW w:w="2172" w:type="dxa"/>
            <w:vMerge w:val="restart"/>
            <w:tcBorders>
              <w:top w:val="single" w:sz="4" w:space="0" w:color="auto"/>
              <w:left w:val="single" w:sz="4" w:space="0" w:color="auto"/>
              <w:right w:val="single" w:sz="4" w:space="0" w:color="auto"/>
            </w:tcBorders>
          </w:tcPr>
          <w:p w14:paraId="7EBD2616" w14:textId="77777777" w:rsidR="00E6480D" w:rsidRPr="004D103E" w:rsidRDefault="00E6480D" w:rsidP="00A55618">
            <w:pPr>
              <w:ind w:left="426" w:hanging="426"/>
              <w:rPr>
                <w:rFonts w:ascii="Times New Roman" w:hAnsi="Times New Roman" w:cs="Times New Roman"/>
                <w:color w:val="auto"/>
                <w:sz w:val="26"/>
                <w:szCs w:val="26"/>
              </w:rPr>
            </w:pPr>
            <w:r w:rsidRPr="004D103E">
              <w:rPr>
                <w:rFonts w:ascii="Times New Roman" w:hAnsi="Times New Roman" w:cs="Times New Roman"/>
                <w:color w:val="auto"/>
                <w:sz w:val="26"/>
                <w:szCs w:val="26"/>
              </w:rPr>
              <w:t>2. Tỷ lệ sinh viên tốt nghiệp so với số tuyển vào (%)</w:t>
            </w:r>
          </w:p>
        </w:tc>
        <w:tc>
          <w:tcPr>
            <w:tcW w:w="1152" w:type="dxa"/>
            <w:tcBorders>
              <w:top w:val="single" w:sz="4" w:space="0" w:color="auto"/>
              <w:left w:val="single" w:sz="4" w:space="0" w:color="auto"/>
              <w:bottom w:val="single" w:sz="4" w:space="0" w:color="auto"/>
              <w:right w:val="single" w:sz="4" w:space="0" w:color="auto"/>
            </w:tcBorders>
            <w:vAlign w:val="center"/>
          </w:tcPr>
          <w:p w14:paraId="396B0FC8"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 34%</w:t>
            </w:r>
          </w:p>
        </w:tc>
        <w:tc>
          <w:tcPr>
            <w:tcW w:w="1664" w:type="dxa"/>
            <w:tcBorders>
              <w:top w:val="single" w:sz="4" w:space="0" w:color="auto"/>
              <w:left w:val="single" w:sz="4" w:space="0" w:color="auto"/>
              <w:bottom w:val="single" w:sz="4" w:space="0" w:color="auto"/>
              <w:right w:val="single" w:sz="4" w:space="0" w:color="auto"/>
            </w:tcBorders>
            <w:vAlign w:val="center"/>
          </w:tcPr>
          <w:p w14:paraId="5B4933D0"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 42 %</w:t>
            </w:r>
          </w:p>
        </w:tc>
        <w:tc>
          <w:tcPr>
            <w:tcW w:w="1536" w:type="dxa"/>
            <w:tcBorders>
              <w:top w:val="single" w:sz="4" w:space="0" w:color="auto"/>
              <w:left w:val="single" w:sz="4" w:space="0" w:color="auto"/>
              <w:bottom w:val="single" w:sz="4" w:space="0" w:color="auto"/>
              <w:right w:val="single" w:sz="4" w:space="0" w:color="auto"/>
            </w:tcBorders>
            <w:vAlign w:val="center"/>
          </w:tcPr>
          <w:p w14:paraId="22558955"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 59%</w:t>
            </w:r>
          </w:p>
        </w:tc>
        <w:tc>
          <w:tcPr>
            <w:tcW w:w="1536" w:type="dxa"/>
            <w:tcBorders>
              <w:top w:val="single" w:sz="4" w:space="0" w:color="auto"/>
              <w:left w:val="single" w:sz="4" w:space="0" w:color="auto"/>
              <w:bottom w:val="single" w:sz="4" w:space="0" w:color="auto"/>
              <w:right w:val="single" w:sz="4" w:space="0" w:color="auto"/>
            </w:tcBorders>
            <w:vAlign w:val="center"/>
          </w:tcPr>
          <w:p w14:paraId="46824264"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 38%</w:t>
            </w:r>
          </w:p>
        </w:tc>
        <w:tc>
          <w:tcPr>
            <w:tcW w:w="1283" w:type="dxa"/>
            <w:tcBorders>
              <w:top w:val="single" w:sz="4" w:space="0" w:color="auto"/>
              <w:left w:val="single" w:sz="4" w:space="0" w:color="auto"/>
              <w:bottom w:val="single" w:sz="4" w:space="0" w:color="auto"/>
              <w:right w:val="single" w:sz="4" w:space="0" w:color="auto"/>
            </w:tcBorders>
            <w:vAlign w:val="center"/>
          </w:tcPr>
          <w:p w14:paraId="0E39DF3B"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CQ:</w:t>
            </w:r>
          </w:p>
        </w:tc>
      </w:tr>
      <w:tr w:rsidR="00571ACC" w:rsidRPr="004D103E" w14:paraId="66DB8C67" w14:textId="77777777" w:rsidTr="00E6480D">
        <w:trPr>
          <w:trHeight w:val="389"/>
        </w:trPr>
        <w:tc>
          <w:tcPr>
            <w:tcW w:w="2172" w:type="dxa"/>
            <w:vMerge/>
            <w:tcBorders>
              <w:left w:val="single" w:sz="4" w:space="0" w:color="auto"/>
              <w:bottom w:val="single" w:sz="4" w:space="0" w:color="auto"/>
              <w:right w:val="single" w:sz="4" w:space="0" w:color="auto"/>
            </w:tcBorders>
          </w:tcPr>
          <w:p w14:paraId="6C46E1A8" w14:textId="77777777" w:rsidR="00E6480D" w:rsidRPr="004D103E" w:rsidRDefault="00E6480D" w:rsidP="00A55618">
            <w:pPr>
              <w:ind w:left="426" w:hanging="426"/>
              <w:rPr>
                <w:rFonts w:ascii="Times New Roman" w:hAnsi="Times New Roman" w:cs="Times New Roman"/>
                <w:color w:val="auto"/>
                <w:sz w:val="26"/>
                <w:szCs w:val="26"/>
              </w:rPr>
            </w:pPr>
          </w:p>
        </w:tc>
        <w:tc>
          <w:tcPr>
            <w:tcW w:w="1152" w:type="dxa"/>
            <w:tcBorders>
              <w:top w:val="single" w:sz="4" w:space="0" w:color="auto"/>
              <w:left w:val="single" w:sz="4" w:space="0" w:color="auto"/>
              <w:bottom w:val="single" w:sz="4" w:space="0" w:color="auto"/>
              <w:right w:val="single" w:sz="4" w:space="0" w:color="auto"/>
            </w:tcBorders>
            <w:vAlign w:val="center"/>
          </w:tcPr>
          <w:p w14:paraId="764BDD31"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LT: 30%</w:t>
            </w:r>
          </w:p>
        </w:tc>
        <w:tc>
          <w:tcPr>
            <w:tcW w:w="1664" w:type="dxa"/>
            <w:tcBorders>
              <w:top w:val="single" w:sz="4" w:space="0" w:color="auto"/>
              <w:left w:val="single" w:sz="4" w:space="0" w:color="auto"/>
              <w:bottom w:val="single" w:sz="4" w:space="0" w:color="auto"/>
              <w:right w:val="single" w:sz="4" w:space="0" w:color="auto"/>
            </w:tcBorders>
            <w:vAlign w:val="center"/>
          </w:tcPr>
          <w:p w14:paraId="5771A80C"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LT: 137%</w:t>
            </w:r>
          </w:p>
        </w:tc>
        <w:tc>
          <w:tcPr>
            <w:tcW w:w="1536" w:type="dxa"/>
            <w:tcBorders>
              <w:top w:val="single" w:sz="4" w:space="0" w:color="auto"/>
              <w:left w:val="single" w:sz="4" w:space="0" w:color="auto"/>
              <w:bottom w:val="single" w:sz="4" w:space="0" w:color="auto"/>
              <w:right w:val="single" w:sz="4" w:space="0" w:color="auto"/>
            </w:tcBorders>
            <w:vAlign w:val="center"/>
          </w:tcPr>
          <w:p w14:paraId="3E48A8F4"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LT:</w:t>
            </w:r>
          </w:p>
        </w:tc>
        <w:tc>
          <w:tcPr>
            <w:tcW w:w="1536" w:type="dxa"/>
            <w:tcBorders>
              <w:top w:val="single" w:sz="4" w:space="0" w:color="auto"/>
              <w:left w:val="single" w:sz="4" w:space="0" w:color="auto"/>
              <w:bottom w:val="single" w:sz="4" w:space="0" w:color="auto"/>
              <w:right w:val="single" w:sz="4" w:space="0" w:color="auto"/>
            </w:tcBorders>
            <w:vAlign w:val="center"/>
          </w:tcPr>
          <w:p w14:paraId="04867542"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LT:</w:t>
            </w:r>
          </w:p>
        </w:tc>
        <w:tc>
          <w:tcPr>
            <w:tcW w:w="1283" w:type="dxa"/>
            <w:tcBorders>
              <w:top w:val="single" w:sz="4" w:space="0" w:color="auto"/>
              <w:left w:val="single" w:sz="4" w:space="0" w:color="auto"/>
              <w:bottom w:val="single" w:sz="4" w:space="0" w:color="auto"/>
              <w:right w:val="single" w:sz="4" w:space="0" w:color="auto"/>
            </w:tcBorders>
            <w:vAlign w:val="center"/>
          </w:tcPr>
          <w:p w14:paraId="354D0592" w14:textId="77777777" w:rsidR="00E6480D" w:rsidRPr="004D103E" w:rsidRDefault="00E6480D" w:rsidP="00A55618">
            <w:pPr>
              <w:ind w:left="426" w:hanging="426"/>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LT:</w:t>
            </w:r>
          </w:p>
        </w:tc>
      </w:tr>
    </w:tbl>
    <w:p w14:paraId="744662C4" w14:textId="13538AC2" w:rsidR="00E6480D" w:rsidRPr="004D103E" w:rsidRDefault="00D3269E" w:rsidP="00E6480D">
      <w:pPr>
        <w:rPr>
          <w:rFonts w:ascii="Times New Roman" w:hAnsi="Times New Roman" w:cs="Times New Roman"/>
          <w:b/>
          <w:bCs/>
          <w:color w:val="auto"/>
          <w:sz w:val="26"/>
          <w:szCs w:val="26"/>
          <w:lang w:val="en-US"/>
        </w:rPr>
      </w:pPr>
      <w:r w:rsidRPr="004D103E">
        <w:rPr>
          <w:rFonts w:ascii="Times New Roman" w:hAnsi="Times New Roman" w:cs="Times New Roman"/>
          <w:color w:val="auto"/>
          <w:sz w:val="26"/>
          <w:szCs w:val="26"/>
          <w:lang w:val="en-US"/>
        </w:rPr>
        <w:t xml:space="preserve">         </w:t>
      </w:r>
      <w:r w:rsidR="00E6480D" w:rsidRPr="004D103E">
        <w:rPr>
          <w:rFonts w:ascii="Times New Roman" w:hAnsi="Times New Roman" w:cs="Times New Roman"/>
          <w:color w:val="auto"/>
          <w:sz w:val="26"/>
          <w:szCs w:val="26"/>
        </w:rPr>
        <w:t>Số sinh viên học GDQPAN tại Trung tâm GDQPAN</w:t>
      </w:r>
      <w:r w:rsidR="000B6160" w:rsidRPr="004D103E">
        <w:rPr>
          <w:rFonts w:ascii="Times New Roman" w:hAnsi="Times New Roman" w:cs="Times New Roman"/>
          <w:b/>
          <w:bCs/>
          <w:color w:val="auto"/>
          <w:sz w:val="26"/>
          <w:szCs w:val="26"/>
          <w:lang w:val="en-US"/>
        </w:rPr>
        <w:t xml:space="preserve">       </w:t>
      </w:r>
      <w:r w:rsidR="000B6160" w:rsidRPr="004D103E">
        <w:rPr>
          <w:rFonts w:ascii="Times New Roman" w:hAnsi="Times New Roman" w:cs="Times New Roman"/>
          <w:bCs/>
          <w:color w:val="auto"/>
          <w:sz w:val="26"/>
          <w:szCs w:val="26"/>
          <w:lang w:val="en-US"/>
        </w:rPr>
        <w:t xml:space="preserve"> </w:t>
      </w:r>
      <w:r w:rsidR="00B61527" w:rsidRPr="004D103E">
        <w:rPr>
          <w:rFonts w:ascii="Times New Roman" w:hAnsi="Times New Roman" w:cs="Times New Roman"/>
          <w:bCs/>
          <w:color w:val="auto"/>
          <w:sz w:val="26"/>
          <w:szCs w:val="26"/>
          <w:lang w:val="en-US"/>
        </w:rPr>
        <w:t xml:space="preserve"> </w:t>
      </w:r>
      <w:r w:rsidR="00FC73B6" w:rsidRPr="004D103E">
        <w:rPr>
          <w:rFonts w:ascii="Times New Roman" w:hAnsi="Times New Roman" w:cs="Times New Roman"/>
          <w:bCs/>
          <w:color w:val="auto"/>
          <w:sz w:val="26"/>
          <w:szCs w:val="26"/>
          <w:lang w:val="en-US"/>
        </w:rPr>
        <w:t xml:space="preserve">( </w:t>
      </w:r>
      <w:r w:rsidR="00B61527" w:rsidRPr="004D103E">
        <w:rPr>
          <w:rFonts w:ascii="Times New Roman" w:hAnsi="Times New Roman" w:cs="Times New Roman"/>
          <w:bCs/>
          <w:i/>
          <w:color w:val="auto"/>
          <w:sz w:val="26"/>
          <w:szCs w:val="26"/>
          <w:lang w:val="en-US"/>
        </w:rPr>
        <w:t>Đơn vị tính: Người</w:t>
      </w:r>
      <w:r w:rsidR="00FC73B6" w:rsidRPr="004D103E">
        <w:rPr>
          <w:rFonts w:ascii="Times New Roman" w:hAnsi="Times New Roman" w:cs="Times New Roman"/>
          <w:bCs/>
          <w:color w:val="auto"/>
          <w:sz w:val="26"/>
          <w:szCs w:val="26"/>
          <w:lang w:val="en-US"/>
        </w:rPr>
        <w:t xml:space="preserve"> )</w:t>
      </w:r>
      <w:r w:rsidR="00B61527" w:rsidRPr="004D103E">
        <w:rPr>
          <w:rFonts w:ascii="Times New Roman" w:hAnsi="Times New Roman" w:cs="Times New Roman"/>
          <w:bCs/>
          <w:color w:val="auto"/>
          <w:sz w:val="26"/>
          <w:szCs w:val="26"/>
          <w:lang w:val="en-US"/>
        </w:rPr>
        <w:t xml:space="preserve">    </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2441"/>
        <w:gridCol w:w="2136"/>
        <w:gridCol w:w="2441"/>
      </w:tblGrid>
      <w:tr w:rsidR="00571ACC" w:rsidRPr="004D103E" w14:paraId="6D87C284" w14:textId="77777777" w:rsidTr="003564A6">
        <w:trPr>
          <w:trHeight w:val="282"/>
          <w:tblHeader/>
          <w:jc w:val="center"/>
        </w:trPr>
        <w:tc>
          <w:tcPr>
            <w:tcW w:w="2211" w:type="dxa"/>
            <w:tcBorders>
              <w:top w:val="single" w:sz="4" w:space="0" w:color="auto"/>
              <w:left w:val="single" w:sz="4" w:space="0" w:color="auto"/>
              <w:bottom w:val="single" w:sz="4" w:space="0" w:color="auto"/>
              <w:right w:val="single" w:sz="4" w:space="0" w:color="auto"/>
            </w:tcBorders>
            <w:vAlign w:val="center"/>
          </w:tcPr>
          <w:p w14:paraId="21DEEC0D"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Năm</w:t>
            </w:r>
          </w:p>
        </w:tc>
        <w:tc>
          <w:tcPr>
            <w:tcW w:w="2441" w:type="dxa"/>
            <w:tcBorders>
              <w:top w:val="single" w:sz="4" w:space="0" w:color="auto"/>
              <w:left w:val="single" w:sz="4" w:space="0" w:color="auto"/>
              <w:bottom w:val="single" w:sz="4" w:space="0" w:color="auto"/>
              <w:right w:val="single" w:sz="4" w:space="0" w:color="auto"/>
            </w:tcBorders>
            <w:vAlign w:val="center"/>
          </w:tcPr>
          <w:p w14:paraId="00126487"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Đại học</w:t>
            </w:r>
          </w:p>
        </w:tc>
        <w:tc>
          <w:tcPr>
            <w:tcW w:w="2136" w:type="dxa"/>
            <w:tcBorders>
              <w:top w:val="single" w:sz="4" w:space="0" w:color="auto"/>
              <w:left w:val="single" w:sz="4" w:space="0" w:color="auto"/>
              <w:bottom w:val="single" w:sz="4" w:space="0" w:color="auto"/>
              <w:right w:val="single" w:sz="4" w:space="0" w:color="auto"/>
            </w:tcBorders>
            <w:vAlign w:val="center"/>
          </w:tcPr>
          <w:p w14:paraId="5CA72C30"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Cao đẳng</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4572088"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khác</w:t>
            </w:r>
          </w:p>
        </w:tc>
      </w:tr>
      <w:tr w:rsidR="00571ACC" w:rsidRPr="004D103E" w14:paraId="3923F334" w14:textId="77777777" w:rsidTr="003564A6">
        <w:trPr>
          <w:trHeight w:val="285"/>
          <w:jc w:val="center"/>
        </w:trPr>
        <w:tc>
          <w:tcPr>
            <w:tcW w:w="2211" w:type="dxa"/>
            <w:tcBorders>
              <w:top w:val="single" w:sz="4" w:space="0" w:color="auto"/>
              <w:left w:val="single" w:sz="4" w:space="0" w:color="auto"/>
              <w:bottom w:val="single" w:sz="4" w:space="0" w:color="auto"/>
              <w:right w:val="single" w:sz="4" w:space="0" w:color="auto"/>
            </w:tcBorders>
          </w:tcPr>
          <w:p w14:paraId="0C3E3C3D"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2020</w:t>
            </w:r>
          </w:p>
        </w:tc>
        <w:tc>
          <w:tcPr>
            <w:tcW w:w="2441" w:type="dxa"/>
            <w:tcBorders>
              <w:top w:val="single" w:sz="4" w:space="0" w:color="auto"/>
              <w:left w:val="single" w:sz="4" w:space="0" w:color="auto"/>
              <w:bottom w:val="single" w:sz="4" w:space="0" w:color="auto"/>
              <w:right w:val="single" w:sz="4" w:space="0" w:color="auto"/>
            </w:tcBorders>
          </w:tcPr>
          <w:p w14:paraId="4A99B46B"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color w:val="auto"/>
                <w:sz w:val="26"/>
                <w:szCs w:val="26"/>
                <w:lang w:val="pt-BR"/>
              </w:rPr>
              <w:t>13.355</w:t>
            </w:r>
          </w:p>
        </w:tc>
        <w:tc>
          <w:tcPr>
            <w:tcW w:w="2136" w:type="dxa"/>
            <w:tcBorders>
              <w:top w:val="single" w:sz="4" w:space="0" w:color="auto"/>
              <w:left w:val="single" w:sz="4" w:space="0" w:color="auto"/>
              <w:bottom w:val="single" w:sz="4" w:space="0" w:color="auto"/>
              <w:right w:val="single" w:sz="4" w:space="0" w:color="auto"/>
            </w:tcBorders>
          </w:tcPr>
          <w:p w14:paraId="05AB58EC"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4.314</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197F065E" w14:textId="75A7709E"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17</w:t>
            </w:r>
            <w:r w:rsidR="00B61527" w:rsidRPr="004D103E">
              <w:rPr>
                <w:rFonts w:ascii="Times New Roman" w:hAnsi="Times New Roman" w:cs="Times New Roman"/>
                <w:color w:val="auto"/>
                <w:sz w:val="26"/>
                <w:szCs w:val="26"/>
                <w:lang w:val="pt-BR"/>
              </w:rPr>
              <w:t>.</w:t>
            </w:r>
            <w:r w:rsidRPr="004D103E">
              <w:rPr>
                <w:rFonts w:ascii="Times New Roman" w:hAnsi="Times New Roman" w:cs="Times New Roman"/>
                <w:color w:val="auto"/>
                <w:sz w:val="26"/>
                <w:szCs w:val="26"/>
                <w:lang w:val="pt-BR"/>
              </w:rPr>
              <w:t>669</w:t>
            </w:r>
          </w:p>
        </w:tc>
      </w:tr>
      <w:tr w:rsidR="00571ACC" w:rsidRPr="004D103E" w14:paraId="6CB048A6" w14:textId="77777777" w:rsidTr="003564A6">
        <w:trPr>
          <w:trHeight w:val="285"/>
          <w:jc w:val="center"/>
        </w:trPr>
        <w:tc>
          <w:tcPr>
            <w:tcW w:w="2211" w:type="dxa"/>
            <w:tcBorders>
              <w:top w:val="single" w:sz="4" w:space="0" w:color="auto"/>
              <w:left w:val="single" w:sz="4" w:space="0" w:color="auto"/>
              <w:bottom w:val="single" w:sz="4" w:space="0" w:color="auto"/>
              <w:right w:val="single" w:sz="4" w:space="0" w:color="auto"/>
            </w:tcBorders>
          </w:tcPr>
          <w:p w14:paraId="3335EE6E"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2021</w:t>
            </w:r>
          </w:p>
        </w:tc>
        <w:tc>
          <w:tcPr>
            <w:tcW w:w="2441" w:type="dxa"/>
            <w:tcBorders>
              <w:top w:val="single" w:sz="4" w:space="0" w:color="auto"/>
              <w:left w:val="single" w:sz="4" w:space="0" w:color="auto"/>
              <w:bottom w:val="single" w:sz="4" w:space="0" w:color="auto"/>
              <w:right w:val="single" w:sz="4" w:space="0" w:color="auto"/>
            </w:tcBorders>
          </w:tcPr>
          <w:p w14:paraId="3708B1F3" w14:textId="77777777" w:rsidR="00E6480D" w:rsidRPr="004D103E" w:rsidRDefault="00E6480D" w:rsidP="00A55618">
            <w:pPr>
              <w:jc w:val="center"/>
              <w:rPr>
                <w:rFonts w:ascii="Times New Roman" w:hAnsi="Times New Roman" w:cs="Times New Roman"/>
                <w:b/>
                <w:color w:val="auto"/>
                <w:sz w:val="26"/>
                <w:szCs w:val="26"/>
              </w:rPr>
            </w:pPr>
            <w:r w:rsidRPr="004D103E">
              <w:rPr>
                <w:rFonts w:ascii="Times New Roman" w:hAnsi="Times New Roman" w:cs="Times New Roman"/>
                <w:color w:val="auto"/>
                <w:sz w:val="26"/>
                <w:szCs w:val="26"/>
              </w:rPr>
              <w:t>13.524</w:t>
            </w:r>
          </w:p>
        </w:tc>
        <w:tc>
          <w:tcPr>
            <w:tcW w:w="2136" w:type="dxa"/>
            <w:tcBorders>
              <w:top w:val="single" w:sz="4" w:space="0" w:color="auto"/>
              <w:left w:val="single" w:sz="4" w:space="0" w:color="auto"/>
              <w:bottom w:val="single" w:sz="4" w:space="0" w:color="auto"/>
              <w:right w:val="single" w:sz="4" w:space="0" w:color="auto"/>
            </w:tcBorders>
          </w:tcPr>
          <w:p w14:paraId="639F95C3" w14:textId="77777777" w:rsidR="00E6480D" w:rsidRPr="004D103E" w:rsidRDefault="00E6480D" w:rsidP="00A55618">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4.011</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C41358C" w14:textId="339859EE"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17</w:t>
            </w:r>
            <w:r w:rsidR="00B61527" w:rsidRPr="004D103E">
              <w:rPr>
                <w:rFonts w:ascii="Times New Roman" w:hAnsi="Times New Roman" w:cs="Times New Roman"/>
                <w:color w:val="auto"/>
                <w:sz w:val="26"/>
                <w:szCs w:val="26"/>
                <w:lang w:val="pt-BR"/>
              </w:rPr>
              <w:t>.</w:t>
            </w:r>
            <w:r w:rsidRPr="004D103E">
              <w:rPr>
                <w:rFonts w:ascii="Times New Roman" w:hAnsi="Times New Roman" w:cs="Times New Roman"/>
                <w:color w:val="auto"/>
                <w:sz w:val="26"/>
                <w:szCs w:val="26"/>
                <w:lang w:val="pt-BR"/>
              </w:rPr>
              <w:t>535</w:t>
            </w:r>
          </w:p>
        </w:tc>
      </w:tr>
      <w:tr w:rsidR="00571ACC" w:rsidRPr="004D103E" w14:paraId="58885FBF" w14:textId="77777777" w:rsidTr="003564A6">
        <w:trPr>
          <w:trHeight w:val="285"/>
          <w:jc w:val="center"/>
        </w:trPr>
        <w:tc>
          <w:tcPr>
            <w:tcW w:w="2211" w:type="dxa"/>
            <w:tcBorders>
              <w:top w:val="single" w:sz="4" w:space="0" w:color="auto"/>
              <w:left w:val="single" w:sz="4" w:space="0" w:color="auto"/>
              <w:bottom w:val="single" w:sz="4" w:space="0" w:color="auto"/>
              <w:right w:val="single" w:sz="4" w:space="0" w:color="auto"/>
            </w:tcBorders>
          </w:tcPr>
          <w:p w14:paraId="41DFEDD5"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2022</w:t>
            </w:r>
          </w:p>
        </w:tc>
        <w:tc>
          <w:tcPr>
            <w:tcW w:w="2441" w:type="dxa"/>
            <w:tcBorders>
              <w:top w:val="single" w:sz="4" w:space="0" w:color="auto"/>
              <w:left w:val="single" w:sz="4" w:space="0" w:color="auto"/>
              <w:bottom w:val="single" w:sz="4" w:space="0" w:color="auto"/>
              <w:right w:val="single" w:sz="4" w:space="0" w:color="auto"/>
            </w:tcBorders>
          </w:tcPr>
          <w:p w14:paraId="46B3E303"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color w:val="auto"/>
                <w:sz w:val="26"/>
                <w:szCs w:val="26"/>
                <w:lang w:val="pt-BR"/>
              </w:rPr>
              <w:t>23.629</w:t>
            </w:r>
          </w:p>
        </w:tc>
        <w:tc>
          <w:tcPr>
            <w:tcW w:w="2136" w:type="dxa"/>
            <w:tcBorders>
              <w:top w:val="single" w:sz="4" w:space="0" w:color="auto"/>
              <w:left w:val="single" w:sz="4" w:space="0" w:color="auto"/>
              <w:bottom w:val="single" w:sz="4" w:space="0" w:color="auto"/>
              <w:right w:val="single" w:sz="4" w:space="0" w:color="auto"/>
            </w:tcBorders>
          </w:tcPr>
          <w:p w14:paraId="7E18D3BC"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14.149</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197FD7D9" w14:textId="76BED51A"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37</w:t>
            </w:r>
            <w:r w:rsidR="00B61527" w:rsidRPr="004D103E">
              <w:rPr>
                <w:rFonts w:ascii="Times New Roman" w:hAnsi="Times New Roman" w:cs="Times New Roman"/>
                <w:color w:val="auto"/>
                <w:sz w:val="26"/>
                <w:szCs w:val="26"/>
                <w:lang w:val="pt-BR"/>
              </w:rPr>
              <w:t>.</w:t>
            </w:r>
            <w:r w:rsidRPr="004D103E">
              <w:rPr>
                <w:rFonts w:ascii="Times New Roman" w:hAnsi="Times New Roman" w:cs="Times New Roman"/>
                <w:color w:val="auto"/>
                <w:sz w:val="26"/>
                <w:szCs w:val="26"/>
                <w:lang w:val="pt-BR"/>
              </w:rPr>
              <w:t>778</w:t>
            </w:r>
          </w:p>
        </w:tc>
      </w:tr>
      <w:tr w:rsidR="00571ACC" w:rsidRPr="004D103E" w14:paraId="1532F3E9" w14:textId="77777777" w:rsidTr="003564A6">
        <w:trPr>
          <w:trHeight w:val="299"/>
          <w:jc w:val="center"/>
        </w:trPr>
        <w:tc>
          <w:tcPr>
            <w:tcW w:w="2211" w:type="dxa"/>
            <w:tcBorders>
              <w:top w:val="single" w:sz="4" w:space="0" w:color="auto"/>
              <w:left w:val="single" w:sz="4" w:space="0" w:color="auto"/>
              <w:bottom w:val="single" w:sz="4" w:space="0" w:color="auto"/>
              <w:right w:val="single" w:sz="4" w:space="0" w:color="auto"/>
            </w:tcBorders>
          </w:tcPr>
          <w:p w14:paraId="02CDF9E8"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2023</w:t>
            </w:r>
          </w:p>
        </w:tc>
        <w:tc>
          <w:tcPr>
            <w:tcW w:w="2441" w:type="dxa"/>
            <w:tcBorders>
              <w:top w:val="single" w:sz="4" w:space="0" w:color="auto"/>
              <w:left w:val="single" w:sz="4" w:space="0" w:color="auto"/>
              <w:bottom w:val="single" w:sz="4" w:space="0" w:color="auto"/>
              <w:right w:val="single" w:sz="4" w:space="0" w:color="auto"/>
            </w:tcBorders>
          </w:tcPr>
          <w:p w14:paraId="32F8F2C1" w14:textId="77777777" w:rsidR="00E6480D" w:rsidRPr="004D103E" w:rsidRDefault="00E6480D" w:rsidP="00A55618">
            <w:pPr>
              <w:jc w:val="center"/>
              <w:rPr>
                <w:rFonts w:ascii="Times New Roman" w:hAnsi="Times New Roman" w:cs="Times New Roman"/>
                <w:b/>
                <w:color w:val="auto"/>
                <w:sz w:val="26"/>
                <w:szCs w:val="26"/>
              </w:rPr>
            </w:pPr>
            <w:r w:rsidRPr="004D103E">
              <w:rPr>
                <w:rFonts w:ascii="Times New Roman" w:hAnsi="Times New Roman" w:cs="Times New Roman"/>
                <w:color w:val="auto"/>
                <w:sz w:val="26"/>
                <w:szCs w:val="26"/>
              </w:rPr>
              <w:t>25.147</w:t>
            </w:r>
          </w:p>
        </w:tc>
        <w:tc>
          <w:tcPr>
            <w:tcW w:w="2136" w:type="dxa"/>
            <w:tcBorders>
              <w:top w:val="single" w:sz="4" w:space="0" w:color="auto"/>
              <w:left w:val="single" w:sz="4" w:space="0" w:color="auto"/>
              <w:bottom w:val="single" w:sz="4" w:space="0" w:color="auto"/>
              <w:right w:val="single" w:sz="4" w:space="0" w:color="auto"/>
            </w:tcBorders>
          </w:tcPr>
          <w:p w14:paraId="138595CF" w14:textId="77777777" w:rsidR="00E6480D" w:rsidRPr="004D103E" w:rsidRDefault="00E6480D" w:rsidP="00A55618">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13.094</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06D0D974" w14:textId="120237E4" w:rsidR="00E6480D" w:rsidRPr="004D103E" w:rsidRDefault="00E6480D" w:rsidP="00A55618">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38</w:t>
            </w:r>
            <w:r w:rsidR="00B61527"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241</w:t>
            </w:r>
          </w:p>
        </w:tc>
      </w:tr>
      <w:tr w:rsidR="00571ACC" w:rsidRPr="004D103E" w14:paraId="08B799AE" w14:textId="77777777" w:rsidTr="003564A6">
        <w:trPr>
          <w:trHeight w:val="299"/>
          <w:jc w:val="center"/>
        </w:trPr>
        <w:tc>
          <w:tcPr>
            <w:tcW w:w="2211" w:type="dxa"/>
            <w:tcBorders>
              <w:top w:val="single" w:sz="4" w:space="0" w:color="auto"/>
              <w:left w:val="single" w:sz="4" w:space="0" w:color="auto"/>
              <w:bottom w:val="single" w:sz="4" w:space="0" w:color="auto"/>
              <w:right w:val="single" w:sz="4" w:space="0" w:color="auto"/>
            </w:tcBorders>
          </w:tcPr>
          <w:p w14:paraId="5EC3F108"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2024</w:t>
            </w:r>
          </w:p>
        </w:tc>
        <w:tc>
          <w:tcPr>
            <w:tcW w:w="2441" w:type="dxa"/>
            <w:tcBorders>
              <w:top w:val="single" w:sz="4" w:space="0" w:color="auto"/>
              <w:left w:val="single" w:sz="4" w:space="0" w:color="auto"/>
              <w:bottom w:val="single" w:sz="4" w:space="0" w:color="auto"/>
              <w:right w:val="single" w:sz="4" w:space="0" w:color="auto"/>
            </w:tcBorders>
          </w:tcPr>
          <w:p w14:paraId="1E02B360" w14:textId="77777777" w:rsidR="00E6480D" w:rsidRPr="004D103E" w:rsidRDefault="00E6480D" w:rsidP="00A55618">
            <w:pPr>
              <w:jc w:val="center"/>
              <w:rPr>
                <w:rFonts w:ascii="Times New Roman" w:hAnsi="Times New Roman" w:cs="Times New Roman"/>
                <w:b/>
                <w:color w:val="auto"/>
                <w:sz w:val="26"/>
                <w:szCs w:val="26"/>
              </w:rPr>
            </w:pPr>
            <w:r w:rsidRPr="004D103E">
              <w:rPr>
                <w:rFonts w:ascii="Times New Roman" w:hAnsi="Times New Roman" w:cs="Times New Roman"/>
                <w:color w:val="auto"/>
                <w:sz w:val="26"/>
                <w:szCs w:val="26"/>
              </w:rPr>
              <w:t>25.025</w:t>
            </w:r>
          </w:p>
        </w:tc>
        <w:tc>
          <w:tcPr>
            <w:tcW w:w="2136" w:type="dxa"/>
            <w:tcBorders>
              <w:top w:val="single" w:sz="4" w:space="0" w:color="auto"/>
              <w:left w:val="single" w:sz="4" w:space="0" w:color="auto"/>
              <w:bottom w:val="single" w:sz="4" w:space="0" w:color="auto"/>
              <w:right w:val="single" w:sz="4" w:space="0" w:color="auto"/>
            </w:tcBorders>
          </w:tcPr>
          <w:p w14:paraId="68A819D4"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2.677</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13F3BD73" w14:textId="7A26D99A"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27</w:t>
            </w:r>
            <w:r w:rsidR="00B61527" w:rsidRPr="004D103E">
              <w:rPr>
                <w:rFonts w:ascii="Times New Roman" w:hAnsi="Times New Roman" w:cs="Times New Roman"/>
                <w:color w:val="auto"/>
                <w:sz w:val="26"/>
                <w:szCs w:val="26"/>
                <w:lang w:val="pt-BR"/>
              </w:rPr>
              <w:t>.</w:t>
            </w:r>
            <w:r w:rsidRPr="004D103E">
              <w:rPr>
                <w:rFonts w:ascii="Times New Roman" w:hAnsi="Times New Roman" w:cs="Times New Roman"/>
                <w:color w:val="auto"/>
                <w:sz w:val="26"/>
                <w:szCs w:val="26"/>
                <w:lang w:val="pt-BR"/>
              </w:rPr>
              <w:t>702</w:t>
            </w:r>
          </w:p>
        </w:tc>
      </w:tr>
      <w:tr w:rsidR="00571ACC" w:rsidRPr="004D103E" w14:paraId="1FE89C68" w14:textId="77777777" w:rsidTr="003564A6">
        <w:trPr>
          <w:trHeight w:val="299"/>
          <w:jc w:val="center"/>
        </w:trPr>
        <w:tc>
          <w:tcPr>
            <w:tcW w:w="2211" w:type="dxa"/>
            <w:tcBorders>
              <w:top w:val="single" w:sz="4" w:space="0" w:color="auto"/>
              <w:left w:val="single" w:sz="4" w:space="0" w:color="auto"/>
              <w:bottom w:val="single" w:sz="4" w:space="0" w:color="auto"/>
              <w:right w:val="single" w:sz="4" w:space="0" w:color="auto"/>
            </w:tcBorders>
          </w:tcPr>
          <w:p w14:paraId="068F64D5"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2025</w:t>
            </w:r>
          </w:p>
        </w:tc>
        <w:tc>
          <w:tcPr>
            <w:tcW w:w="2441" w:type="dxa"/>
            <w:tcBorders>
              <w:top w:val="single" w:sz="4" w:space="0" w:color="auto"/>
              <w:left w:val="single" w:sz="4" w:space="0" w:color="auto"/>
              <w:bottom w:val="single" w:sz="4" w:space="0" w:color="auto"/>
              <w:right w:val="single" w:sz="4" w:space="0" w:color="auto"/>
            </w:tcBorders>
          </w:tcPr>
          <w:p w14:paraId="461BF0D5" w14:textId="77777777" w:rsidR="00E6480D" w:rsidRPr="004D103E" w:rsidRDefault="00E6480D" w:rsidP="00A55618">
            <w:pPr>
              <w:jc w:val="center"/>
              <w:rPr>
                <w:rFonts w:ascii="Times New Roman" w:hAnsi="Times New Roman" w:cs="Times New Roman"/>
                <w:b/>
                <w:color w:val="auto"/>
                <w:sz w:val="26"/>
                <w:szCs w:val="26"/>
              </w:rPr>
            </w:pPr>
            <w:r w:rsidRPr="004D103E">
              <w:rPr>
                <w:rFonts w:ascii="Times New Roman" w:hAnsi="Times New Roman" w:cs="Times New Roman"/>
                <w:color w:val="auto"/>
                <w:sz w:val="26"/>
                <w:szCs w:val="26"/>
              </w:rPr>
              <w:t>22.746</w:t>
            </w:r>
          </w:p>
        </w:tc>
        <w:tc>
          <w:tcPr>
            <w:tcW w:w="2136" w:type="dxa"/>
            <w:tcBorders>
              <w:top w:val="single" w:sz="4" w:space="0" w:color="auto"/>
              <w:left w:val="single" w:sz="4" w:space="0" w:color="auto"/>
              <w:bottom w:val="single" w:sz="4" w:space="0" w:color="auto"/>
              <w:right w:val="single" w:sz="4" w:space="0" w:color="auto"/>
            </w:tcBorders>
          </w:tcPr>
          <w:p w14:paraId="38F2F0B9"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1.498</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5B09BEC6" w14:textId="3F76D67E"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24</w:t>
            </w:r>
            <w:r w:rsidR="00B61527" w:rsidRPr="004D103E">
              <w:rPr>
                <w:rFonts w:ascii="Times New Roman" w:hAnsi="Times New Roman" w:cs="Times New Roman"/>
                <w:color w:val="auto"/>
                <w:sz w:val="26"/>
                <w:szCs w:val="26"/>
                <w:lang w:val="pt-BR"/>
              </w:rPr>
              <w:t>.</w:t>
            </w:r>
            <w:r w:rsidRPr="004D103E">
              <w:rPr>
                <w:rFonts w:ascii="Times New Roman" w:hAnsi="Times New Roman" w:cs="Times New Roman"/>
                <w:color w:val="auto"/>
                <w:sz w:val="26"/>
                <w:szCs w:val="26"/>
                <w:lang w:val="pt-BR"/>
              </w:rPr>
              <w:t>244</w:t>
            </w:r>
          </w:p>
        </w:tc>
      </w:tr>
    </w:tbl>
    <w:p w14:paraId="54A58F47" w14:textId="3E5CF91D" w:rsidR="00E6480D" w:rsidRPr="004D103E" w:rsidRDefault="00D3269E" w:rsidP="00E6480D">
      <w:pPr>
        <w:rPr>
          <w:rFonts w:ascii="Times New Roman" w:hAnsi="Times New Roman" w:cs="Times New Roman"/>
          <w:b/>
          <w:bCs/>
          <w:color w:val="auto"/>
          <w:sz w:val="26"/>
          <w:szCs w:val="26"/>
          <w:lang w:val="en-US"/>
        </w:rPr>
      </w:pPr>
      <w:r w:rsidRPr="004D103E">
        <w:rPr>
          <w:rFonts w:ascii="Times New Roman" w:hAnsi="Times New Roman" w:cs="Times New Roman"/>
          <w:color w:val="auto"/>
          <w:sz w:val="26"/>
          <w:szCs w:val="26"/>
          <w:lang w:val="en-US"/>
        </w:rPr>
        <w:t xml:space="preserve">          </w:t>
      </w:r>
      <w:r w:rsidR="00E6480D" w:rsidRPr="004D103E">
        <w:rPr>
          <w:rFonts w:ascii="Times New Roman" w:hAnsi="Times New Roman" w:cs="Times New Roman"/>
          <w:color w:val="auto"/>
          <w:sz w:val="26"/>
          <w:szCs w:val="26"/>
        </w:rPr>
        <w:t>Số sinh viên lưu học sinh Lào</w:t>
      </w:r>
      <w:r w:rsidR="00B61527" w:rsidRPr="004D103E">
        <w:rPr>
          <w:rFonts w:ascii="Times New Roman" w:hAnsi="Times New Roman" w:cs="Times New Roman"/>
          <w:b/>
          <w:bCs/>
          <w:color w:val="auto"/>
          <w:sz w:val="26"/>
          <w:szCs w:val="26"/>
          <w:lang w:val="en-US"/>
        </w:rPr>
        <w:t xml:space="preserve">                        </w:t>
      </w:r>
      <w:r w:rsidRPr="004D103E">
        <w:rPr>
          <w:rFonts w:ascii="Times New Roman" w:hAnsi="Times New Roman" w:cs="Times New Roman"/>
          <w:b/>
          <w:bCs/>
          <w:color w:val="auto"/>
          <w:sz w:val="26"/>
          <w:szCs w:val="26"/>
          <w:lang w:val="en-US"/>
        </w:rPr>
        <w:t xml:space="preserve">                     </w:t>
      </w:r>
      <w:r w:rsidR="00B61527" w:rsidRPr="004D103E">
        <w:rPr>
          <w:rFonts w:ascii="Times New Roman" w:hAnsi="Times New Roman" w:cs="Times New Roman"/>
          <w:b/>
          <w:bCs/>
          <w:color w:val="auto"/>
          <w:sz w:val="26"/>
          <w:szCs w:val="26"/>
          <w:lang w:val="en-US"/>
        </w:rPr>
        <w:t xml:space="preserve">  </w:t>
      </w:r>
      <w:r w:rsidR="00FC73B6" w:rsidRPr="004D103E">
        <w:rPr>
          <w:rFonts w:ascii="Times New Roman" w:hAnsi="Times New Roman" w:cs="Times New Roman"/>
          <w:b/>
          <w:bCs/>
          <w:color w:val="auto"/>
          <w:sz w:val="26"/>
          <w:szCs w:val="26"/>
          <w:lang w:val="en-US"/>
        </w:rPr>
        <w:t xml:space="preserve">( </w:t>
      </w:r>
      <w:r w:rsidR="00B61527" w:rsidRPr="004D103E">
        <w:rPr>
          <w:rFonts w:ascii="Times New Roman" w:hAnsi="Times New Roman" w:cs="Times New Roman"/>
          <w:bCs/>
          <w:i/>
          <w:color w:val="auto"/>
          <w:sz w:val="26"/>
          <w:szCs w:val="26"/>
          <w:lang w:val="en-US"/>
        </w:rPr>
        <w:t>Đơn vị tính: Người</w:t>
      </w:r>
      <w:r w:rsidR="00FC73B6" w:rsidRPr="004D103E">
        <w:rPr>
          <w:rFonts w:ascii="Times New Roman" w:hAnsi="Times New Roman" w:cs="Times New Roman"/>
          <w:bCs/>
          <w:i/>
          <w:color w:val="auto"/>
          <w:sz w:val="26"/>
          <w:szCs w:val="26"/>
          <w:lang w:val="en-US"/>
        </w:rPr>
        <w:t>)</w:t>
      </w:r>
      <w:r w:rsidR="00B61527" w:rsidRPr="004D103E">
        <w:rPr>
          <w:rFonts w:ascii="Times New Roman" w:hAnsi="Times New Roman" w:cs="Times New Roman"/>
          <w:b/>
          <w:bCs/>
          <w:color w:val="auto"/>
          <w:sz w:val="26"/>
          <w:szCs w:val="26"/>
          <w:lang w:val="en-US"/>
        </w:rPr>
        <w:t xml:space="preserve">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2370"/>
        <w:gridCol w:w="2074"/>
        <w:gridCol w:w="2370"/>
      </w:tblGrid>
      <w:tr w:rsidR="00571ACC" w:rsidRPr="004D103E" w14:paraId="4B917AA4" w14:textId="77777777" w:rsidTr="003564A6">
        <w:trPr>
          <w:trHeight w:val="299"/>
          <w:tblHeader/>
          <w:jc w:val="center"/>
        </w:trPr>
        <w:tc>
          <w:tcPr>
            <w:tcW w:w="2400" w:type="dxa"/>
            <w:tcBorders>
              <w:top w:val="single" w:sz="4" w:space="0" w:color="auto"/>
              <w:left w:val="single" w:sz="4" w:space="0" w:color="auto"/>
              <w:bottom w:val="single" w:sz="4" w:space="0" w:color="auto"/>
              <w:right w:val="single" w:sz="4" w:space="0" w:color="auto"/>
            </w:tcBorders>
            <w:vAlign w:val="center"/>
          </w:tcPr>
          <w:p w14:paraId="50057172"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Năm</w:t>
            </w:r>
          </w:p>
        </w:tc>
        <w:tc>
          <w:tcPr>
            <w:tcW w:w="2370" w:type="dxa"/>
            <w:tcBorders>
              <w:top w:val="single" w:sz="4" w:space="0" w:color="auto"/>
              <w:left w:val="single" w:sz="4" w:space="0" w:color="auto"/>
              <w:bottom w:val="single" w:sz="4" w:space="0" w:color="auto"/>
              <w:right w:val="single" w:sz="4" w:space="0" w:color="auto"/>
            </w:tcBorders>
            <w:vAlign w:val="center"/>
          </w:tcPr>
          <w:p w14:paraId="7BDE0BAF"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Đại học</w:t>
            </w:r>
          </w:p>
        </w:tc>
        <w:tc>
          <w:tcPr>
            <w:tcW w:w="2074" w:type="dxa"/>
            <w:tcBorders>
              <w:top w:val="single" w:sz="4" w:space="0" w:color="auto"/>
              <w:left w:val="single" w:sz="4" w:space="0" w:color="auto"/>
              <w:bottom w:val="single" w:sz="4" w:space="0" w:color="auto"/>
              <w:right w:val="single" w:sz="4" w:space="0" w:color="auto"/>
            </w:tcBorders>
            <w:vAlign w:val="center"/>
          </w:tcPr>
          <w:p w14:paraId="107340A6"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ThS</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14:paraId="3083CE63" w14:textId="77777777" w:rsidR="00E6480D" w:rsidRPr="004D103E" w:rsidRDefault="00E6480D" w:rsidP="00A55618">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Bồi dưỡng</w:t>
            </w:r>
          </w:p>
        </w:tc>
      </w:tr>
      <w:tr w:rsidR="00571ACC" w:rsidRPr="004D103E" w14:paraId="4DD72BA8" w14:textId="77777777" w:rsidTr="003564A6">
        <w:trPr>
          <w:trHeight w:val="302"/>
          <w:jc w:val="center"/>
        </w:trPr>
        <w:tc>
          <w:tcPr>
            <w:tcW w:w="2400" w:type="dxa"/>
            <w:tcBorders>
              <w:top w:val="single" w:sz="4" w:space="0" w:color="auto"/>
              <w:left w:val="single" w:sz="4" w:space="0" w:color="auto"/>
              <w:bottom w:val="single" w:sz="4" w:space="0" w:color="auto"/>
              <w:right w:val="single" w:sz="4" w:space="0" w:color="auto"/>
            </w:tcBorders>
          </w:tcPr>
          <w:p w14:paraId="271AB4C7"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2020</w:t>
            </w:r>
          </w:p>
        </w:tc>
        <w:tc>
          <w:tcPr>
            <w:tcW w:w="2370" w:type="dxa"/>
            <w:tcBorders>
              <w:top w:val="single" w:sz="4" w:space="0" w:color="auto"/>
              <w:left w:val="single" w:sz="4" w:space="0" w:color="auto"/>
              <w:bottom w:val="single" w:sz="4" w:space="0" w:color="auto"/>
              <w:right w:val="single" w:sz="4" w:space="0" w:color="auto"/>
            </w:tcBorders>
          </w:tcPr>
          <w:p w14:paraId="46960FE8" w14:textId="77777777" w:rsidR="00E6480D" w:rsidRPr="004D103E" w:rsidRDefault="00E6480D" w:rsidP="00A55618">
            <w:pPr>
              <w:jc w:val="center"/>
              <w:rPr>
                <w:rFonts w:ascii="Times New Roman" w:hAnsi="Times New Roman" w:cs="Times New Roman"/>
                <w:bCs/>
                <w:color w:val="auto"/>
                <w:sz w:val="26"/>
                <w:szCs w:val="26"/>
                <w:lang w:val="pt-BR"/>
              </w:rPr>
            </w:pPr>
          </w:p>
        </w:tc>
        <w:tc>
          <w:tcPr>
            <w:tcW w:w="2074" w:type="dxa"/>
            <w:tcBorders>
              <w:top w:val="single" w:sz="4" w:space="0" w:color="auto"/>
              <w:left w:val="single" w:sz="4" w:space="0" w:color="auto"/>
              <w:bottom w:val="single" w:sz="4" w:space="0" w:color="auto"/>
              <w:right w:val="single" w:sz="4" w:space="0" w:color="auto"/>
            </w:tcBorders>
          </w:tcPr>
          <w:p w14:paraId="05ED1A6A"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w:t>
            </w: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741B13E5"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r>
      <w:tr w:rsidR="00571ACC" w:rsidRPr="004D103E" w14:paraId="6763BFEE" w14:textId="77777777" w:rsidTr="003564A6">
        <w:trPr>
          <w:trHeight w:val="302"/>
          <w:jc w:val="center"/>
        </w:trPr>
        <w:tc>
          <w:tcPr>
            <w:tcW w:w="2400" w:type="dxa"/>
            <w:tcBorders>
              <w:top w:val="single" w:sz="4" w:space="0" w:color="auto"/>
              <w:left w:val="single" w:sz="4" w:space="0" w:color="auto"/>
              <w:bottom w:val="single" w:sz="4" w:space="0" w:color="auto"/>
              <w:right w:val="single" w:sz="4" w:space="0" w:color="auto"/>
            </w:tcBorders>
          </w:tcPr>
          <w:p w14:paraId="52B2A26C"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2021</w:t>
            </w:r>
          </w:p>
        </w:tc>
        <w:tc>
          <w:tcPr>
            <w:tcW w:w="2370" w:type="dxa"/>
            <w:tcBorders>
              <w:top w:val="single" w:sz="4" w:space="0" w:color="auto"/>
              <w:left w:val="single" w:sz="4" w:space="0" w:color="auto"/>
              <w:bottom w:val="single" w:sz="4" w:space="0" w:color="auto"/>
              <w:right w:val="single" w:sz="4" w:space="0" w:color="auto"/>
            </w:tcBorders>
          </w:tcPr>
          <w:p w14:paraId="2A0DF3A2" w14:textId="77777777" w:rsidR="00E6480D" w:rsidRPr="004D103E" w:rsidRDefault="00E6480D" w:rsidP="00A55618">
            <w:pPr>
              <w:jc w:val="center"/>
              <w:rPr>
                <w:rFonts w:ascii="Times New Roman" w:hAnsi="Times New Roman" w:cs="Times New Roman"/>
                <w:bCs/>
                <w:color w:val="auto"/>
                <w:sz w:val="26"/>
                <w:szCs w:val="26"/>
              </w:rPr>
            </w:pPr>
          </w:p>
        </w:tc>
        <w:tc>
          <w:tcPr>
            <w:tcW w:w="2074" w:type="dxa"/>
            <w:tcBorders>
              <w:top w:val="single" w:sz="4" w:space="0" w:color="auto"/>
              <w:left w:val="single" w:sz="4" w:space="0" w:color="auto"/>
              <w:bottom w:val="single" w:sz="4" w:space="0" w:color="auto"/>
              <w:right w:val="single" w:sz="4" w:space="0" w:color="auto"/>
            </w:tcBorders>
          </w:tcPr>
          <w:p w14:paraId="744864FE" w14:textId="77777777" w:rsidR="00E6480D" w:rsidRPr="004D103E" w:rsidRDefault="00E6480D" w:rsidP="00A55618">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11</w:t>
            </w: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185747A2"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r>
      <w:tr w:rsidR="00571ACC" w:rsidRPr="004D103E" w14:paraId="5E3EEC65" w14:textId="77777777" w:rsidTr="003564A6">
        <w:trPr>
          <w:trHeight w:val="302"/>
          <w:jc w:val="center"/>
        </w:trPr>
        <w:tc>
          <w:tcPr>
            <w:tcW w:w="2400" w:type="dxa"/>
            <w:tcBorders>
              <w:top w:val="single" w:sz="4" w:space="0" w:color="auto"/>
              <w:left w:val="single" w:sz="4" w:space="0" w:color="auto"/>
              <w:bottom w:val="single" w:sz="4" w:space="0" w:color="auto"/>
              <w:right w:val="single" w:sz="4" w:space="0" w:color="auto"/>
            </w:tcBorders>
          </w:tcPr>
          <w:p w14:paraId="78C7027F"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2022</w:t>
            </w:r>
          </w:p>
        </w:tc>
        <w:tc>
          <w:tcPr>
            <w:tcW w:w="2370" w:type="dxa"/>
            <w:tcBorders>
              <w:top w:val="single" w:sz="4" w:space="0" w:color="auto"/>
              <w:left w:val="single" w:sz="4" w:space="0" w:color="auto"/>
              <w:bottom w:val="single" w:sz="4" w:space="0" w:color="auto"/>
              <w:right w:val="single" w:sz="4" w:space="0" w:color="auto"/>
            </w:tcBorders>
          </w:tcPr>
          <w:p w14:paraId="05B7B7B4" w14:textId="77777777" w:rsidR="00E6480D" w:rsidRPr="004D103E" w:rsidRDefault="00E6480D" w:rsidP="00A55618">
            <w:pPr>
              <w:jc w:val="center"/>
              <w:rPr>
                <w:rFonts w:ascii="Times New Roman" w:hAnsi="Times New Roman" w:cs="Times New Roman"/>
                <w:bCs/>
                <w:color w:val="auto"/>
                <w:sz w:val="26"/>
                <w:szCs w:val="26"/>
                <w:lang w:val="pt-BR"/>
              </w:rPr>
            </w:pPr>
            <w:r w:rsidRPr="004D103E">
              <w:rPr>
                <w:rFonts w:ascii="Times New Roman" w:hAnsi="Times New Roman" w:cs="Times New Roman"/>
                <w:bCs/>
                <w:color w:val="auto"/>
                <w:sz w:val="26"/>
                <w:szCs w:val="26"/>
                <w:lang w:val="pt-BR"/>
              </w:rPr>
              <w:t>3</w:t>
            </w:r>
          </w:p>
        </w:tc>
        <w:tc>
          <w:tcPr>
            <w:tcW w:w="2074" w:type="dxa"/>
            <w:tcBorders>
              <w:top w:val="single" w:sz="4" w:space="0" w:color="auto"/>
              <w:left w:val="single" w:sz="4" w:space="0" w:color="auto"/>
              <w:bottom w:val="single" w:sz="4" w:space="0" w:color="auto"/>
              <w:right w:val="single" w:sz="4" w:space="0" w:color="auto"/>
            </w:tcBorders>
          </w:tcPr>
          <w:p w14:paraId="740F27B7"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w:t>
            </w: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04738195"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r>
      <w:tr w:rsidR="00571ACC" w:rsidRPr="004D103E" w14:paraId="735C9AC5" w14:textId="77777777" w:rsidTr="003564A6">
        <w:trPr>
          <w:trHeight w:val="316"/>
          <w:jc w:val="center"/>
        </w:trPr>
        <w:tc>
          <w:tcPr>
            <w:tcW w:w="2400" w:type="dxa"/>
            <w:tcBorders>
              <w:top w:val="single" w:sz="4" w:space="0" w:color="auto"/>
              <w:left w:val="single" w:sz="4" w:space="0" w:color="auto"/>
              <w:bottom w:val="single" w:sz="4" w:space="0" w:color="auto"/>
              <w:right w:val="single" w:sz="4" w:space="0" w:color="auto"/>
            </w:tcBorders>
          </w:tcPr>
          <w:p w14:paraId="2EFFD288"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2023</w:t>
            </w:r>
          </w:p>
        </w:tc>
        <w:tc>
          <w:tcPr>
            <w:tcW w:w="2370" w:type="dxa"/>
            <w:tcBorders>
              <w:top w:val="single" w:sz="4" w:space="0" w:color="auto"/>
              <w:left w:val="single" w:sz="4" w:space="0" w:color="auto"/>
              <w:bottom w:val="single" w:sz="4" w:space="0" w:color="auto"/>
              <w:right w:val="single" w:sz="4" w:space="0" w:color="auto"/>
            </w:tcBorders>
          </w:tcPr>
          <w:p w14:paraId="273C7E34" w14:textId="77777777" w:rsidR="00E6480D" w:rsidRPr="004D103E" w:rsidRDefault="00E6480D" w:rsidP="00A55618">
            <w:pPr>
              <w:jc w:val="center"/>
              <w:rPr>
                <w:rFonts w:ascii="Times New Roman" w:hAnsi="Times New Roman" w:cs="Times New Roman"/>
                <w:bCs/>
                <w:color w:val="auto"/>
                <w:sz w:val="26"/>
                <w:szCs w:val="26"/>
              </w:rPr>
            </w:pPr>
            <w:r w:rsidRPr="004D103E">
              <w:rPr>
                <w:rFonts w:ascii="Times New Roman" w:hAnsi="Times New Roman" w:cs="Times New Roman"/>
                <w:bCs/>
                <w:color w:val="auto"/>
                <w:sz w:val="26"/>
                <w:szCs w:val="26"/>
              </w:rPr>
              <w:t>4</w:t>
            </w:r>
          </w:p>
        </w:tc>
        <w:tc>
          <w:tcPr>
            <w:tcW w:w="2074" w:type="dxa"/>
            <w:tcBorders>
              <w:top w:val="single" w:sz="4" w:space="0" w:color="auto"/>
              <w:left w:val="single" w:sz="4" w:space="0" w:color="auto"/>
              <w:bottom w:val="single" w:sz="4" w:space="0" w:color="auto"/>
              <w:right w:val="single" w:sz="4" w:space="0" w:color="auto"/>
            </w:tcBorders>
          </w:tcPr>
          <w:p w14:paraId="56C25FB7" w14:textId="77777777" w:rsidR="00E6480D" w:rsidRPr="004D103E" w:rsidRDefault="00E6480D" w:rsidP="00A55618">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4</w:t>
            </w: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79DECC9D" w14:textId="77777777" w:rsidR="00E6480D" w:rsidRPr="004D103E" w:rsidRDefault="00E6480D" w:rsidP="00A55618">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rPr>
              <w:t>0</w:t>
            </w:r>
          </w:p>
        </w:tc>
      </w:tr>
      <w:tr w:rsidR="00571ACC" w:rsidRPr="004D103E" w14:paraId="3DE056FE" w14:textId="77777777" w:rsidTr="003564A6">
        <w:trPr>
          <w:trHeight w:val="316"/>
          <w:jc w:val="center"/>
        </w:trPr>
        <w:tc>
          <w:tcPr>
            <w:tcW w:w="2400" w:type="dxa"/>
            <w:tcBorders>
              <w:top w:val="single" w:sz="4" w:space="0" w:color="auto"/>
              <w:left w:val="single" w:sz="4" w:space="0" w:color="auto"/>
              <w:bottom w:val="single" w:sz="4" w:space="0" w:color="auto"/>
              <w:right w:val="single" w:sz="4" w:space="0" w:color="auto"/>
            </w:tcBorders>
          </w:tcPr>
          <w:p w14:paraId="42AA5B99"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2024</w:t>
            </w:r>
          </w:p>
        </w:tc>
        <w:tc>
          <w:tcPr>
            <w:tcW w:w="2370" w:type="dxa"/>
            <w:tcBorders>
              <w:top w:val="single" w:sz="4" w:space="0" w:color="auto"/>
              <w:left w:val="single" w:sz="4" w:space="0" w:color="auto"/>
              <w:bottom w:val="single" w:sz="4" w:space="0" w:color="auto"/>
              <w:right w:val="single" w:sz="4" w:space="0" w:color="auto"/>
            </w:tcBorders>
          </w:tcPr>
          <w:p w14:paraId="1C88C2F1" w14:textId="77777777" w:rsidR="00E6480D" w:rsidRPr="004D103E" w:rsidRDefault="00E6480D" w:rsidP="00A55618">
            <w:pPr>
              <w:jc w:val="center"/>
              <w:rPr>
                <w:rFonts w:ascii="Times New Roman" w:hAnsi="Times New Roman" w:cs="Times New Roman"/>
                <w:bCs/>
                <w:color w:val="auto"/>
                <w:sz w:val="26"/>
                <w:szCs w:val="26"/>
              </w:rPr>
            </w:pPr>
          </w:p>
        </w:tc>
        <w:tc>
          <w:tcPr>
            <w:tcW w:w="2074" w:type="dxa"/>
            <w:tcBorders>
              <w:top w:val="single" w:sz="4" w:space="0" w:color="auto"/>
              <w:left w:val="single" w:sz="4" w:space="0" w:color="auto"/>
              <w:bottom w:val="single" w:sz="4" w:space="0" w:color="auto"/>
              <w:right w:val="single" w:sz="4" w:space="0" w:color="auto"/>
            </w:tcBorders>
          </w:tcPr>
          <w:p w14:paraId="45AB6088"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c>
          <w:tcPr>
            <w:tcW w:w="2370" w:type="dxa"/>
            <w:tcBorders>
              <w:top w:val="single" w:sz="4" w:space="0" w:color="auto"/>
              <w:left w:val="single" w:sz="4" w:space="0" w:color="auto"/>
              <w:bottom w:val="single" w:sz="4" w:space="0" w:color="auto"/>
              <w:right w:val="single" w:sz="4" w:space="0" w:color="auto"/>
            </w:tcBorders>
            <w:shd w:val="clear" w:color="auto" w:fill="auto"/>
          </w:tcPr>
          <w:p w14:paraId="5AA31819" w14:textId="77777777" w:rsidR="00E6480D" w:rsidRPr="004D103E" w:rsidRDefault="00E6480D" w:rsidP="00A55618">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r>
    </w:tbl>
    <w:p w14:paraId="5733B3DE" w14:textId="76B45B82" w:rsidR="004E31EA" w:rsidRPr="004D103E" w:rsidRDefault="004E31EA" w:rsidP="002A09EC">
      <w:pPr>
        <w:shd w:val="clear" w:color="auto" w:fill="FDFEFF"/>
        <w:ind w:firstLine="567"/>
        <w:jc w:val="both"/>
        <w:textAlignment w:val="baseline"/>
        <w:rPr>
          <w:rFonts w:ascii="Times New Roman" w:hAnsi="Times New Roman" w:cs="Times New Roman"/>
          <w:color w:val="auto"/>
          <w:spacing w:val="-6"/>
          <w:sz w:val="26"/>
          <w:szCs w:val="26"/>
          <w:lang w:val="pt-BR"/>
        </w:rPr>
      </w:pPr>
      <w:r w:rsidRPr="004D103E">
        <w:rPr>
          <w:rFonts w:ascii="Times New Roman" w:hAnsi="Times New Roman" w:cs="Times New Roman"/>
          <w:color w:val="auto"/>
          <w:spacing w:val="-6"/>
          <w:sz w:val="26"/>
          <w:szCs w:val="26"/>
          <w:lang w:val="pt-BR"/>
        </w:rPr>
        <w:t>Tỷ lệ sinh viên đạt loại khá giỏi</w:t>
      </w:r>
      <w:r w:rsidR="00E6480D" w:rsidRPr="004D103E">
        <w:rPr>
          <w:rFonts w:ascii="Times New Roman" w:hAnsi="Times New Roman" w:cs="Times New Roman"/>
          <w:color w:val="auto"/>
          <w:spacing w:val="-6"/>
          <w:sz w:val="26"/>
          <w:szCs w:val="26"/>
          <w:lang w:val="pt-BR"/>
        </w:rPr>
        <w:t xml:space="preserve"> trong </w:t>
      </w:r>
      <w:r w:rsidR="00B61527" w:rsidRPr="004D103E">
        <w:rPr>
          <w:rFonts w:ascii="Times New Roman" w:hAnsi="Times New Roman" w:cs="Times New Roman"/>
          <w:color w:val="auto"/>
          <w:spacing w:val="-6"/>
          <w:sz w:val="26"/>
          <w:szCs w:val="26"/>
          <w:lang w:val="pt-BR"/>
        </w:rPr>
        <w:t>4</w:t>
      </w:r>
      <w:r w:rsidR="00E6480D" w:rsidRPr="004D103E">
        <w:rPr>
          <w:rFonts w:ascii="Times New Roman" w:hAnsi="Times New Roman" w:cs="Times New Roman"/>
          <w:color w:val="auto"/>
          <w:spacing w:val="-6"/>
          <w:sz w:val="26"/>
          <w:szCs w:val="26"/>
          <w:lang w:val="pt-BR"/>
        </w:rPr>
        <w:t xml:space="preserve"> năm</w:t>
      </w:r>
    </w:p>
    <w:tbl>
      <w:tblPr>
        <w:tblW w:w="8990" w:type="dxa"/>
        <w:tblInd w:w="-5" w:type="dxa"/>
        <w:tblLook w:val="04A0" w:firstRow="1" w:lastRow="0" w:firstColumn="1" w:lastColumn="0" w:noHBand="0" w:noVBand="1"/>
      </w:tblPr>
      <w:tblGrid>
        <w:gridCol w:w="563"/>
        <w:gridCol w:w="928"/>
        <w:gridCol w:w="953"/>
        <w:gridCol w:w="1724"/>
        <w:gridCol w:w="1723"/>
        <w:gridCol w:w="1459"/>
        <w:gridCol w:w="1650"/>
      </w:tblGrid>
      <w:tr w:rsidR="004D103E" w:rsidRPr="004D103E" w14:paraId="6DDBB901" w14:textId="77777777" w:rsidTr="003564A6">
        <w:trPr>
          <w:trHeight w:val="384"/>
        </w:trPr>
        <w:tc>
          <w:tcPr>
            <w:tcW w:w="559" w:type="dxa"/>
            <w:tcBorders>
              <w:top w:val="single" w:sz="4" w:space="0" w:color="auto"/>
              <w:left w:val="single" w:sz="4" w:space="0" w:color="auto"/>
              <w:bottom w:val="single" w:sz="4" w:space="0" w:color="auto"/>
              <w:right w:val="single" w:sz="4" w:space="0" w:color="auto"/>
            </w:tcBorders>
            <w:vAlign w:val="center"/>
            <w:hideMark/>
          </w:tcPr>
          <w:p w14:paraId="07266F24"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TT</w:t>
            </w:r>
          </w:p>
        </w:tc>
        <w:tc>
          <w:tcPr>
            <w:tcW w:w="928" w:type="dxa"/>
            <w:tcBorders>
              <w:top w:val="single" w:sz="4" w:space="0" w:color="auto"/>
              <w:left w:val="single" w:sz="4" w:space="0" w:color="auto"/>
              <w:bottom w:val="single" w:sz="4" w:space="0" w:color="auto"/>
              <w:right w:val="single" w:sz="4" w:space="0" w:color="auto"/>
            </w:tcBorders>
            <w:vAlign w:val="center"/>
            <w:hideMark/>
          </w:tcPr>
          <w:p w14:paraId="68826B67"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Năm</w:t>
            </w:r>
          </w:p>
        </w:tc>
        <w:tc>
          <w:tcPr>
            <w:tcW w:w="947" w:type="dxa"/>
            <w:tcBorders>
              <w:top w:val="single" w:sz="4" w:space="0" w:color="auto"/>
              <w:left w:val="single" w:sz="4" w:space="0" w:color="auto"/>
              <w:bottom w:val="single" w:sz="4" w:space="0" w:color="auto"/>
              <w:right w:val="single" w:sz="4" w:space="0" w:color="auto"/>
            </w:tcBorders>
            <w:vAlign w:val="center"/>
            <w:hideMark/>
          </w:tcPr>
          <w:p w14:paraId="6E5F3884"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Ngành</w:t>
            </w:r>
          </w:p>
        </w:tc>
        <w:tc>
          <w:tcPr>
            <w:tcW w:w="1724" w:type="dxa"/>
            <w:tcBorders>
              <w:top w:val="single" w:sz="4" w:space="0" w:color="auto"/>
              <w:left w:val="single" w:sz="4" w:space="0" w:color="auto"/>
              <w:bottom w:val="single" w:sz="4" w:space="0" w:color="auto"/>
              <w:right w:val="single" w:sz="4" w:space="0" w:color="auto"/>
            </w:tcBorders>
            <w:vAlign w:val="center"/>
            <w:hideMark/>
          </w:tcPr>
          <w:p w14:paraId="56080195"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Hệ ĐT</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14:paraId="0C31A50C"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Xuất sắc</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679570C2"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Giỏi</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6B13B38B"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Khá</w:t>
            </w:r>
          </w:p>
        </w:tc>
      </w:tr>
      <w:tr w:rsidR="004D103E" w:rsidRPr="004D103E" w14:paraId="4998CC49" w14:textId="77777777" w:rsidTr="003564A6">
        <w:trPr>
          <w:trHeight w:val="296"/>
        </w:trPr>
        <w:tc>
          <w:tcPr>
            <w:tcW w:w="559" w:type="dxa"/>
            <w:vMerge w:val="restart"/>
            <w:tcBorders>
              <w:top w:val="single" w:sz="4" w:space="0" w:color="auto"/>
              <w:left w:val="single" w:sz="4" w:space="0" w:color="auto"/>
              <w:right w:val="single" w:sz="4" w:space="0" w:color="auto"/>
            </w:tcBorders>
            <w:shd w:val="clear" w:color="auto" w:fill="auto"/>
            <w:noWrap/>
            <w:vAlign w:val="bottom"/>
            <w:hideMark/>
          </w:tcPr>
          <w:p w14:paraId="21554F94"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1</w:t>
            </w:r>
          </w:p>
          <w:p w14:paraId="60DAB01D"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40A3301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928" w:type="dxa"/>
            <w:vMerge w:val="restart"/>
            <w:tcBorders>
              <w:top w:val="single" w:sz="4" w:space="0" w:color="auto"/>
              <w:left w:val="nil"/>
              <w:right w:val="single" w:sz="4" w:space="0" w:color="auto"/>
            </w:tcBorders>
            <w:shd w:val="clear" w:color="auto" w:fill="auto"/>
            <w:noWrap/>
            <w:vAlign w:val="bottom"/>
            <w:hideMark/>
          </w:tcPr>
          <w:p w14:paraId="4F7896E1"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2021</w:t>
            </w:r>
          </w:p>
          <w:p w14:paraId="60411C3D"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3CE53C95"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947" w:type="dxa"/>
            <w:vMerge w:val="restart"/>
            <w:tcBorders>
              <w:top w:val="single" w:sz="4" w:space="0" w:color="auto"/>
              <w:left w:val="nil"/>
              <w:right w:val="single" w:sz="4" w:space="0" w:color="auto"/>
            </w:tcBorders>
            <w:shd w:val="clear" w:color="auto" w:fill="auto"/>
            <w:noWrap/>
            <w:vAlign w:val="bottom"/>
            <w:hideMark/>
          </w:tcPr>
          <w:p w14:paraId="4151F399"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GDTC</w:t>
            </w:r>
          </w:p>
          <w:p w14:paraId="7FFB1BC1"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5F64BFE2"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37223C3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ĐHCQ</w:t>
            </w:r>
          </w:p>
        </w:tc>
        <w:tc>
          <w:tcPr>
            <w:tcW w:w="1723" w:type="dxa"/>
            <w:tcBorders>
              <w:top w:val="single" w:sz="4" w:space="0" w:color="auto"/>
              <w:left w:val="nil"/>
              <w:bottom w:val="single" w:sz="4" w:space="0" w:color="auto"/>
              <w:right w:val="single" w:sz="4" w:space="0" w:color="auto"/>
            </w:tcBorders>
            <w:shd w:val="clear" w:color="auto" w:fill="auto"/>
            <w:noWrap/>
            <w:vAlign w:val="bottom"/>
            <w:hideMark/>
          </w:tcPr>
          <w:p w14:paraId="376CA7CE"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1.04%</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14:paraId="5E6E488D"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34.19%</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47E2245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44.30%</w:t>
            </w:r>
          </w:p>
        </w:tc>
      </w:tr>
      <w:tr w:rsidR="004D103E" w:rsidRPr="004D103E" w14:paraId="4BA38792" w14:textId="77777777" w:rsidTr="003564A6">
        <w:trPr>
          <w:trHeight w:val="303"/>
        </w:trPr>
        <w:tc>
          <w:tcPr>
            <w:tcW w:w="559" w:type="dxa"/>
            <w:vMerge/>
            <w:tcBorders>
              <w:left w:val="single" w:sz="4" w:space="0" w:color="auto"/>
              <w:right w:val="single" w:sz="4" w:space="0" w:color="auto"/>
            </w:tcBorders>
            <w:shd w:val="clear" w:color="auto" w:fill="auto"/>
            <w:noWrap/>
            <w:vAlign w:val="bottom"/>
            <w:hideMark/>
          </w:tcPr>
          <w:p w14:paraId="05E1EC95"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928" w:type="dxa"/>
            <w:vMerge/>
            <w:tcBorders>
              <w:left w:val="nil"/>
              <w:right w:val="single" w:sz="4" w:space="0" w:color="auto"/>
            </w:tcBorders>
            <w:shd w:val="clear" w:color="auto" w:fill="auto"/>
            <w:noWrap/>
            <w:vAlign w:val="bottom"/>
            <w:hideMark/>
          </w:tcPr>
          <w:p w14:paraId="473DBE5C"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947" w:type="dxa"/>
            <w:vMerge/>
            <w:tcBorders>
              <w:left w:val="nil"/>
              <w:right w:val="single" w:sz="4" w:space="0" w:color="auto"/>
            </w:tcBorders>
            <w:shd w:val="clear" w:color="auto" w:fill="auto"/>
            <w:noWrap/>
            <w:vAlign w:val="bottom"/>
            <w:hideMark/>
          </w:tcPr>
          <w:p w14:paraId="26BCAC09"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1724" w:type="dxa"/>
            <w:tcBorders>
              <w:top w:val="nil"/>
              <w:left w:val="nil"/>
              <w:bottom w:val="single" w:sz="4" w:space="0" w:color="auto"/>
              <w:right w:val="single" w:sz="4" w:space="0" w:color="auto"/>
            </w:tcBorders>
            <w:shd w:val="clear" w:color="auto" w:fill="auto"/>
            <w:noWrap/>
            <w:vAlign w:val="bottom"/>
            <w:hideMark/>
          </w:tcPr>
          <w:p w14:paraId="2F209C3A"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VLVH</w:t>
            </w:r>
          </w:p>
        </w:tc>
        <w:tc>
          <w:tcPr>
            <w:tcW w:w="1723" w:type="dxa"/>
            <w:tcBorders>
              <w:top w:val="nil"/>
              <w:left w:val="nil"/>
              <w:bottom w:val="single" w:sz="4" w:space="0" w:color="auto"/>
              <w:right w:val="single" w:sz="4" w:space="0" w:color="auto"/>
            </w:tcBorders>
            <w:shd w:val="clear" w:color="auto" w:fill="auto"/>
            <w:noWrap/>
            <w:vAlign w:val="bottom"/>
            <w:hideMark/>
          </w:tcPr>
          <w:p w14:paraId="11163770"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1.01%</w:t>
            </w:r>
          </w:p>
        </w:tc>
        <w:tc>
          <w:tcPr>
            <w:tcW w:w="1459" w:type="dxa"/>
            <w:tcBorders>
              <w:top w:val="nil"/>
              <w:left w:val="nil"/>
              <w:bottom w:val="single" w:sz="4" w:space="0" w:color="auto"/>
              <w:right w:val="single" w:sz="4" w:space="0" w:color="auto"/>
            </w:tcBorders>
            <w:shd w:val="clear" w:color="auto" w:fill="auto"/>
            <w:noWrap/>
            <w:vAlign w:val="bottom"/>
            <w:hideMark/>
          </w:tcPr>
          <w:p w14:paraId="1C59796A"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37.63%</w:t>
            </w:r>
          </w:p>
        </w:tc>
        <w:tc>
          <w:tcPr>
            <w:tcW w:w="1650" w:type="dxa"/>
            <w:tcBorders>
              <w:top w:val="nil"/>
              <w:left w:val="nil"/>
              <w:bottom w:val="single" w:sz="4" w:space="0" w:color="auto"/>
              <w:right w:val="single" w:sz="4" w:space="0" w:color="auto"/>
            </w:tcBorders>
            <w:shd w:val="clear" w:color="auto" w:fill="auto"/>
            <w:noWrap/>
            <w:vAlign w:val="bottom"/>
            <w:hideMark/>
          </w:tcPr>
          <w:p w14:paraId="2F93940D"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16.41%</w:t>
            </w:r>
          </w:p>
        </w:tc>
      </w:tr>
      <w:tr w:rsidR="004D103E" w:rsidRPr="004D103E" w14:paraId="39F93157" w14:textId="77777777" w:rsidTr="003564A6">
        <w:trPr>
          <w:trHeight w:val="188"/>
        </w:trPr>
        <w:tc>
          <w:tcPr>
            <w:tcW w:w="559" w:type="dxa"/>
            <w:vMerge/>
            <w:tcBorders>
              <w:left w:val="single" w:sz="4" w:space="0" w:color="auto"/>
              <w:bottom w:val="single" w:sz="4" w:space="0" w:color="auto"/>
              <w:right w:val="single" w:sz="4" w:space="0" w:color="auto"/>
            </w:tcBorders>
            <w:shd w:val="clear" w:color="auto" w:fill="auto"/>
            <w:noWrap/>
            <w:vAlign w:val="bottom"/>
            <w:hideMark/>
          </w:tcPr>
          <w:p w14:paraId="5B94C581"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928" w:type="dxa"/>
            <w:vMerge/>
            <w:tcBorders>
              <w:left w:val="nil"/>
              <w:bottom w:val="single" w:sz="4" w:space="0" w:color="auto"/>
              <w:right w:val="single" w:sz="4" w:space="0" w:color="auto"/>
            </w:tcBorders>
            <w:shd w:val="clear" w:color="auto" w:fill="auto"/>
            <w:noWrap/>
            <w:vAlign w:val="bottom"/>
            <w:hideMark/>
          </w:tcPr>
          <w:p w14:paraId="7569BB0E"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947" w:type="dxa"/>
            <w:vMerge/>
            <w:tcBorders>
              <w:left w:val="nil"/>
              <w:bottom w:val="single" w:sz="4" w:space="0" w:color="auto"/>
              <w:right w:val="single" w:sz="4" w:space="0" w:color="auto"/>
            </w:tcBorders>
            <w:shd w:val="clear" w:color="auto" w:fill="auto"/>
            <w:noWrap/>
            <w:vAlign w:val="bottom"/>
            <w:hideMark/>
          </w:tcPr>
          <w:p w14:paraId="7439F614"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1724" w:type="dxa"/>
            <w:tcBorders>
              <w:top w:val="nil"/>
              <w:left w:val="nil"/>
              <w:bottom w:val="single" w:sz="4" w:space="0" w:color="auto"/>
              <w:right w:val="single" w:sz="4" w:space="0" w:color="auto"/>
            </w:tcBorders>
            <w:shd w:val="clear" w:color="auto" w:fill="auto"/>
            <w:noWrap/>
            <w:vAlign w:val="bottom"/>
            <w:hideMark/>
          </w:tcPr>
          <w:p w14:paraId="6EA24FFA"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Tổng</w:t>
            </w:r>
          </w:p>
        </w:tc>
        <w:tc>
          <w:tcPr>
            <w:tcW w:w="1723" w:type="dxa"/>
            <w:tcBorders>
              <w:top w:val="nil"/>
              <w:left w:val="nil"/>
              <w:bottom w:val="single" w:sz="4" w:space="0" w:color="auto"/>
              <w:right w:val="single" w:sz="4" w:space="0" w:color="auto"/>
            </w:tcBorders>
            <w:shd w:val="clear" w:color="auto" w:fill="auto"/>
            <w:noWrap/>
            <w:vAlign w:val="bottom"/>
            <w:hideMark/>
          </w:tcPr>
          <w:p w14:paraId="63E32D9E"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0.24%</w:t>
            </w:r>
          </w:p>
        </w:tc>
        <w:tc>
          <w:tcPr>
            <w:tcW w:w="1459" w:type="dxa"/>
            <w:tcBorders>
              <w:top w:val="nil"/>
              <w:left w:val="nil"/>
              <w:bottom w:val="single" w:sz="4" w:space="0" w:color="auto"/>
              <w:right w:val="single" w:sz="4" w:space="0" w:color="auto"/>
            </w:tcBorders>
            <w:shd w:val="clear" w:color="auto" w:fill="auto"/>
            <w:noWrap/>
            <w:vAlign w:val="bottom"/>
            <w:hideMark/>
          </w:tcPr>
          <w:p w14:paraId="1D59F3B9"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35.02%</w:t>
            </w:r>
          </w:p>
        </w:tc>
        <w:tc>
          <w:tcPr>
            <w:tcW w:w="1650" w:type="dxa"/>
            <w:tcBorders>
              <w:top w:val="nil"/>
              <w:left w:val="nil"/>
              <w:bottom w:val="single" w:sz="4" w:space="0" w:color="auto"/>
              <w:right w:val="single" w:sz="4" w:space="0" w:color="auto"/>
            </w:tcBorders>
            <w:shd w:val="clear" w:color="auto" w:fill="auto"/>
            <w:noWrap/>
            <w:vAlign w:val="bottom"/>
            <w:hideMark/>
          </w:tcPr>
          <w:p w14:paraId="1EE7B436"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37.58%</w:t>
            </w:r>
          </w:p>
        </w:tc>
      </w:tr>
      <w:tr w:rsidR="004D103E" w:rsidRPr="004D103E" w14:paraId="1F85527F" w14:textId="77777777" w:rsidTr="003564A6">
        <w:trPr>
          <w:trHeight w:val="313"/>
        </w:trPr>
        <w:tc>
          <w:tcPr>
            <w:tcW w:w="559" w:type="dxa"/>
            <w:vMerge w:val="restart"/>
            <w:tcBorders>
              <w:top w:val="nil"/>
              <w:left w:val="single" w:sz="4" w:space="0" w:color="auto"/>
              <w:right w:val="single" w:sz="4" w:space="0" w:color="auto"/>
            </w:tcBorders>
            <w:shd w:val="clear" w:color="auto" w:fill="auto"/>
            <w:noWrap/>
            <w:vAlign w:val="bottom"/>
            <w:hideMark/>
          </w:tcPr>
          <w:p w14:paraId="27E6B983"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w:t>
            </w:r>
          </w:p>
          <w:p w14:paraId="5967A770"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788F4D2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928" w:type="dxa"/>
            <w:vMerge w:val="restart"/>
            <w:tcBorders>
              <w:top w:val="nil"/>
              <w:left w:val="nil"/>
              <w:right w:val="single" w:sz="4" w:space="0" w:color="auto"/>
            </w:tcBorders>
            <w:shd w:val="clear" w:color="auto" w:fill="auto"/>
            <w:noWrap/>
            <w:vAlign w:val="bottom"/>
            <w:hideMark/>
          </w:tcPr>
          <w:p w14:paraId="2C8FA65D"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2022</w:t>
            </w:r>
          </w:p>
          <w:p w14:paraId="1DEE057E"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4F558618"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947" w:type="dxa"/>
            <w:vMerge w:val="restart"/>
            <w:tcBorders>
              <w:top w:val="nil"/>
              <w:left w:val="nil"/>
              <w:right w:val="single" w:sz="4" w:space="0" w:color="auto"/>
            </w:tcBorders>
            <w:shd w:val="clear" w:color="auto" w:fill="auto"/>
            <w:noWrap/>
            <w:vAlign w:val="bottom"/>
            <w:hideMark/>
          </w:tcPr>
          <w:p w14:paraId="1F061FF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GDTC</w:t>
            </w:r>
          </w:p>
          <w:p w14:paraId="4904E0A8"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5B2B610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1724" w:type="dxa"/>
            <w:tcBorders>
              <w:top w:val="nil"/>
              <w:left w:val="nil"/>
              <w:bottom w:val="single" w:sz="4" w:space="0" w:color="auto"/>
              <w:right w:val="single" w:sz="4" w:space="0" w:color="auto"/>
            </w:tcBorders>
            <w:shd w:val="clear" w:color="auto" w:fill="auto"/>
            <w:noWrap/>
            <w:vAlign w:val="bottom"/>
            <w:hideMark/>
          </w:tcPr>
          <w:p w14:paraId="2A3614C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ĐHCQ</w:t>
            </w:r>
          </w:p>
        </w:tc>
        <w:tc>
          <w:tcPr>
            <w:tcW w:w="1723" w:type="dxa"/>
            <w:tcBorders>
              <w:top w:val="nil"/>
              <w:left w:val="nil"/>
              <w:bottom w:val="single" w:sz="4" w:space="0" w:color="auto"/>
              <w:right w:val="single" w:sz="4" w:space="0" w:color="auto"/>
            </w:tcBorders>
            <w:shd w:val="clear" w:color="auto" w:fill="auto"/>
            <w:noWrap/>
            <w:vAlign w:val="bottom"/>
            <w:hideMark/>
          </w:tcPr>
          <w:p w14:paraId="77C7B17D"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0.96%</w:t>
            </w:r>
          </w:p>
        </w:tc>
        <w:tc>
          <w:tcPr>
            <w:tcW w:w="1459" w:type="dxa"/>
            <w:tcBorders>
              <w:top w:val="nil"/>
              <w:left w:val="nil"/>
              <w:bottom w:val="single" w:sz="4" w:space="0" w:color="auto"/>
              <w:right w:val="single" w:sz="4" w:space="0" w:color="auto"/>
            </w:tcBorders>
            <w:shd w:val="clear" w:color="auto" w:fill="auto"/>
            <w:noWrap/>
            <w:vAlign w:val="bottom"/>
            <w:hideMark/>
          </w:tcPr>
          <w:p w14:paraId="42F10624"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27.96%</w:t>
            </w:r>
          </w:p>
        </w:tc>
        <w:tc>
          <w:tcPr>
            <w:tcW w:w="1650" w:type="dxa"/>
            <w:tcBorders>
              <w:top w:val="nil"/>
              <w:left w:val="nil"/>
              <w:bottom w:val="single" w:sz="4" w:space="0" w:color="auto"/>
              <w:right w:val="single" w:sz="4" w:space="0" w:color="auto"/>
            </w:tcBorders>
            <w:shd w:val="clear" w:color="auto" w:fill="auto"/>
            <w:noWrap/>
            <w:vAlign w:val="bottom"/>
            <w:hideMark/>
          </w:tcPr>
          <w:p w14:paraId="33856520"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33.86%</w:t>
            </w:r>
          </w:p>
        </w:tc>
      </w:tr>
      <w:tr w:rsidR="004D103E" w:rsidRPr="004D103E" w14:paraId="2EFDF9FB" w14:textId="77777777" w:rsidTr="003564A6">
        <w:trPr>
          <w:trHeight w:val="165"/>
        </w:trPr>
        <w:tc>
          <w:tcPr>
            <w:tcW w:w="559" w:type="dxa"/>
            <w:vMerge/>
            <w:tcBorders>
              <w:left w:val="single" w:sz="4" w:space="0" w:color="auto"/>
              <w:right w:val="single" w:sz="4" w:space="0" w:color="auto"/>
            </w:tcBorders>
            <w:shd w:val="clear" w:color="auto" w:fill="auto"/>
            <w:noWrap/>
            <w:vAlign w:val="bottom"/>
            <w:hideMark/>
          </w:tcPr>
          <w:p w14:paraId="58BA8BC1"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928" w:type="dxa"/>
            <w:vMerge/>
            <w:tcBorders>
              <w:left w:val="nil"/>
              <w:right w:val="single" w:sz="4" w:space="0" w:color="auto"/>
            </w:tcBorders>
            <w:shd w:val="clear" w:color="auto" w:fill="auto"/>
            <w:noWrap/>
            <w:vAlign w:val="bottom"/>
            <w:hideMark/>
          </w:tcPr>
          <w:p w14:paraId="07905F1B"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947" w:type="dxa"/>
            <w:vMerge/>
            <w:tcBorders>
              <w:left w:val="nil"/>
              <w:right w:val="single" w:sz="4" w:space="0" w:color="auto"/>
            </w:tcBorders>
            <w:shd w:val="clear" w:color="auto" w:fill="auto"/>
            <w:noWrap/>
            <w:vAlign w:val="bottom"/>
            <w:hideMark/>
          </w:tcPr>
          <w:p w14:paraId="489D492D"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1724" w:type="dxa"/>
            <w:tcBorders>
              <w:top w:val="nil"/>
              <w:left w:val="nil"/>
              <w:bottom w:val="single" w:sz="4" w:space="0" w:color="auto"/>
              <w:right w:val="single" w:sz="4" w:space="0" w:color="auto"/>
            </w:tcBorders>
            <w:shd w:val="clear" w:color="auto" w:fill="auto"/>
            <w:noWrap/>
            <w:vAlign w:val="bottom"/>
            <w:hideMark/>
          </w:tcPr>
          <w:p w14:paraId="550D304B"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VLVH</w:t>
            </w:r>
          </w:p>
        </w:tc>
        <w:tc>
          <w:tcPr>
            <w:tcW w:w="1723" w:type="dxa"/>
            <w:tcBorders>
              <w:top w:val="nil"/>
              <w:left w:val="nil"/>
              <w:bottom w:val="single" w:sz="4" w:space="0" w:color="auto"/>
              <w:right w:val="single" w:sz="4" w:space="0" w:color="auto"/>
            </w:tcBorders>
            <w:shd w:val="clear" w:color="auto" w:fill="auto"/>
            <w:noWrap/>
            <w:vAlign w:val="bottom"/>
            <w:hideMark/>
          </w:tcPr>
          <w:p w14:paraId="76028B21"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0.83%</w:t>
            </w:r>
          </w:p>
        </w:tc>
        <w:tc>
          <w:tcPr>
            <w:tcW w:w="1459" w:type="dxa"/>
            <w:tcBorders>
              <w:top w:val="nil"/>
              <w:left w:val="nil"/>
              <w:bottom w:val="single" w:sz="4" w:space="0" w:color="auto"/>
              <w:right w:val="single" w:sz="4" w:space="0" w:color="auto"/>
            </w:tcBorders>
            <w:shd w:val="clear" w:color="auto" w:fill="auto"/>
            <w:noWrap/>
            <w:vAlign w:val="bottom"/>
            <w:hideMark/>
          </w:tcPr>
          <w:p w14:paraId="5AA061AE"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52.18%</w:t>
            </w:r>
          </w:p>
        </w:tc>
        <w:tc>
          <w:tcPr>
            <w:tcW w:w="1650" w:type="dxa"/>
            <w:tcBorders>
              <w:top w:val="nil"/>
              <w:left w:val="nil"/>
              <w:bottom w:val="single" w:sz="4" w:space="0" w:color="auto"/>
              <w:right w:val="single" w:sz="4" w:space="0" w:color="auto"/>
            </w:tcBorders>
            <w:shd w:val="clear" w:color="auto" w:fill="auto"/>
            <w:noWrap/>
            <w:vAlign w:val="bottom"/>
            <w:hideMark/>
          </w:tcPr>
          <w:p w14:paraId="55D0313E"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8.94%</w:t>
            </w:r>
          </w:p>
        </w:tc>
      </w:tr>
      <w:tr w:rsidR="004D103E" w:rsidRPr="004D103E" w14:paraId="640EE311" w14:textId="77777777" w:rsidTr="00A06365">
        <w:trPr>
          <w:trHeight w:val="70"/>
        </w:trPr>
        <w:tc>
          <w:tcPr>
            <w:tcW w:w="559" w:type="dxa"/>
            <w:vMerge/>
            <w:tcBorders>
              <w:left w:val="single" w:sz="4" w:space="0" w:color="auto"/>
              <w:bottom w:val="single" w:sz="4" w:space="0" w:color="auto"/>
              <w:right w:val="single" w:sz="4" w:space="0" w:color="auto"/>
            </w:tcBorders>
            <w:shd w:val="clear" w:color="auto" w:fill="auto"/>
            <w:noWrap/>
            <w:vAlign w:val="bottom"/>
            <w:hideMark/>
          </w:tcPr>
          <w:p w14:paraId="606BDF95"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928" w:type="dxa"/>
            <w:vMerge/>
            <w:tcBorders>
              <w:left w:val="nil"/>
              <w:bottom w:val="single" w:sz="4" w:space="0" w:color="auto"/>
              <w:right w:val="single" w:sz="4" w:space="0" w:color="auto"/>
            </w:tcBorders>
            <w:shd w:val="clear" w:color="auto" w:fill="auto"/>
            <w:noWrap/>
            <w:vAlign w:val="bottom"/>
            <w:hideMark/>
          </w:tcPr>
          <w:p w14:paraId="256D4952"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947" w:type="dxa"/>
            <w:vMerge/>
            <w:tcBorders>
              <w:left w:val="nil"/>
              <w:bottom w:val="single" w:sz="4" w:space="0" w:color="auto"/>
              <w:right w:val="single" w:sz="4" w:space="0" w:color="auto"/>
            </w:tcBorders>
            <w:shd w:val="clear" w:color="auto" w:fill="auto"/>
            <w:noWrap/>
            <w:vAlign w:val="bottom"/>
            <w:hideMark/>
          </w:tcPr>
          <w:p w14:paraId="6CA2A1BB"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1724" w:type="dxa"/>
            <w:tcBorders>
              <w:top w:val="nil"/>
              <w:left w:val="nil"/>
              <w:bottom w:val="single" w:sz="4" w:space="0" w:color="auto"/>
              <w:right w:val="single" w:sz="4" w:space="0" w:color="auto"/>
            </w:tcBorders>
            <w:shd w:val="clear" w:color="auto" w:fill="auto"/>
            <w:noWrap/>
            <w:vAlign w:val="bottom"/>
            <w:hideMark/>
          </w:tcPr>
          <w:p w14:paraId="3623860F"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Tổng</w:t>
            </w:r>
          </w:p>
        </w:tc>
        <w:tc>
          <w:tcPr>
            <w:tcW w:w="1723" w:type="dxa"/>
            <w:tcBorders>
              <w:top w:val="nil"/>
              <w:left w:val="nil"/>
              <w:bottom w:val="single" w:sz="4" w:space="0" w:color="auto"/>
              <w:right w:val="single" w:sz="4" w:space="0" w:color="auto"/>
            </w:tcBorders>
            <w:shd w:val="clear" w:color="auto" w:fill="auto"/>
            <w:noWrap/>
            <w:vAlign w:val="bottom"/>
            <w:hideMark/>
          </w:tcPr>
          <w:p w14:paraId="0BDAC27F"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0.93%</w:t>
            </w:r>
          </w:p>
        </w:tc>
        <w:tc>
          <w:tcPr>
            <w:tcW w:w="1459" w:type="dxa"/>
            <w:tcBorders>
              <w:top w:val="nil"/>
              <w:left w:val="nil"/>
              <w:bottom w:val="single" w:sz="4" w:space="0" w:color="auto"/>
              <w:right w:val="single" w:sz="4" w:space="0" w:color="auto"/>
            </w:tcBorders>
            <w:shd w:val="clear" w:color="auto" w:fill="auto"/>
            <w:noWrap/>
            <w:vAlign w:val="bottom"/>
            <w:hideMark/>
          </w:tcPr>
          <w:p w14:paraId="62643BD4"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33.97%</w:t>
            </w:r>
          </w:p>
        </w:tc>
        <w:tc>
          <w:tcPr>
            <w:tcW w:w="1650" w:type="dxa"/>
            <w:tcBorders>
              <w:top w:val="nil"/>
              <w:left w:val="nil"/>
              <w:bottom w:val="single" w:sz="4" w:space="0" w:color="auto"/>
              <w:right w:val="single" w:sz="4" w:space="0" w:color="auto"/>
            </w:tcBorders>
            <w:shd w:val="clear" w:color="auto" w:fill="auto"/>
            <w:noWrap/>
            <w:vAlign w:val="bottom"/>
            <w:hideMark/>
          </w:tcPr>
          <w:p w14:paraId="3A582EF9"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27.68%</w:t>
            </w:r>
          </w:p>
        </w:tc>
      </w:tr>
      <w:tr w:rsidR="004D103E" w:rsidRPr="004D103E" w14:paraId="4F520671" w14:textId="77777777" w:rsidTr="00A06365">
        <w:trPr>
          <w:trHeight w:val="175"/>
        </w:trPr>
        <w:tc>
          <w:tcPr>
            <w:tcW w:w="559" w:type="dxa"/>
            <w:vMerge w:val="restart"/>
            <w:tcBorders>
              <w:top w:val="single" w:sz="4" w:space="0" w:color="auto"/>
              <w:left w:val="single" w:sz="4" w:space="0" w:color="auto"/>
              <w:right w:val="single" w:sz="4" w:space="0" w:color="auto"/>
            </w:tcBorders>
            <w:shd w:val="clear" w:color="auto" w:fill="auto"/>
            <w:noWrap/>
            <w:vAlign w:val="bottom"/>
            <w:hideMark/>
          </w:tcPr>
          <w:p w14:paraId="2A29F07F"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3</w:t>
            </w:r>
          </w:p>
          <w:p w14:paraId="25FC1281"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525E949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928" w:type="dxa"/>
            <w:vMerge w:val="restart"/>
            <w:tcBorders>
              <w:top w:val="single" w:sz="4" w:space="0" w:color="auto"/>
              <w:left w:val="nil"/>
              <w:right w:val="single" w:sz="4" w:space="0" w:color="auto"/>
            </w:tcBorders>
            <w:shd w:val="clear" w:color="auto" w:fill="auto"/>
            <w:noWrap/>
            <w:vAlign w:val="bottom"/>
            <w:hideMark/>
          </w:tcPr>
          <w:p w14:paraId="11772167"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2023</w:t>
            </w:r>
          </w:p>
          <w:p w14:paraId="224916E8"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69007561"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947" w:type="dxa"/>
            <w:vMerge w:val="restart"/>
            <w:tcBorders>
              <w:top w:val="single" w:sz="4" w:space="0" w:color="auto"/>
              <w:left w:val="nil"/>
              <w:right w:val="single" w:sz="4" w:space="0" w:color="auto"/>
            </w:tcBorders>
            <w:shd w:val="clear" w:color="auto" w:fill="auto"/>
            <w:noWrap/>
            <w:vAlign w:val="bottom"/>
            <w:hideMark/>
          </w:tcPr>
          <w:p w14:paraId="51A405CB"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GDTC</w:t>
            </w:r>
          </w:p>
          <w:p w14:paraId="1C7F2ABE"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55978760"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1724" w:type="dxa"/>
            <w:tcBorders>
              <w:top w:val="single" w:sz="4" w:space="0" w:color="auto"/>
              <w:left w:val="nil"/>
              <w:right w:val="single" w:sz="4" w:space="0" w:color="auto"/>
            </w:tcBorders>
            <w:shd w:val="clear" w:color="auto" w:fill="auto"/>
            <w:noWrap/>
            <w:vAlign w:val="bottom"/>
            <w:hideMark/>
          </w:tcPr>
          <w:p w14:paraId="31314B3D"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ĐHCQ</w:t>
            </w:r>
          </w:p>
        </w:tc>
        <w:tc>
          <w:tcPr>
            <w:tcW w:w="1723" w:type="dxa"/>
            <w:tcBorders>
              <w:top w:val="single" w:sz="4" w:space="0" w:color="auto"/>
              <w:left w:val="nil"/>
              <w:right w:val="single" w:sz="4" w:space="0" w:color="auto"/>
            </w:tcBorders>
            <w:shd w:val="clear" w:color="auto" w:fill="auto"/>
            <w:noWrap/>
            <w:vAlign w:val="bottom"/>
            <w:hideMark/>
          </w:tcPr>
          <w:p w14:paraId="4B202313"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0.51%</w:t>
            </w:r>
          </w:p>
        </w:tc>
        <w:tc>
          <w:tcPr>
            <w:tcW w:w="1459" w:type="dxa"/>
            <w:tcBorders>
              <w:top w:val="single" w:sz="4" w:space="0" w:color="auto"/>
              <w:left w:val="nil"/>
              <w:right w:val="single" w:sz="4" w:space="0" w:color="auto"/>
            </w:tcBorders>
            <w:shd w:val="clear" w:color="auto" w:fill="auto"/>
            <w:noWrap/>
            <w:vAlign w:val="bottom"/>
            <w:hideMark/>
          </w:tcPr>
          <w:p w14:paraId="2AEE676C"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10.39%</w:t>
            </w:r>
          </w:p>
        </w:tc>
        <w:tc>
          <w:tcPr>
            <w:tcW w:w="1650" w:type="dxa"/>
            <w:tcBorders>
              <w:top w:val="single" w:sz="4" w:space="0" w:color="auto"/>
              <w:left w:val="nil"/>
              <w:right w:val="single" w:sz="4" w:space="0" w:color="auto"/>
            </w:tcBorders>
            <w:shd w:val="clear" w:color="auto" w:fill="auto"/>
            <w:noWrap/>
            <w:vAlign w:val="bottom"/>
            <w:hideMark/>
          </w:tcPr>
          <w:p w14:paraId="170253B5"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32.69%</w:t>
            </w:r>
          </w:p>
        </w:tc>
      </w:tr>
      <w:tr w:rsidR="004D103E" w:rsidRPr="004D103E" w14:paraId="25D6B4E0" w14:textId="77777777" w:rsidTr="00A06365">
        <w:trPr>
          <w:trHeight w:val="183"/>
        </w:trPr>
        <w:tc>
          <w:tcPr>
            <w:tcW w:w="559" w:type="dxa"/>
            <w:vMerge/>
            <w:tcBorders>
              <w:left w:val="single" w:sz="4" w:space="0" w:color="auto"/>
              <w:right w:val="single" w:sz="4" w:space="0" w:color="auto"/>
            </w:tcBorders>
            <w:shd w:val="clear" w:color="auto" w:fill="auto"/>
            <w:noWrap/>
            <w:vAlign w:val="bottom"/>
            <w:hideMark/>
          </w:tcPr>
          <w:p w14:paraId="18CE0607"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928" w:type="dxa"/>
            <w:vMerge/>
            <w:tcBorders>
              <w:left w:val="nil"/>
              <w:right w:val="single" w:sz="4" w:space="0" w:color="auto"/>
            </w:tcBorders>
            <w:shd w:val="clear" w:color="auto" w:fill="auto"/>
            <w:noWrap/>
            <w:vAlign w:val="bottom"/>
            <w:hideMark/>
          </w:tcPr>
          <w:p w14:paraId="32CA0061"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947" w:type="dxa"/>
            <w:vMerge/>
            <w:tcBorders>
              <w:left w:val="nil"/>
              <w:right w:val="single" w:sz="4" w:space="0" w:color="auto"/>
            </w:tcBorders>
            <w:shd w:val="clear" w:color="auto" w:fill="auto"/>
            <w:noWrap/>
            <w:vAlign w:val="bottom"/>
            <w:hideMark/>
          </w:tcPr>
          <w:p w14:paraId="0A7D47CF"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1724" w:type="dxa"/>
            <w:tcBorders>
              <w:left w:val="nil"/>
              <w:bottom w:val="single" w:sz="4" w:space="0" w:color="auto"/>
              <w:right w:val="single" w:sz="4" w:space="0" w:color="auto"/>
            </w:tcBorders>
            <w:shd w:val="clear" w:color="auto" w:fill="auto"/>
            <w:noWrap/>
            <w:vAlign w:val="bottom"/>
            <w:hideMark/>
          </w:tcPr>
          <w:p w14:paraId="03387704"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VLVH</w:t>
            </w:r>
          </w:p>
        </w:tc>
        <w:tc>
          <w:tcPr>
            <w:tcW w:w="1723" w:type="dxa"/>
            <w:tcBorders>
              <w:left w:val="nil"/>
              <w:bottom w:val="single" w:sz="4" w:space="0" w:color="auto"/>
              <w:right w:val="single" w:sz="4" w:space="0" w:color="auto"/>
            </w:tcBorders>
            <w:shd w:val="clear" w:color="auto" w:fill="auto"/>
            <w:noWrap/>
            <w:vAlign w:val="bottom"/>
            <w:hideMark/>
          </w:tcPr>
          <w:p w14:paraId="283A8B61"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0.24%</w:t>
            </w:r>
          </w:p>
        </w:tc>
        <w:tc>
          <w:tcPr>
            <w:tcW w:w="1459" w:type="dxa"/>
            <w:tcBorders>
              <w:left w:val="nil"/>
              <w:bottom w:val="single" w:sz="4" w:space="0" w:color="auto"/>
              <w:right w:val="single" w:sz="4" w:space="0" w:color="auto"/>
            </w:tcBorders>
            <w:shd w:val="clear" w:color="auto" w:fill="auto"/>
            <w:noWrap/>
            <w:vAlign w:val="bottom"/>
            <w:hideMark/>
          </w:tcPr>
          <w:p w14:paraId="6901C12F"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27.88%</w:t>
            </w:r>
          </w:p>
        </w:tc>
        <w:tc>
          <w:tcPr>
            <w:tcW w:w="1650" w:type="dxa"/>
            <w:tcBorders>
              <w:left w:val="nil"/>
              <w:bottom w:val="single" w:sz="4" w:space="0" w:color="auto"/>
              <w:right w:val="single" w:sz="4" w:space="0" w:color="auto"/>
            </w:tcBorders>
            <w:shd w:val="clear" w:color="auto" w:fill="auto"/>
            <w:noWrap/>
            <w:vAlign w:val="bottom"/>
            <w:hideMark/>
          </w:tcPr>
          <w:p w14:paraId="035D1AB8"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23.08%</w:t>
            </w:r>
          </w:p>
        </w:tc>
      </w:tr>
      <w:tr w:rsidR="004D103E" w:rsidRPr="004D103E" w14:paraId="0AB6E580" w14:textId="77777777" w:rsidTr="00A06365">
        <w:trPr>
          <w:trHeight w:val="100"/>
        </w:trPr>
        <w:tc>
          <w:tcPr>
            <w:tcW w:w="559" w:type="dxa"/>
            <w:vMerge/>
            <w:tcBorders>
              <w:left w:val="single" w:sz="4" w:space="0" w:color="auto"/>
              <w:bottom w:val="single" w:sz="4" w:space="0" w:color="auto"/>
              <w:right w:val="single" w:sz="4" w:space="0" w:color="auto"/>
            </w:tcBorders>
            <w:shd w:val="clear" w:color="auto" w:fill="auto"/>
            <w:noWrap/>
            <w:vAlign w:val="bottom"/>
            <w:hideMark/>
          </w:tcPr>
          <w:p w14:paraId="38E5B969"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928" w:type="dxa"/>
            <w:vMerge/>
            <w:tcBorders>
              <w:left w:val="nil"/>
              <w:bottom w:val="single" w:sz="4" w:space="0" w:color="auto"/>
              <w:right w:val="single" w:sz="4" w:space="0" w:color="auto"/>
            </w:tcBorders>
            <w:shd w:val="clear" w:color="auto" w:fill="auto"/>
            <w:noWrap/>
            <w:vAlign w:val="bottom"/>
            <w:hideMark/>
          </w:tcPr>
          <w:p w14:paraId="6006C849"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947" w:type="dxa"/>
            <w:vMerge/>
            <w:tcBorders>
              <w:left w:val="nil"/>
              <w:bottom w:val="single" w:sz="4" w:space="0" w:color="auto"/>
              <w:right w:val="single" w:sz="4" w:space="0" w:color="auto"/>
            </w:tcBorders>
            <w:shd w:val="clear" w:color="auto" w:fill="auto"/>
            <w:noWrap/>
            <w:vAlign w:val="bottom"/>
            <w:hideMark/>
          </w:tcPr>
          <w:p w14:paraId="7F3E7BDF"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1724" w:type="dxa"/>
            <w:tcBorders>
              <w:top w:val="nil"/>
              <w:left w:val="nil"/>
              <w:bottom w:val="single" w:sz="4" w:space="0" w:color="auto"/>
              <w:right w:val="single" w:sz="4" w:space="0" w:color="auto"/>
            </w:tcBorders>
            <w:shd w:val="clear" w:color="auto" w:fill="auto"/>
            <w:noWrap/>
            <w:vAlign w:val="bottom"/>
            <w:hideMark/>
          </w:tcPr>
          <w:p w14:paraId="1B2314AC"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Tổng</w:t>
            </w:r>
          </w:p>
        </w:tc>
        <w:tc>
          <w:tcPr>
            <w:tcW w:w="1723" w:type="dxa"/>
            <w:tcBorders>
              <w:top w:val="nil"/>
              <w:left w:val="nil"/>
              <w:bottom w:val="single" w:sz="4" w:space="0" w:color="auto"/>
              <w:right w:val="single" w:sz="4" w:space="0" w:color="auto"/>
            </w:tcBorders>
            <w:shd w:val="clear" w:color="auto" w:fill="auto"/>
            <w:noWrap/>
            <w:vAlign w:val="bottom"/>
            <w:hideMark/>
          </w:tcPr>
          <w:p w14:paraId="2BDCCB4D"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0.44%</w:t>
            </w:r>
          </w:p>
        </w:tc>
        <w:tc>
          <w:tcPr>
            <w:tcW w:w="1459" w:type="dxa"/>
            <w:tcBorders>
              <w:top w:val="nil"/>
              <w:left w:val="nil"/>
              <w:bottom w:val="single" w:sz="4" w:space="0" w:color="auto"/>
              <w:right w:val="single" w:sz="4" w:space="0" w:color="auto"/>
            </w:tcBorders>
            <w:shd w:val="clear" w:color="auto" w:fill="auto"/>
            <w:noWrap/>
            <w:vAlign w:val="bottom"/>
            <w:hideMark/>
          </w:tcPr>
          <w:p w14:paraId="50700105"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14.94%</w:t>
            </w:r>
          </w:p>
        </w:tc>
        <w:tc>
          <w:tcPr>
            <w:tcW w:w="1650" w:type="dxa"/>
            <w:tcBorders>
              <w:top w:val="nil"/>
              <w:left w:val="nil"/>
              <w:bottom w:val="single" w:sz="4" w:space="0" w:color="auto"/>
              <w:right w:val="single" w:sz="4" w:space="0" w:color="auto"/>
            </w:tcBorders>
            <w:shd w:val="clear" w:color="auto" w:fill="auto"/>
            <w:noWrap/>
            <w:vAlign w:val="bottom"/>
            <w:hideMark/>
          </w:tcPr>
          <w:p w14:paraId="73E3F18F"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30.19%</w:t>
            </w:r>
          </w:p>
        </w:tc>
      </w:tr>
      <w:tr w:rsidR="004D103E" w:rsidRPr="004D103E" w14:paraId="6F3C9D77" w14:textId="77777777" w:rsidTr="00A06365">
        <w:trPr>
          <w:trHeight w:val="194"/>
        </w:trPr>
        <w:tc>
          <w:tcPr>
            <w:tcW w:w="559" w:type="dxa"/>
            <w:vMerge w:val="restart"/>
            <w:tcBorders>
              <w:top w:val="single" w:sz="4" w:space="0" w:color="auto"/>
              <w:left w:val="single" w:sz="4" w:space="0" w:color="auto"/>
              <w:right w:val="single" w:sz="4" w:space="0" w:color="auto"/>
            </w:tcBorders>
            <w:shd w:val="clear" w:color="auto" w:fill="auto"/>
            <w:noWrap/>
            <w:vAlign w:val="bottom"/>
            <w:hideMark/>
          </w:tcPr>
          <w:p w14:paraId="258F1E5E"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4</w:t>
            </w:r>
          </w:p>
          <w:p w14:paraId="7E8CBED5"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7881E48A"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928" w:type="dxa"/>
            <w:vMerge w:val="restart"/>
            <w:tcBorders>
              <w:top w:val="single" w:sz="4" w:space="0" w:color="auto"/>
              <w:left w:val="nil"/>
              <w:right w:val="single" w:sz="4" w:space="0" w:color="auto"/>
            </w:tcBorders>
            <w:shd w:val="clear" w:color="auto" w:fill="auto"/>
            <w:noWrap/>
            <w:vAlign w:val="bottom"/>
            <w:hideMark/>
          </w:tcPr>
          <w:p w14:paraId="2A298961"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2024</w:t>
            </w:r>
          </w:p>
          <w:p w14:paraId="168822D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7FAD21FD"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947" w:type="dxa"/>
            <w:vMerge w:val="restart"/>
            <w:tcBorders>
              <w:top w:val="single" w:sz="4" w:space="0" w:color="auto"/>
              <w:left w:val="nil"/>
              <w:right w:val="single" w:sz="4" w:space="0" w:color="auto"/>
            </w:tcBorders>
            <w:shd w:val="clear" w:color="auto" w:fill="auto"/>
            <w:noWrap/>
            <w:vAlign w:val="bottom"/>
            <w:hideMark/>
          </w:tcPr>
          <w:p w14:paraId="2FFDD43B"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GDTC</w:t>
            </w:r>
          </w:p>
          <w:p w14:paraId="37C3B5DF"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 </w:t>
            </w:r>
          </w:p>
          <w:p w14:paraId="6A250F11"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b/>
                <w:bCs/>
                <w:color w:val="auto"/>
                <w:sz w:val="26"/>
                <w:szCs w:val="26"/>
              </w:rPr>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2ABFDDF6"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ĐHCQ</w:t>
            </w:r>
          </w:p>
        </w:tc>
        <w:tc>
          <w:tcPr>
            <w:tcW w:w="1723" w:type="dxa"/>
            <w:tcBorders>
              <w:top w:val="single" w:sz="4" w:space="0" w:color="auto"/>
              <w:left w:val="nil"/>
              <w:bottom w:val="single" w:sz="4" w:space="0" w:color="auto"/>
              <w:right w:val="single" w:sz="4" w:space="0" w:color="auto"/>
            </w:tcBorders>
            <w:shd w:val="clear" w:color="auto" w:fill="auto"/>
            <w:noWrap/>
            <w:vAlign w:val="bottom"/>
            <w:hideMark/>
          </w:tcPr>
          <w:p w14:paraId="1DB2F798"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0.51%</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14:paraId="75D131CC"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17.51%</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14:paraId="7570460F"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43.15%</w:t>
            </w:r>
          </w:p>
        </w:tc>
      </w:tr>
      <w:tr w:rsidR="004D103E" w:rsidRPr="004D103E" w14:paraId="658A6B32" w14:textId="77777777" w:rsidTr="003564A6">
        <w:trPr>
          <w:trHeight w:val="198"/>
        </w:trPr>
        <w:tc>
          <w:tcPr>
            <w:tcW w:w="559" w:type="dxa"/>
            <w:vMerge/>
            <w:tcBorders>
              <w:left w:val="single" w:sz="4" w:space="0" w:color="auto"/>
              <w:right w:val="single" w:sz="4" w:space="0" w:color="auto"/>
            </w:tcBorders>
            <w:shd w:val="clear" w:color="auto" w:fill="auto"/>
            <w:noWrap/>
            <w:vAlign w:val="bottom"/>
            <w:hideMark/>
          </w:tcPr>
          <w:p w14:paraId="0371CD5A"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928" w:type="dxa"/>
            <w:vMerge/>
            <w:tcBorders>
              <w:left w:val="nil"/>
              <w:right w:val="single" w:sz="4" w:space="0" w:color="auto"/>
            </w:tcBorders>
            <w:shd w:val="clear" w:color="auto" w:fill="auto"/>
            <w:noWrap/>
            <w:vAlign w:val="bottom"/>
            <w:hideMark/>
          </w:tcPr>
          <w:p w14:paraId="3FDFB78F"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947" w:type="dxa"/>
            <w:vMerge/>
            <w:tcBorders>
              <w:left w:val="nil"/>
              <w:right w:val="single" w:sz="4" w:space="0" w:color="auto"/>
            </w:tcBorders>
            <w:shd w:val="clear" w:color="auto" w:fill="auto"/>
            <w:noWrap/>
            <w:vAlign w:val="bottom"/>
            <w:hideMark/>
          </w:tcPr>
          <w:p w14:paraId="0491B5D4" w14:textId="77777777" w:rsidR="004E31EA" w:rsidRPr="004D103E" w:rsidRDefault="004E31EA" w:rsidP="002A09EC">
            <w:pPr>
              <w:jc w:val="center"/>
              <w:rPr>
                <w:rFonts w:ascii="Times New Roman" w:eastAsia="Times New Roman" w:hAnsi="Times New Roman" w:cs="Times New Roman"/>
                <w:color w:val="auto"/>
                <w:sz w:val="26"/>
                <w:szCs w:val="26"/>
              </w:rPr>
            </w:pPr>
          </w:p>
        </w:tc>
        <w:tc>
          <w:tcPr>
            <w:tcW w:w="1724" w:type="dxa"/>
            <w:tcBorders>
              <w:top w:val="nil"/>
              <w:left w:val="nil"/>
              <w:bottom w:val="single" w:sz="4" w:space="0" w:color="auto"/>
              <w:right w:val="single" w:sz="4" w:space="0" w:color="auto"/>
            </w:tcBorders>
            <w:shd w:val="clear" w:color="auto" w:fill="auto"/>
            <w:noWrap/>
            <w:vAlign w:val="bottom"/>
            <w:hideMark/>
          </w:tcPr>
          <w:p w14:paraId="64F9476D"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VLVH</w:t>
            </w:r>
          </w:p>
        </w:tc>
        <w:tc>
          <w:tcPr>
            <w:tcW w:w="1723" w:type="dxa"/>
            <w:tcBorders>
              <w:top w:val="nil"/>
              <w:left w:val="nil"/>
              <w:bottom w:val="single" w:sz="4" w:space="0" w:color="auto"/>
              <w:right w:val="single" w:sz="4" w:space="0" w:color="auto"/>
            </w:tcBorders>
            <w:shd w:val="clear" w:color="auto" w:fill="auto"/>
            <w:noWrap/>
            <w:vAlign w:val="bottom"/>
            <w:hideMark/>
          </w:tcPr>
          <w:p w14:paraId="4A361064"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0.59%</w:t>
            </w:r>
          </w:p>
        </w:tc>
        <w:tc>
          <w:tcPr>
            <w:tcW w:w="1459" w:type="dxa"/>
            <w:tcBorders>
              <w:top w:val="nil"/>
              <w:left w:val="nil"/>
              <w:bottom w:val="single" w:sz="4" w:space="0" w:color="auto"/>
              <w:right w:val="single" w:sz="4" w:space="0" w:color="auto"/>
            </w:tcBorders>
            <w:shd w:val="clear" w:color="auto" w:fill="auto"/>
            <w:noWrap/>
            <w:vAlign w:val="bottom"/>
            <w:hideMark/>
          </w:tcPr>
          <w:p w14:paraId="171FA678"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23.53%</w:t>
            </w:r>
          </w:p>
        </w:tc>
        <w:tc>
          <w:tcPr>
            <w:tcW w:w="1650" w:type="dxa"/>
            <w:tcBorders>
              <w:top w:val="nil"/>
              <w:left w:val="nil"/>
              <w:bottom w:val="single" w:sz="4" w:space="0" w:color="auto"/>
              <w:right w:val="single" w:sz="4" w:space="0" w:color="auto"/>
            </w:tcBorders>
            <w:shd w:val="clear" w:color="auto" w:fill="auto"/>
            <w:noWrap/>
            <w:vAlign w:val="bottom"/>
            <w:hideMark/>
          </w:tcPr>
          <w:p w14:paraId="344210C7" w14:textId="77777777" w:rsidR="004E31EA" w:rsidRPr="004D103E" w:rsidRDefault="004E31EA" w:rsidP="002A09EC">
            <w:pPr>
              <w:jc w:val="center"/>
              <w:rPr>
                <w:rFonts w:ascii="Times New Roman" w:eastAsia="Times New Roman" w:hAnsi="Times New Roman" w:cs="Times New Roman"/>
                <w:color w:val="auto"/>
                <w:sz w:val="26"/>
                <w:szCs w:val="26"/>
              </w:rPr>
            </w:pPr>
            <w:r w:rsidRPr="004D103E">
              <w:rPr>
                <w:rFonts w:ascii="Times New Roman" w:eastAsia="Times New Roman" w:hAnsi="Times New Roman" w:cs="Times New Roman"/>
                <w:color w:val="auto"/>
                <w:sz w:val="26"/>
                <w:szCs w:val="26"/>
              </w:rPr>
              <w:t>22.35%</w:t>
            </w:r>
          </w:p>
        </w:tc>
      </w:tr>
      <w:tr w:rsidR="004D103E" w:rsidRPr="004D103E" w14:paraId="05E725B8" w14:textId="77777777" w:rsidTr="003564A6">
        <w:trPr>
          <w:trHeight w:val="66"/>
        </w:trPr>
        <w:tc>
          <w:tcPr>
            <w:tcW w:w="559" w:type="dxa"/>
            <w:vMerge/>
            <w:tcBorders>
              <w:left w:val="single" w:sz="4" w:space="0" w:color="auto"/>
              <w:bottom w:val="single" w:sz="4" w:space="0" w:color="auto"/>
              <w:right w:val="single" w:sz="4" w:space="0" w:color="auto"/>
            </w:tcBorders>
            <w:shd w:val="clear" w:color="auto" w:fill="auto"/>
            <w:noWrap/>
            <w:vAlign w:val="bottom"/>
            <w:hideMark/>
          </w:tcPr>
          <w:p w14:paraId="0A3F5341"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928" w:type="dxa"/>
            <w:vMerge/>
            <w:tcBorders>
              <w:left w:val="nil"/>
              <w:bottom w:val="single" w:sz="4" w:space="0" w:color="auto"/>
              <w:right w:val="single" w:sz="4" w:space="0" w:color="auto"/>
            </w:tcBorders>
            <w:shd w:val="clear" w:color="auto" w:fill="auto"/>
            <w:noWrap/>
            <w:vAlign w:val="bottom"/>
            <w:hideMark/>
          </w:tcPr>
          <w:p w14:paraId="3A69A248"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947" w:type="dxa"/>
            <w:vMerge/>
            <w:tcBorders>
              <w:left w:val="nil"/>
              <w:bottom w:val="single" w:sz="4" w:space="0" w:color="auto"/>
              <w:right w:val="single" w:sz="4" w:space="0" w:color="auto"/>
            </w:tcBorders>
            <w:shd w:val="clear" w:color="auto" w:fill="auto"/>
            <w:noWrap/>
            <w:vAlign w:val="bottom"/>
            <w:hideMark/>
          </w:tcPr>
          <w:p w14:paraId="01836A71" w14:textId="77777777" w:rsidR="004E31EA" w:rsidRPr="004D103E" w:rsidRDefault="004E31EA" w:rsidP="002A09EC">
            <w:pPr>
              <w:jc w:val="center"/>
              <w:rPr>
                <w:rFonts w:ascii="Times New Roman" w:eastAsia="Times New Roman" w:hAnsi="Times New Roman" w:cs="Times New Roman"/>
                <w:b/>
                <w:bCs/>
                <w:color w:val="auto"/>
                <w:sz w:val="26"/>
                <w:szCs w:val="26"/>
              </w:rPr>
            </w:pPr>
          </w:p>
        </w:tc>
        <w:tc>
          <w:tcPr>
            <w:tcW w:w="1724" w:type="dxa"/>
            <w:tcBorders>
              <w:top w:val="nil"/>
              <w:left w:val="nil"/>
              <w:bottom w:val="single" w:sz="4" w:space="0" w:color="auto"/>
              <w:right w:val="single" w:sz="4" w:space="0" w:color="auto"/>
            </w:tcBorders>
            <w:shd w:val="clear" w:color="auto" w:fill="auto"/>
            <w:noWrap/>
            <w:vAlign w:val="bottom"/>
            <w:hideMark/>
          </w:tcPr>
          <w:p w14:paraId="29973310"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Tổng</w:t>
            </w:r>
          </w:p>
        </w:tc>
        <w:tc>
          <w:tcPr>
            <w:tcW w:w="1723" w:type="dxa"/>
            <w:tcBorders>
              <w:top w:val="nil"/>
              <w:left w:val="nil"/>
              <w:bottom w:val="single" w:sz="4" w:space="0" w:color="auto"/>
              <w:right w:val="single" w:sz="4" w:space="0" w:color="auto"/>
            </w:tcBorders>
            <w:shd w:val="clear" w:color="auto" w:fill="auto"/>
            <w:noWrap/>
            <w:vAlign w:val="bottom"/>
            <w:hideMark/>
          </w:tcPr>
          <w:p w14:paraId="288EC7A1"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0.53%</w:t>
            </w:r>
          </w:p>
        </w:tc>
        <w:tc>
          <w:tcPr>
            <w:tcW w:w="1459" w:type="dxa"/>
            <w:tcBorders>
              <w:top w:val="nil"/>
              <w:left w:val="nil"/>
              <w:bottom w:val="single" w:sz="4" w:space="0" w:color="auto"/>
              <w:right w:val="single" w:sz="4" w:space="0" w:color="auto"/>
            </w:tcBorders>
            <w:shd w:val="clear" w:color="auto" w:fill="auto"/>
            <w:noWrap/>
            <w:vAlign w:val="bottom"/>
            <w:hideMark/>
          </w:tcPr>
          <w:p w14:paraId="088D302A"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18.86%</w:t>
            </w:r>
          </w:p>
        </w:tc>
        <w:tc>
          <w:tcPr>
            <w:tcW w:w="1650" w:type="dxa"/>
            <w:tcBorders>
              <w:top w:val="nil"/>
              <w:left w:val="nil"/>
              <w:bottom w:val="single" w:sz="4" w:space="0" w:color="auto"/>
              <w:right w:val="single" w:sz="4" w:space="0" w:color="auto"/>
            </w:tcBorders>
            <w:shd w:val="clear" w:color="auto" w:fill="auto"/>
            <w:noWrap/>
            <w:vAlign w:val="bottom"/>
            <w:hideMark/>
          </w:tcPr>
          <w:p w14:paraId="2B7D6DB9" w14:textId="77777777" w:rsidR="004E31EA" w:rsidRPr="004D103E" w:rsidRDefault="004E31EA" w:rsidP="002A09EC">
            <w:pPr>
              <w:jc w:val="center"/>
              <w:rPr>
                <w:rFonts w:ascii="Times New Roman" w:eastAsia="Times New Roman" w:hAnsi="Times New Roman" w:cs="Times New Roman"/>
                <w:b/>
                <w:bCs/>
                <w:color w:val="auto"/>
                <w:sz w:val="26"/>
                <w:szCs w:val="26"/>
              </w:rPr>
            </w:pPr>
            <w:r w:rsidRPr="004D103E">
              <w:rPr>
                <w:rFonts w:ascii="Times New Roman" w:eastAsia="Times New Roman" w:hAnsi="Times New Roman" w:cs="Times New Roman"/>
                <w:b/>
                <w:bCs/>
                <w:color w:val="auto"/>
                <w:sz w:val="26"/>
                <w:szCs w:val="26"/>
              </w:rPr>
              <w:t>38.50%</w:t>
            </w:r>
          </w:p>
        </w:tc>
      </w:tr>
    </w:tbl>
    <w:p w14:paraId="703BE2D3" w14:textId="77777777" w:rsidR="00E6480D" w:rsidRPr="004D103E" w:rsidRDefault="00E6480D" w:rsidP="00E6480D">
      <w:pPr>
        <w:ind w:firstLine="567"/>
        <w:jc w:val="both"/>
        <w:rPr>
          <w:rFonts w:ascii="Times New Roman" w:hAnsi="Times New Roman" w:cs="Times New Roman"/>
          <w:i/>
          <w:iCs/>
          <w:color w:val="auto"/>
          <w:sz w:val="26"/>
          <w:szCs w:val="26"/>
          <w:lang w:val="en-US"/>
        </w:rPr>
      </w:pPr>
    </w:p>
    <w:p w14:paraId="6D511916" w14:textId="670F07F6" w:rsidR="00E6480D" w:rsidRPr="004D103E" w:rsidRDefault="00E6480D" w:rsidP="00E6480D">
      <w:pPr>
        <w:ind w:firstLine="567"/>
        <w:jc w:val="both"/>
        <w:rPr>
          <w:rFonts w:ascii="Times New Roman" w:hAnsi="Times New Roman" w:cs="Times New Roman"/>
          <w:b/>
          <w:bCs/>
          <w:color w:val="auto"/>
          <w:sz w:val="26"/>
          <w:szCs w:val="26"/>
          <w:lang w:val="en-US"/>
        </w:rPr>
      </w:pPr>
      <w:r w:rsidRPr="004D103E">
        <w:rPr>
          <w:rFonts w:ascii="Times New Roman" w:hAnsi="Times New Roman" w:cs="Times New Roman"/>
          <w:b/>
          <w:bCs/>
          <w:color w:val="auto"/>
          <w:sz w:val="26"/>
          <w:szCs w:val="26"/>
          <w:lang w:val="en-US"/>
        </w:rPr>
        <w:t>12.4. Công tác tuyển sinh</w:t>
      </w:r>
    </w:p>
    <w:p w14:paraId="56910A89" w14:textId="4453AAC2" w:rsidR="004E31EA" w:rsidRPr="004D103E" w:rsidRDefault="00D3269E" w:rsidP="00D3269E">
      <w:pPr>
        <w:rPr>
          <w:rFonts w:ascii="Times New Roman" w:hAnsi="Times New Roman" w:cs="Times New Roman"/>
          <w:bCs/>
          <w:i/>
          <w:color w:val="auto"/>
          <w:sz w:val="26"/>
          <w:szCs w:val="26"/>
          <w:lang w:val="pt-BR"/>
        </w:rPr>
      </w:pPr>
      <w:r w:rsidRPr="004D103E">
        <w:rPr>
          <w:rFonts w:ascii="Times New Roman" w:hAnsi="Times New Roman" w:cs="Times New Roman"/>
          <w:bCs/>
          <w:color w:val="auto"/>
          <w:sz w:val="26"/>
          <w:szCs w:val="26"/>
          <w:lang w:val="pt-BR"/>
        </w:rPr>
        <w:t xml:space="preserve">         </w:t>
      </w:r>
      <w:r w:rsidR="004E31EA" w:rsidRPr="004D103E">
        <w:rPr>
          <w:rFonts w:ascii="Times New Roman" w:hAnsi="Times New Roman" w:cs="Times New Roman"/>
          <w:bCs/>
          <w:color w:val="auto"/>
          <w:sz w:val="26"/>
          <w:szCs w:val="26"/>
          <w:lang w:val="pt-BR"/>
        </w:rPr>
        <w:t>Tổng số người học đăng ký dự thi vào CSGD, trúng tuyển và nhập học trong 5 năm hệ chính quy</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1188"/>
        <w:gridCol w:w="1416"/>
        <w:gridCol w:w="987"/>
        <w:gridCol w:w="1128"/>
        <w:gridCol w:w="1833"/>
        <w:gridCol w:w="987"/>
        <w:gridCol w:w="810"/>
      </w:tblGrid>
      <w:tr w:rsidR="00571ACC" w:rsidRPr="004D103E" w14:paraId="2A5997C9" w14:textId="77777777" w:rsidTr="00F7499F">
        <w:trPr>
          <w:trHeight w:val="1372"/>
          <w:tblHeader/>
          <w:jc w:val="center"/>
        </w:trPr>
        <w:tc>
          <w:tcPr>
            <w:tcW w:w="969" w:type="dxa"/>
            <w:tcBorders>
              <w:top w:val="single" w:sz="4" w:space="0" w:color="auto"/>
              <w:left w:val="single" w:sz="4" w:space="0" w:color="auto"/>
              <w:bottom w:val="single" w:sz="4" w:space="0" w:color="auto"/>
              <w:right w:val="single" w:sz="4" w:space="0" w:color="auto"/>
            </w:tcBorders>
            <w:vAlign w:val="center"/>
          </w:tcPr>
          <w:p w14:paraId="154DFEB4" w14:textId="7B0FA62C" w:rsidR="004E31EA" w:rsidRPr="004D103E" w:rsidRDefault="00B61527"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Năm</w:t>
            </w:r>
          </w:p>
        </w:tc>
        <w:tc>
          <w:tcPr>
            <w:tcW w:w="1147" w:type="dxa"/>
            <w:tcBorders>
              <w:top w:val="single" w:sz="4" w:space="0" w:color="auto"/>
              <w:left w:val="single" w:sz="4" w:space="0" w:color="auto"/>
              <w:bottom w:val="single" w:sz="4" w:space="0" w:color="auto"/>
              <w:right w:val="single" w:sz="4" w:space="0" w:color="auto"/>
            </w:tcBorders>
            <w:vAlign w:val="center"/>
          </w:tcPr>
          <w:p w14:paraId="6C3101C6"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thí sinh dự tuyển</w:t>
            </w:r>
          </w:p>
          <w:p w14:paraId="2F1E0696"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(người)</w:t>
            </w:r>
          </w:p>
        </w:tc>
        <w:tc>
          <w:tcPr>
            <w:tcW w:w="1423" w:type="dxa"/>
            <w:tcBorders>
              <w:top w:val="single" w:sz="4" w:space="0" w:color="auto"/>
              <w:left w:val="single" w:sz="4" w:space="0" w:color="auto"/>
              <w:bottom w:val="single" w:sz="4" w:space="0" w:color="auto"/>
              <w:right w:val="single" w:sz="4" w:space="0" w:color="auto"/>
            </w:tcBorders>
            <w:vAlign w:val="center"/>
          </w:tcPr>
          <w:p w14:paraId="2DEF737F"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 xml:space="preserve">Số </w:t>
            </w:r>
            <w:r w:rsidRPr="004D103E">
              <w:rPr>
                <w:rFonts w:ascii="Times New Roman" w:hAnsi="Times New Roman" w:cs="Times New Roman"/>
                <w:b/>
                <w:color w:val="auto"/>
                <w:sz w:val="26"/>
                <w:szCs w:val="26"/>
                <w:lang w:val="pt-BR"/>
              </w:rPr>
              <w:br/>
              <w:t>trúng tuyển</w:t>
            </w:r>
          </w:p>
          <w:p w14:paraId="562EA228"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(người)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FBC43"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Tỷ lệ cạnh tranh</w:t>
            </w:r>
          </w:p>
        </w:tc>
        <w:tc>
          <w:tcPr>
            <w:tcW w:w="1134" w:type="dxa"/>
            <w:tcBorders>
              <w:top w:val="single" w:sz="4" w:space="0" w:color="auto"/>
              <w:left w:val="single" w:sz="4" w:space="0" w:color="auto"/>
              <w:bottom w:val="single" w:sz="4" w:space="0" w:color="auto"/>
              <w:right w:val="single" w:sz="4" w:space="0" w:color="auto"/>
            </w:tcBorders>
            <w:vAlign w:val="center"/>
          </w:tcPr>
          <w:p w14:paraId="34B6271D"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nhập học thực tế</w:t>
            </w:r>
          </w:p>
          <w:p w14:paraId="4B075608"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(người)</w:t>
            </w:r>
          </w:p>
        </w:tc>
        <w:tc>
          <w:tcPr>
            <w:tcW w:w="1843" w:type="dxa"/>
            <w:tcBorders>
              <w:top w:val="single" w:sz="4" w:space="0" w:color="auto"/>
              <w:left w:val="single" w:sz="4" w:space="0" w:color="auto"/>
              <w:bottom w:val="single" w:sz="4" w:space="0" w:color="auto"/>
              <w:right w:val="single" w:sz="4" w:space="0" w:color="auto"/>
            </w:tcBorders>
            <w:vAlign w:val="center"/>
          </w:tcPr>
          <w:p w14:paraId="737C4A38"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Điểm tuyển đầu vào (thang điểm 20)</w:t>
            </w:r>
          </w:p>
        </w:tc>
        <w:tc>
          <w:tcPr>
            <w:tcW w:w="992" w:type="dxa"/>
            <w:tcBorders>
              <w:top w:val="single" w:sz="4" w:space="0" w:color="auto"/>
              <w:left w:val="single" w:sz="4" w:space="0" w:color="auto"/>
              <w:bottom w:val="single" w:sz="4" w:space="0" w:color="auto"/>
              <w:right w:val="single" w:sz="4" w:space="0" w:color="auto"/>
            </w:tcBorders>
            <w:vAlign w:val="center"/>
          </w:tcPr>
          <w:p w14:paraId="023833F8"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Điểm trung bình của người học được tuyển</w:t>
            </w:r>
          </w:p>
        </w:tc>
        <w:tc>
          <w:tcPr>
            <w:tcW w:w="814" w:type="dxa"/>
            <w:tcBorders>
              <w:top w:val="single" w:sz="4" w:space="0" w:color="auto"/>
              <w:left w:val="single" w:sz="4" w:space="0" w:color="auto"/>
              <w:bottom w:val="single" w:sz="4" w:space="0" w:color="auto"/>
              <w:right w:val="single" w:sz="4" w:space="0" w:color="auto"/>
            </w:tcBorders>
            <w:vAlign w:val="center"/>
          </w:tcPr>
          <w:p w14:paraId="412E5AAE"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lượng sinh viên quốc tế nhập học (người)</w:t>
            </w:r>
          </w:p>
        </w:tc>
      </w:tr>
      <w:tr w:rsidR="00571ACC" w:rsidRPr="004D103E" w14:paraId="67165FFB" w14:textId="77777777" w:rsidTr="003564A6">
        <w:trPr>
          <w:trHeight w:val="347"/>
          <w:jc w:val="center"/>
        </w:trPr>
        <w:tc>
          <w:tcPr>
            <w:tcW w:w="9314" w:type="dxa"/>
            <w:gridSpan w:val="8"/>
            <w:tcBorders>
              <w:top w:val="single" w:sz="4" w:space="0" w:color="auto"/>
              <w:left w:val="single" w:sz="4" w:space="0" w:color="auto"/>
              <w:bottom w:val="single" w:sz="4" w:space="0" w:color="auto"/>
              <w:right w:val="single" w:sz="4" w:space="0" w:color="auto"/>
            </w:tcBorders>
          </w:tcPr>
          <w:p w14:paraId="4A20CAF1" w14:textId="77777777" w:rsidR="004E31EA" w:rsidRPr="004D103E" w:rsidRDefault="004E31EA" w:rsidP="002A09EC">
            <w:pPr>
              <w:rPr>
                <w:rFonts w:ascii="Times New Roman" w:hAnsi="Times New Roman" w:cs="Times New Roman"/>
                <w:bCs/>
                <w:i/>
                <w:color w:val="auto"/>
                <w:sz w:val="26"/>
                <w:szCs w:val="26"/>
                <w:lang w:val="pt-BR"/>
              </w:rPr>
            </w:pPr>
            <w:r w:rsidRPr="004D103E">
              <w:rPr>
                <w:rFonts w:ascii="Times New Roman" w:hAnsi="Times New Roman" w:cs="Times New Roman"/>
                <w:bCs/>
                <w:i/>
                <w:color w:val="auto"/>
                <w:sz w:val="26"/>
                <w:szCs w:val="26"/>
                <w:lang w:val="pt-BR"/>
              </w:rPr>
              <w:t>Học viên cao học</w:t>
            </w:r>
          </w:p>
        </w:tc>
      </w:tr>
      <w:tr w:rsidR="00571ACC" w:rsidRPr="004D103E" w14:paraId="42F5A457" w14:textId="77777777" w:rsidTr="00F7499F">
        <w:trPr>
          <w:trHeight w:val="299"/>
          <w:jc w:val="center"/>
        </w:trPr>
        <w:tc>
          <w:tcPr>
            <w:tcW w:w="969" w:type="dxa"/>
            <w:tcBorders>
              <w:top w:val="single" w:sz="4" w:space="0" w:color="auto"/>
              <w:left w:val="single" w:sz="4" w:space="0" w:color="auto"/>
              <w:bottom w:val="single" w:sz="4" w:space="0" w:color="auto"/>
              <w:right w:val="single" w:sz="4" w:space="0" w:color="auto"/>
            </w:tcBorders>
          </w:tcPr>
          <w:p w14:paraId="606D179E"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2020</w:t>
            </w:r>
          </w:p>
        </w:tc>
        <w:tc>
          <w:tcPr>
            <w:tcW w:w="1147" w:type="dxa"/>
            <w:tcBorders>
              <w:top w:val="single" w:sz="4" w:space="0" w:color="auto"/>
              <w:left w:val="single" w:sz="4" w:space="0" w:color="auto"/>
              <w:bottom w:val="single" w:sz="4" w:space="0" w:color="auto"/>
              <w:right w:val="single" w:sz="4" w:space="0" w:color="auto"/>
            </w:tcBorders>
            <w:vAlign w:val="center"/>
          </w:tcPr>
          <w:p w14:paraId="542FF6C4"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69</w:t>
            </w:r>
          </w:p>
        </w:tc>
        <w:tc>
          <w:tcPr>
            <w:tcW w:w="1423" w:type="dxa"/>
            <w:tcBorders>
              <w:top w:val="single" w:sz="4" w:space="0" w:color="auto"/>
              <w:left w:val="single" w:sz="4" w:space="0" w:color="auto"/>
              <w:bottom w:val="single" w:sz="4" w:space="0" w:color="auto"/>
              <w:right w:val="single" w:sz="4" w:space="0" w:color="auto"/>
            </w:tcBorders>
            <w:vAlign w:val="center"/>
          </w:tcPr>
          <w:p w14:paraId="4F1AAC65"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548DCF"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1134" w:type="dxa"/>
            <w:tcBorders>
              <w:top w:val="single" w:sz="4" w:space="0" w:color="auto"/>
              <w:left w:val="single" w:sz="4" w:space="0" w:color="auto"/>
              <w:bottom w:val="single" w:sz="4" w:space="0" w:color="auto"/>
              <w:right w:val="single" w:sz="4" w:space="0" w:color="auto"/>
            </w:tcBorders>
          </w:tcPr>
          <w:p w14:paraId="3FD1265A"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66</w:t>
            </w:r>
          </w:p>
        </w:tc>
        <w:tc>
          <w:tcPr>
            <w:tcW w:w="1843" w:type="dxa"/>
            <w:tcBorders>
              <w:top w:val="single" w:sz="4" w:space="0" w:color="auto"/>
              <w:left w:val="single" w:sz="4" w:space="0" w:color="auto"/>
              <w:bottom w:val="single" w:sz="4" w:space="0" w:color="auto"/>
              <w:right w:val="single" w:sz="4" w:space="0" w:color="auto"/>
            </w:tcBorders>
            <w:vAlign w:val="center"/>
          </w:tcPr>
          <w:p w14:paraId="55B9109A" w14:textId="77777777" w:rsidR="004E31EA" w:rsidRPr="004D103E" w:rsidRDefault="004E31EA" w:rsidP="002A09EC">
            <w:pPr>
              <w:jc w:val="both"/>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12,5</w:t>
            </w:r>
          </w:p>
        </w:tc>
        <w:tc>
          <w:tcPr>
            <w:tcW w:w="992" w:type="dxa"/>
            <w:tcBorders>
              <w:top w:val="single" w:sz="4" w:space="0" w:color="auto"/>
              <w:left w:val="single" w:sz="4" w:space="0" w:color="auto"/>
              <w:bottom w:val="single" w:sz="4" w:space="0" w:color="auto"/>
              <w:right w:val="single" w:sz="4" w:space="0" w:color="auto"/>
            </w:tcBorders>
            <w:vAlign w:val="center"/>
          </w:tcPr>
          <w:p w14:paraId="37BECFD8"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14,5</w:t>
            </w:r>
          </w:p>
        </w:tc>
        <w:tc>
          <w:tcPr>
            <w:tcW w:w="814" w:type="dxa"/>
            <w:tcBorders>
              <w:top w:val="single" w:sz="4" w:space="0" w:color="auto"/>
              <w:left w:val="single" w:sz="4" w:space="0" w:color="auto"/>
              <w:bottom w:val="single" w:sz="4" w:space="0" w:color="auto"/>
              <w:right w:val="single" w:sz="4" w:space="0" w:color="auto"/>
            </w:tcBorders>
            <w:vAlign w:val="center"/>
          </w:tcPr>
          <w:p w14:paraId="2E385A86"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w:t>
            </w:r>
          </w:p>
        </w:tc>
      </w:tr>
      <w:tr w:rsidR="00571ACC" w:rsidRPr="004D103E" w14:paraId="429D69DD" w14:textId="77777777" w:rsidTr="00F7499F">
        <w:trPr>
          <w:trHeight w:val="299"/>
          <w:jc w:val="center"/>
        </w:trPr>
        <w:tc>
          <w:tcPr>
            <w:tcW w:w="969" w:type="dxa"/>
            <w:tcBorders>
              <w:top w:val="single" w:sz="4" w:space="0" w:color="auto"/>
              <w:left w:val="single" w:sz="4" w:space="0" w:color="auto"/>
              <w:bottom w:val="single" w:sz="4" w:space="0" w:color="auto"/>
              <w:right w:val="single" w:sz="4" w:space="0" w:color="auto"/>
            </w:tcBorders>
          </w:tcPr>
          <w:p w14:paraId="64AE7964"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2021</w:t>
            </w:r>
          </w:p>
        </w:tc>
        <w:tc>
          <w:tcPr>
            <w:tcW w:w="1147" w:type="dxa"/>
            <w:tcBorders>
              <w:top w:val="single" w:sz="4" w:space="0" w:color="auto"/>
              <w:left w:val="single" w:sz="4" w:space="0" w:color="auto"/>
              <w:bottom w:val="single" w:sz="4" w:space="0" w:color="auto"/>
              <w:right w:val="single" w:sz="4" w:space="0" w:color="auto"/>
            </w:tcBorders>
            <w:vAlign w:val="center"/>
          </w:tcPr>
          <w:p w14:paraId="1473DEBA"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32</w:t>
            </w:r>
          </w:p>
        </w:tc>
        <w:tc>
          <w:tcPr>
            <w:tcW w:w="1423" w:type="dxa"/>
            <w:tcBorders>
              <w:top w:val="single" w:sz="4" w:space="0" w:color="auto"/>
              <w:left w:val="single" w:sz="4" w:space="0" w:color="auto"/>
              <w:bottom w:val="single" w:sz="4" w:space="0" w:color="auto"/>
              <w:right w:val="single" w:sz="4" w:space="0" w:color="auto"/>
            </w:tcBorders>
            <w:vAlign w:val="center"/>
          </w:tcPr>
          <w:p w14:paraId="3C34408A"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9CC619"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68905E"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32</w:t>
            </w:r>
          </w:p>
        </w:tc>
        <w:tc>
          <w:tcPr>
            <w:tcW w:w="1843" w:type="dxa"/>
            <w:tcBorders>
              <w:top w:val="single" w:sz="4" w:space="0" w:color="auto"/>
              <w:left w:val="single" w:sz="4" w:space="0" w:color="auto"/>
              <w:bottom w:val="single" w:sz="4" w:space="0" w:color="auto"/>
              <w:right w:val="single" w:sz="4" w:space="0" w:color="auto"/>
            </w:tcBorders>
            <w:vAlign w:val="center"/>
          </w:tcPr>
          <w:p w14:paraId="2E770D1D" w14:textId="77777777" w:rsidR="004E31EA" w:rsidRPr="004D103E" w:rsidRDefault="004E31EA" w:rsidP="002A09EC">
            <w:pPr>
              <w:jc w:val="both"/>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11</w:t>
            </w:r>
          </w:p>
        </w:tc>
        <w:tc>
          <w:tcPr>
            <w:tcW w:w="992" w:type="dxa"/>
            <w:tcBorders>
              <w:top w:val="single" w:sz="4" w:space="0" w:color="auto"/>
              <w:left w:val="single" w:sz="4" w:space="0" w:color="auto"/>
              <w:bottom w:val="single" w:sz="4" w:space="0" w:color="auto"/>
              <w:right w:val="single" w:sz="4" w:space="0" w:color="auto"/>
            </w:tcBorders>
            <w:vAlign w:val="center"/>
          </w:tcPr>
          <w:p w14:paraId="283ED665"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13,4</w:t>
            </w:r>
          </w:p>
        </w:tc>
        <w:tc>
          <w:tcPr>
            <w:tcW w:w="814" w:type="dxa"/>
            <w:tcBorders>
              <w:top w:val="single" w:sz="4" w:space="0" w:color="auto"/>
              <w:left w:val="single" w:sz="4" w:space="0" w:color="auto"/>
              <w:bottom w:val="single" w:sz="4" w:space="0" w:color="auto"/>
              <w:right w:val="single" w:sz="4" w:space="0" w:color="auto"/>
            </w:tcBorders>
            <w:vAlign w:val="center"/>
          </w:tcPr>
          <w:p w14:paraId="0DB3B7C3"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11</w:t>
            </w:r>
          </w:p>
        </w:tc>
      </w:tr>
      <w:tr w:rsidR="00571ACC" w:rsidRPr="004D103E" w14:paraId="549A62EA" w14:textId="77777777" w:rsidTr="00F7499F">
        <w:trPr>
          <w:trHeight w:val="299"/>
          <w:jc w:val="center"/>
        </w:trPr>
        <w:tc>
          <w:tcPr>
            <w:tcW w:w="969" w:type="dxa"/>
            <w:tcBorders>
              <w:top w:val="single" w:sz="4" w:space="0" w:color="auto"/>
              <w:left w:val="single" w:sz="4" w:space="0" w:color="auto"/>
              <w:bottom w:val="single" w:sz="4" w:space="0" w:color="auto"/>
              <w:right w:val="single" w:sz="4" w:space="0" w:color="auto"/>
            </w:tcBorders>
          </w:tcPr>
          <w:p w14:paraId="2BF31BB4"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2022</w:t>
            </w:r>
          </w:p>
        </w:tc>
        <w:tc>
          <w:tcPr>
            <w:tcW w:w="1147" w:type="dxa"/>
            <w:tcBorders>
              <w:top w:val="single" w:sz="4" w:space="0" w:color="auto"/>
              <w:left w:val="single" w:sz="4" w:space="0" w:color="auto"/>
              <w:bottom w:val="single" w:sz="4" w:space="0" w:color="auto"/>
              <w:right w:val="single" w:sz="4" w:space="0" w:color="auto"/>
            </w:tcBorders>
            <w:vAlign w:val="center"/>
          </w:tcPr>
          <w:p w14:paraId="287A88C1"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38</w:t>
            </w:r>
          </w:p>
        </w:tc>
        <w:tc>
          <w:tcPr>
            <w:tcW w:w="1423" w:type="dxa"/>
            <w:tcBorders>
              <w:top w:val="single" w:sz="4" w:space="0" w:color="auto"/>
              <w:left w:val="single" w:sz="4" w:space="0" w:color="auto"/>
              <w:bottom w:val="single" w:sz="4" w:space="0" w:color="auto"/>
              <w:right w:val="single" w:sz="4" w:space="0" w:color="auto"/>
            </w:tcBorders>
            <w:vAlign w:val="center"/>
          </w:tcPr>
          <w:p w14:paraId="7FDD2F13"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63D95F"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96F9E4"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37</w:t>
            </w:r>
          </w:p>
        </w:tc>
        <w:tc>
          <w:tcPr>
            <w:tcW w:w="1843" w:type="dxa"/>
            <w:tcBorders>
              <w:top w:val="single" w:sz="4" w:space="0" w:color="auto"/>
              <w:left w:val="single" w:sz="4" w:space="0" w:color="auto"/>
              <w:bottom w:val="single" w:sz="4" w:space="0" w:color="auto"/>
              <w:right w:val="single" w:sz="4" w:space="0" w:color="auto"/>
            </w:tcBorders>
            <w:vAlign w:val="center"/>
          </w:tcPr>
          <w:p w14:paraId="22FD5448" w14:textId="77777777" w:rsidR="004E31EA" w:rsidRPr="004D103E" w:rsidRDefault="004E31EA" w:rsidP="002A09EC">
            <w:pPr>
              <w:jc w:val="both"/>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Đợt1:11,5</w:t>
            </w:r>
          </w:p>
          <w:p w14:paraId="6B970753" w14:textId="77777777" w:rsidR="004E31EA" w:rsidRPr="004D103E" w:rsidRDefault="004E31EA" w:rsidP="002A09EC">
            <w:pPr>
              <w:jc w:val="both"/>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Đợt 2:13</w:t>
            </w:r>
          </w:p>
        </w:tc>
        <w:tc>
          <w:tcPr>
            <w:tcW w:w="992" w:type="dxa"/>
            <w:tcBorders>
              <w:top w:val="single" w:sz="4" w:space="0" w:color="auto"/>
              <w:left w:val="single" w:sz="4" w:space="0" w:color="auto"/>
              <w:bottom w:val="single" w:sz="4" w:space="0" w:color="auto"/>
              <w:right w:val="single" w:sz="4" w:space="0" w:color="auto"/>
            </w:tcBorders>
            <w:vAlign w:val="center"/>
          </w:tcPr>
          <w:p w14:paraId="1C00EBB2"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13,7</w:t>
            </w:r>
          </w:p>
        </w:tc>
        <w:tc>
          <w:tcPr>
            <w:tcW w:w="814" w:type="dxa"/>
            <w:tcBorders>
              <w:top w:val="single" w:sz="4" w:space="0" w:color="auto"/>
              <w:left w:val="single" w:sz="4" w:space="0" w:color="auto"/>
              <w:bottom w:val="single" w:sz="4" w:space="0" w:color="auto"/>
              <w:right w:val="single" w:sz="4" w:space="0" w:color="auto"/>
            </w:tcBorders>
            <w:vAlign w:val="center"/>
          </w:tcPr>
          <w:p w14:paraId="6A5EDEE8"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w:t>
            </w:r>
          </w:p>
        </w:tc>
      </w:tr>
      <w:tr w:rsidR="00571ACC" w:rsidRPr="004D103E" w14:paraId="77B3D7D5" w14:textId="77777777" w:rsidTr="00F7499F">
        <w:trPr>
          <w:trHeight w:val="313"/>
          <w:jc w:val="center"/>
        </w:trPr>
        <w:tc>
          <w:tcPr>
            <w:tcW w:w="969" w:type="dxa"/>
            <w:tcBorders>
              <w:top w:val="single" w:sz="4" w:space="0" w:color="auto"/>
              <w:left w:val="single" w:sz="4" w:space="0" w:color="auto"/>
              <w:bottom w:val="single" w:sz="4" w:space="0" w:color="auto"/>
              <w:right w:val="single" w:sz="4" w:space="0" w:color="auto"/>
            </w:tcBorders>
          </w:tcPr>
          <w:p w14:paraId="41D195C8"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2023</w:t>
            </w:r>
          </w:p>
        </w:tc>
        <w:tc>
          <w:tcPr>
            <w:tcW w:w="1147" w:type="dxa"/>
            <w:tcBorders>
              <w:top w:val="single" w:sz="4" w:space="0" w:color="auto"/>
              <w:left w:val="single" w:sz="4" w:space="0" w:color="auto"/>
              <w:bottom w:val="single" w:sz="4" w:space="0" w:color="auto"/>
              <w:right w:val="single" w:sz="4" w:space="0" w:color="auto"/>
            </w:tcBorders>
            <w:vAlign w:val="center"/>
          </w:tcPr>
          <w:p w14:paraId="206BED47"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43</w:t>
            </w:r>
          </w:p>
        </w:tc>
        <w:tc>
          <w:tcPr>
            <w:tcW w:w="1423" w:type="dxa"/>
            <w:tcBorders>
              <w:top w:val="single" w:sz="4" w:space="0" w:color="auto"/>
              <w:left w:val="single" w:sz="4" w:space="0" w:color="auto"/>
              <w:bottom w:val="single" w:sz="4" w:space="0" w:color="auto"/>
              <w:right w:val="single" w:sz="4" w:space="0" w:color="auto"/>
            </w:tcBorders>
            <w:vAlign w:val="center"/>
          </w:tcPr>
          <w:p w14:paraId="677A8B8A"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829A9"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62733440"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41</w:t>
            </w:r>
          </w:p>
        </w:tc>
        <w:tc>
          <w:tcPr>
            <w:tcW w:w="1843" w:type="dxa"/>
            <w:tcBorders>
              <w:top w:val="single" w:sz="4" w:space="0" w:color="auto"/>
              <w:left w:val="single" w:sz="4" w:space="0" w:color="auto"/>
              <w:bottom w:val="single" w:sz="4" w:space="0" w:color="auto"/>
              <w:right w:val="single" w:sz="4" w:space="0" w:color="auto"/>
            </w:tcBorders>
            <w:vAlign w:val="center"/>
          </w:tcPr>
          <w:p w14:paraId="78A85EC0" w14:textId="77777777" w:rsidR="004E31EA" w:rsidRPr="004D103E" w:rsidRDefault="004E31EA" w:rsidP="002A09EC">
            <w:pPr>
              <w:jc w:val="both"/>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Đợt1:11,5</w:t>
            </w:r>
          </w:p>
          <w:p w14:paraId="6E47F457" w14:textId="77777777" w:rsidR="004E31EA" w:rsidRPr="004D103E" w:rsidRDefault="004E31EA" w:rsidP="002A09EC">
            <w:pPr>
              <w:jc w:val="both"/>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Đợt2:12,5</w:t>
            </w:r>
          </w:p>
        </w:tc>
        <w:tc>
          <w:tcPr>
            <w:tcW w:w="992" w:type="dxa"/>
            <w:tcBorders>
              <w:top w:val="single" w:sz="4" w:space="0" w:color="auto"/>
              <w:left w:val="single" w:sz="4" w:space="0" w:color="auto"/>
              <w:bottom w:val="single" w:sz="4" w:space="0" w:color="auto"/>
              <w:right w:val="single" w:sz="4" w:space="0" w:color="auto"/>
            </w:tcBorders>
            <w:vAlign w:val="center"/>
          </w:tcPr>
          <w:p w14:paraId="5975B2E7"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14,0</w:t>
            </w:r>
          </w:p>
        </w:tc>
        <w:tc>
          <w:tcPr>
            <w:tcW w:w="814" w:type="dxa"/>
            <w:tcBorders>
              <w:top w:val="single" w:sz="4" w:space="0" w:color="auto"/>
              <w:left w:val="single" w:sz="4" w:space="0" w:color="auto"/>
              <w:bottom w:val="single" w:sz="4" w:space="0" w:color="auto"/>
              <w:right w:val="single" w:sz="4" w:space="0" w:color="auto"/>
            </w:tcBorders>
            <w:vAlign w:val="center"/>
          </w:tcPr>
          <w:p w14:paraId="135D2728"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lang w:val="pt-BR"/>
              </w:rPr>
              <w:t>4</w:t>
            </w:r>
          </w:p>
        </w:tc>
      </w:tr>
      <w:tr w:rsidR="00571ACC" w:rsidRPr="004D103E" w14:paraId="62340F4F" w14:textId="77777777" w:rsidTr="00F7499F">
        <w:trPr>
          <w:trHeight w:val="313"/>
          <w:jc w:val="center"/>
        </w:trPr>
        <w:tc>
          <w:tcPr>
            <w:tcW w:w="969" w:type="dxa"/>
            <w:tcBorders>
              <w:top w:val="single" w:sz="4" w:space="0" w:color="auto"/>
              <w:left w:val="single" w:sz="4" w:space="0" w:color="auto"/>
              <w:bottom w:val="single" w:sz="4" w:space="0" w:color="auto"/>
              <w:right w:val="single" w:sz="4" w:space="0" w:color="auto"/>
            </w:tcBorders>
          </w:tcPr>
          <w:p w14:paraId="496C1052"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2024</w:t>
            </w:r>
          </w:p>
        </w:tc>
        <w:tc>
          <w:tcPr>
            <w:tcW w:w="1147" w:type="dxa"/>
            <w:tcBorders>
              <w:top w:val="single" w:sz="4" w:space="0" w:color="auto"/>
              <w:left w:val="single" w:sz="4" w:space="0" w:color="auto"/>
              <w:bottom w:val="single" w:sz="4" w:space="0" w:color="auto"/>
              <w:right w:val="single" w:sz="4" w:space="0" w:color="auto"/>
            </w:tcBorders>
            <w:vAlign w:val="center"/>
          </w:tcPr>
          <w:p w14:paraId="51BB0310"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38</w:t>
            </w:r>
          </w:p>
        </w:tc>
        <w:tc>
          <w:tcPr>
            <w:tcW w:w="1423" w:type="dxa"/>
            <w:tcBorders>
              <w:top w:val="single" w:sz="4" w:space="0" w:color="auto"/>
              <w:left w:val="single" w:sz="4" w:space="0" w:color="auto"/>
              <w:bottom w:val="single" w:sz="4" w:space="0" w:color="auto"/>
              <w:right w:val="single" w:sz="4" w:space="0" w:color="auto"/>
            </w:tcBorders>
            <w:vAlign w:val="center"/>
          </w:tcPr>
          <w:p w14:paraId="0E715E86"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3E8C3"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w:t>
            </w:r>
          </w:p>
        </w:tc>
        <w:tc>
          <w:tcPr>
            <w:tcW w:w="1134" w:type="dxa"/>
            <w:tcBorders>
              <w:top w:val="single" w:sz="4" w:space="0" w:color="auto"/>
              <w:left w:val="single" w:sz="4" w:space="0" w:color="auto"/>
              <w:bottom w:val="single" w:sz="4" w:space="0" w:color="auto"/>
              <w:right w:val="single" w:sz="4" w:space="0" w:color="auto"/>
            </w:tcBorders>
            <w:vAlign w:val="center"/>
          </w:tcPr>
          <w:p w14:paraId="7E454F83"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36</w:t>
            </w:r>
          </w:p>
        </w:tc>
        <w:tc>
          <w:tcPr>
            <w:tcW w:w="1843" w:type="dxa"/>
            <w:tcBorders>
              <w:top w:val="single" w:sz="4" w:space="0" w:color="auto"/>
              <w:left w:val="single" w:sz="4" w:space="0" w:color="auto"/>
              <w:bottom w:val="single" w:sz="4" w:space="0" w:color="auto"/>
              <w:right w:val="single" w:sz="4" w:space="0" w:color="auto"/>
            </w:tcBorders>
            <w:vAlign w:val="center"/>
          </w:tcPr>
          <w:p w14:paraId="44084A27" w14:textId="77777777" w:rsidR="004E31EA" w:rsidRPr="004D103E" w:rsidRDefault="004E31EA" w:rsidP="002A09EC">
            <w:pPr>
              <w:jc w:val="both"/>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Đợt1:11,5</w:t>
            </w:r>
          </w:p>
          <w:p w14:paraId="0D1193DC" w14:textId="77777777" w:rsidR="004E31EA" w:rsidRPr="004D103E" w:rsidRDefault="004E31EA" w:rsidP="002A09EC">
            <w:pPr>
              <w:jc w:val="both"/>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Đợt 2:12</w:t>
            </w:r>
          </w:p>
        </w:tc>
        <w:tc>
          <w:tcPr>
            <w:tcW w:w="992" w:type="dxa"/>
            <w:tcBorders>
              <w:top w:val="single" w:sz="4" w:space="0" w:color="auto"/>
              <w:left w:val="single" w:sz="4" w:space="0" w:color="auto"/>
              <w:bottom w:val="single" w:sz="4" w:space="0" w:color="auto"/>
              <w:right w:val="single" w:sz="4" w:space="0" w:color="auto"/>
            </w:tcBorders>
            <w:vAlign w:val="center"/>
          </w:tcPr>
          <w:p w14:paraId="766222A7"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13,4</w:t>
            </w:r>
          </w:p>
        </w:tc>
        <w:tc>
          <w:tcPr>
            <w:tcW w:w="814" w:type="dxa"/>
            <w:tcBorders>
              <w:top w:val="single" w:sz="4" w:space="0" w:color="auto"/>
              <w:left w:val="single" w:sz="4" w:space="0" w:color="auto"/>
              <w:bottom w:val="single" w:sz="4" w:space="0" w:color="auto"/>
              <w:right w:val="single" w:sz="4" w:space="0" w:color="auto"/>
            </w:tcBorders>
            <w:vAlign w:val="center"/>
          </w:tcPr>
          <w:p w14:paraId="2DD868AA"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hAnsi="Times New Roman" w:cs="Times New Roman"/>
                <w:color w:val="auto"/>
                <w:sz w:val="26"/>
                <w:szCs w:val="26"/>
                <w:lang w:val="pt-BR"/>
              </w:rPr>
              <w:t>0</w:t>
            </w:r>
          </w:p>
        </w:tc>
      </w:tr>
      <w:tr w:rsidR="00571ACC" w:rsidRPr="004D103E" w14:paraId="7992E2D2" w14:textId="77777777" w:rsidTr="003564A6">
        <w:trPr>
          <w:trHeight w:val="236"/>
          <w:jc w:val="center"/>
        </w:trPr>
        <w:tc>
          <w:tcPr>
            <w:tcW w:w="9314" w:type="dxa"/>
            <w:gridSpan w:val="8"/>
            <w:tcBorders>
              <w:top w:val="single" w:sz="4" w:space="0" w:color="auto"/>
              <w:left w:val="single" w:sz="4" w:space="0" w:color="auto"/>
              <w:bottom w:val="single" w:sz="4" w:space="0" w:color="auto"/>
              <w:right w:val="single" w:sz="4" w:space="0" w:color="auto"/>
            </w:tcBorders>
          </w:tcPr>
          <w:p w14:paraId="590A4200" w14:textId="77777777" w:rsidR="004E31EA" w:rsidRPr="004D103E" w:rsidRDefault="004E31EA" w:rsidP="002A09EC">
            <w:pPr>
              <w:rPr>
                <w:rFonts w:ascii="Times New Roman" w:hAnsi="Times New Roman" w:cs="Times New Roman"/>
                <w:bCs/>
                <w:i/>
                <w:color w:val="auto"/>
                <w:sz w:val="26"/>
                <w:szCs w:val="26"/>
                <w:lang w:val="pt-BR"/>
              </w:rPr>
            </w:pPr>
            <w:r w:rsidRPr="004D103E">
              <w:rPr>
                <w:rFonts w:ascii="Times New Roman" w:hAnsi="Times New Roman" w:cs="Times New Roman"/>
                <w:bCs/>
                <w:i/>
                <w:color w:val="auto"/>
                <w:sz w:val="26"/>
                <w:szCs w:val="26"/>
                <w:lang w:val="pt-BR"/>
              </w:rPr>
              <w:t>Đại học</w:t>
            </w:r>
          </w:p>
        </w:tc>
      </w:tr>
      <w:tr w:rsidR="00571ACC" w:rsidRPr="004D103E" w14:paraId="3EFD6BC7" w14:textId="77777777" w:rsidTr="00F7499F">
        <w:trPr>
          <w:trHeight w:val="299"/>
          <w:jc w:val="center"/>
        </w:trPr>
        <w:tc>
          <w:tcPr>
            <w:tcW w:w="923" w:type="dxa"/>
            <w:vMerge w:val="restart"/>
            <w:tcBorders>
              <w:top w:val="single" w:sz="4" w:space="0" w:color="auto"/>
              <w:left w:val="single" w:sz="4" w:space="0" w:color="auto"/>
              <w:right w:val="single" w:sz="4" w:space="0" w:color="auto"/>
            </w:tcBorders>
          </w:tcPr>
          <w:p w14:paraId="131496EA"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2020</w:t>
            </w:r>
          </w:p>
          <w:p w14:paraId="17EE55F8" w14:textId="77777777" w:rsidR="004E31EA" w:rsidRPr="004D103E" w:rsidRDefault="004E31EA" w:rsidP="002A09EC">
            <w:pPr>
              <w:rPr>
                <w:rFonts w:ascii="Times New Roman" w:hAnsi="Times New Roman" w:cs="Times New Roman"/>
                <w:color w:val="auto"/>
                <w:sz w:val="26"/>
                <w:szCs w:val="26"/>
                <w:lang w:val="pt-BR"/>
              </w:rPr>
            </w:pPr>
          </w:p>
        </w:tc>
        <w:tc>
          <w:tcPr>
            <w:tcW w:w="1193" w:type="dxa"/>
            <w:tcBorders>
              <w:top w:val="single" w:sz="4" w:space="0" w:color="auto"/>
              <w:left w:val="single" w:sz="4" w:space="0" w:color="auto"/>
              <w:bottom w:val="single" w:sz="4" w:space="0" w:color="auto"/>
              <w:right w:val="single" w:sz="4" w:space="0" w:color="auto"/>
            </w:tcBorders>
          </w:tcPr>
          <w:p w14:paraId="2D64BF18"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CQ:1351</w:t>
            </w:r>
          </w:p>
        </w:tc>
        <w:tc>
          <w:tcPr>
            <w:tcW w:w="1423" w:type="dxa"/>
            <w:tcBorders>
              <w:top w:val="single" w:sz="4" w:space="0" w:color="auto"/>
              <w:left w:val="single" w:sz="4" w:space="0" w:color="auto"/>
              <w:bottom w:val="single" w:sz="4" w:space="0" w:color="auto"/>
              <w:right w:val="single" w:sz="4" w:space="0" w:color="auto"/>
            </w:tcBorders>
          </w:tcPr>
          <w:p w14:paraId="0D03D7CF"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CQ:706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ADCBD"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1/2</w:t>
            </w:r>
          </w:p>
        </w:tc>
        <w:tc>
          <w:tcPr>
            <w:tcW w:w="1134" w:type="dxa"/>
            <w:tcBorders>
              <w:top w:val="single" w:sz="4" w:space="0" w:color="auto"/>
              <w:left w:val="single" w:sz="4" w:space="0" w:color="auto"/>
              <w:bottom w:val="single" w:sz="4" w:space="0" w:color="auto"/>
              <w:right w:val="single" w:sz="4" w:space="0" w:color="auto"/>
            </w:tcBorders>
          </w:tcPr>
          <w:p w14:paraId="6F7335DE"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CQ:638</w:t>
            </w:r>
          </w:p>
        </w:tc>
        <w:tc>
          <w:tcPr>
            <w:tcW w:w="1843" w:type="dxa"/>
            <w:tcBorders>
              <w:top w:val="single" w:sz="4" w:space="0" w:color="auto"/>
              <w:left w:val="single" w:sz="4" w:space="0" w:color="auto"/>
              <w:bottom w:val="single" w:sz="4" w:space="0" w:color="auto"/>
              <w:right w:val="single" w:sz="4" w:space="0" w:color="auto"/>
            </w:tcBorders>
          </w:tcPr>
          <w:p w14:paraId="31E6857A"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CQ:18.25/30</w:t>
            </w:r>
          </w:p>
        </w:tc>
        <w:tc>
          <w:tcPr>
            <w:tcW w:w="992" w:type="dxa"/>
            <w:tcBorders>
              <w:top w:val="single" w:sz="4" w:space="0" w:color="auto"/>
              <w:left w:val="single" w:sz="4" w:space="0" w:color="auto"/>
              <w:bottom w:val="single" w:sz="4" w:space="0" w:color="auto"/>
              <w:right w:val="single" w:sz="4" w:space="0" w:color="auto"/>
            </w:tcBorders>
          </w:tcPr>
          <w:p w14:paraId="739B6EA9"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23.20</w:t>
            </w:r>
          </w:p>
        </w:tc>
        <w:tc>
          <w:tcPr>
            <w:tcW w:w="814" w:type="dxa"/>
            <w:tcBorders>
              <w:top w:val="single" w:sz="4" w:space="0" w:color="auto"/>
              <w:left w:val="single" w:sz="4" w:space="0" w:color="auto"/>
              <w:bottom w:val="single" w:sz="4" w:space="0" w:color="auto"/>
              <w:right w:val="single" w:sz="4" w:space="0" w:color="auto"/>
            </w:tcBorders>
          </w:tcPr>
          <w:p w14:paraId="2CF14554"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4</w:t>
            </w:r>
          </w:p>
        </w:tc>
      </w:tr>
      <w:tr w:rsidR="00571ACC" w:rsidRPr="004D103E" w14:paraId="6876877C" w14:textId="77777777" w:rsidTr="00F7499F">
        <w:trPr>
          <w:trHeight w:val="299"/>
          <w:jc w:val="center"/>
        </w:trPr>
        <w:tc>
          <w:tcPr>
            <w:tcW w:w="923" w:type="dxa"/>
            <w:vMerge/>
            <w:tcBorders>
              <w:left w:val="single" w:sz="4" w:space="0" w:color="auto"/>
              <w:bottom w:val="single" w:sz="4" w:space="0" w:color="auto"/>
              <w:right w:val="single" w:sz="4" w:space="0" w:color="auto"/>
            </w:tcBorders>
          </w:tcPr>
          <w:p w14:paraId="1B1C76FB" w14:textId="77777777" w:rsidR="004E31EA" w:rsidRPr="004D103E" w:rsidRDefault="004E31EA" w:rsidP="002A09EC">
            <w:pPr>
              <w:jc w:val="center"/>
              <w:rPr>
                <w:rFonts w:ascii="Times New Roman" w:hAnsi="Times New Roman" w:cs="Times New Roman"/>
                <w:color w:val="auto"/>
                <w:sz w:val="26"/>
                <w:szCs w:val="26"/>
                <w:lang w:val="pt-BR"/>
              </w:rPr>
            </w:pPr>
          </w:p>
        </w:tc>
        <w:tc>
          <w:tcPr>
            <w:tcW w:w="1193" w:type="dxa"/>
            <w:tcBorders>
              <w:top w:val="single" w:sz="4" w:space="0" w:color="auto"/>
              <w:left w:val="single" w:sz="4" w:space="0" w:color="auto"/>
              <w:bottom w:val="single" w:sz="4" w:space="0" w:color="auto"/>
              <w:right w:val="single" w:sz="4" w:space="0" w:color="auto"/>
            </w:tcBorders>
          </w:tcPr>
          <w:p w14:paraId="2E0D2BD0"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423" w:type="dxa"/>
            <w:tcBorders>
              <w:top w:val="single" w:sz="4" w:space="0" w:color="auto"/>
              <w:left w:val="single" w:sz="4" w:space="0" w:color="auto"/>
              <w:bottom w:val="single" w:sz="4" w:space="0" w:color="auto"/>
              <w:right w:val="single" w:sz="4" w:space="0" w:color="auto"/>
            </w:tcBorders>
          </w:tcPr>
          <w:p w14:paraId="4A569FFB"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 xml:space="preserve">LTCQ: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443CB8" w14:textId="77777777" w:rsidR="004E31EA" w:rsidRPr="004D103E" w:rsidRDefault="004E31EA" w:rsidP="002A09EC">
            <w:pPr>
              <w:jc w:val="center"/>
              <w:rPr>
                <w:rFonts w:ascii="Times New Roman" w:hAnsi="Times New Roman" w:cs="Times New Roman"/>
                <w:color w:val="auto"/>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14:paraId="6CDA4532"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843" w:type="dxa"/>
            <w:tcBorders>
              <w:top w:val="single" w:sz="4" w:space="0" w:color="auto"/>
              <w:left w:val="single" w:sz="4" w:space="0" w:color="auto"/>
              <w:bottom w:val="single" w:sz="4" w:space="0" w:color="auto"/>
              <w:right w:val="single" w:sz="4" w:space="0" w:color="auto"/>
            </w:tcBorders>
          </w:tcPr>
          <w:p w14:paraId="0C9D6DCD"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992" w:type="dxa"/>
            <w:tcBorders>
              <w:top w:val="single" w:sz="4" w:space="0" w:color="auto"/>
              <w:left w:val="single" w:sz="4" w:space="0" w:color="auto"/>
              <w:bottom w:val="single" w:sz="4" w:space="0" w:color="auto"/>
              <w:right w:val="single" w:sz="4" w:space="0" w:color="auto"/>
            </w:tcBorders>
          </w:tcPr>
          <w:p w14:paraId="0E8A14D6" w14:textId="77777777" w:rsidR="004E31EA" w:rsidRPr="004D103E" w:rsidRDefault="004E31EA" w:rsidP="002A09EC">
            <w:pPr>
              <w:jc w:val="center"/>
              <w:rPr>
                <w:rFonts w:ascii="Times New Roman" w:hAnsi="Times New Roman" w:cs="Times New Roman"/>
                <w:color w:val="auto"/>
                <w:sz w:val="26"/>
                <w:szCs w:val="26"/>
                <w:lang w:val="pt-BR"/>
              </w:rPr>
            </w:pPr>
          </w:p>
        </w:tc>
        <w:tc>
          <w:tcPr>
            <w:tcW w:w="814" w:type="dxa"/>
            <w:tcBorders>
              <w:top w:val="single" w:sz="4" w:space="0" w:color="auto"/>
              <w:left w:val="single" w:sz="4" w:space="0" w:color="auto"/>
              <w:bottom w:val="single" w:sz="4" w:space="0" w:color="auto"/>
              <w:right w:val="single" w:sz="4" w:space="0" w:color="auto"/>
            </w:tcBorders>
          </w:tcPr>
          <w:p w14:paraId="624E1488" w14:textId="77777777" w:rsidR="004E31EA" w:rsidRPr="004D103E" w:rsidRDefault="004E31EA" w:rsidP="002A09EC">
            <w:pPr>
              <w:jc w:val="center"/>
              <w:rPr>
                <w:rFonts w:ascii="Times New Roman" w:hAnsi="Times New Roman" w:cs="Times New Roman"/>
                <w:color w:val="auto"/>
                <w:sz w:val="26"/>
                <w:szCs w:val="26"/>
                <w:lang w:val="pt-BR"/>
              </w:rPr>
            </w:pPr>
          </w:p>
        </w:tc>
      </w:tr>
      <w:tr w:rsidR="00571ACC" w:rsidRPr="004D103E" w14:paraId="61EEBACE" w14:textId="77777777" w:rsidTr="00F7499F">
        <w:trPr>
          <w:trHeight w:val="299"/>
          <w:jc w:val="center"/>
        </w:trPr>
        <w:tc>
          <w:tcPr>
            <w:tcW w:w="923" w:type="dxa"/>
            <w:vMerge w:val="restart"/>
            <w:tcBorders>
              <w:top w:val="single" w:sz="4" w:space="0" w:color="auto"/>
              <w:left w:val="single" w:sz="4" w:space="0" w:color="auto"/>
              <w:right w:val="single" w:sz="4" w:space="0" w:color="auto"/>
            </w:tcBorders>
          </w:tcPr>
          <w:p w14:paraId="26389756"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2021</w:t>
            </w:r>
          </w:p>
        </w:tc>
        <w:tc>
          <w:tcPr>
            <w:tcW w:w="1193" w:type="dxa"/>
            <w:tcBorders>
              <w:top w:val="single" w:sz="4" w:space="0" w:color="auto"/>
              <w:left w:val="single" w:sz="4" w:space="0" w:color="auto"/>
              <w:bottom w:val="single" w:sz="4" w:space="0" w:color="auto"/>
              <w:right w:val="single" w:sz="4" w:space="0" w:color="auto"/>
            </w:tcBorders>
          </w:tcPr>
          <w:p w14:paraId="6412784F"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CQ:2140</w:t>
            </w:r>
          </w:p>
        </w:tc>
        <w:tc>
          <w:tcPr>
            <w:tcW w:w="1423" w:type="dxa"/>
            <w:tcBorders>
              <w:top w:val="single" w:sz="4" w:space="0" w:color="auto"/>
              <w:left w:val="single" w:sz="4" w:space="0" w:color="auto"/>
              <w:bottom w:val="single" w:sz="4" w:space="0" w:color="auto"/>
              <w:right w:val="single" w:sz="4" w:space="0" w:color="auto"/>
            </w:tcBorders>
          </w:tcPr>
          <w:p w14:paraId="339E6623"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436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C114B8"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1/5</w:t>
            </w:r>
          </w:p>
        </w:tc>
        <w:tc>
          <w:tcPr>
            <w:tcW w:w="1134" w:type="dxa"/>
            <w:tcBorders>
              <w:top w:val="single" w:sz="4" w:space="0" w:color="auto"/>
              <w:left w:val="single" w:sz="4" w:space="0" w:color="auto"/>
              <w:bottom w:val="single" w:sz="4" w:space="0" w:color="auto"/>
              <w:right w:val="single" w:sz="4" w:space="0" w:color="auto"/>
            </w:tcBorders>
          </w:tcPr>
          <w:p w14:paraId="3044C60A"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323</w:t>
            </w:r>
          </w:p>
        </w:tc>
        <w:tc>
          <w:tcPr>
            <w:tcW w:w="1843" w:type="dxa"/>
            <w:tcBorders>
              <w:top w:val="single" w:sz="4" w:space="0" w:color="auto"/>
              <w:left w:val="single" w:sz="4" w:space="0" w:color="auto"/>
              <w:bottom w:val="single" w:sz="4" w:space="0" w:color="auto"/>
              <w:right w:val="single" w:sz="4" w:space="0" w:color="auto"/>
            </w:tcBorders>
          </w:tcPr>
          <w:p w14:paraId="596E3663"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20.75/30</w:t>
            </w:r>
          </w:p>
        </w:tc>
        <w:tc>
          <w:tcPr>
            <w:tcW w:w="992" w:type="dxa"/>
            <w:tcBorders>
              <w:top w:val="single" w:sz="4" w:space="0" w:color="auto"/>
              <w:left w:val="single" w:sz="4" w:space="0" w:color="auto"/>
              <w:bottom w:val="single" w:sz="4" w:space="0" w:color="auto"/>
              <w:right w:val="single" w:sz="4" w:space="0" w:color="auto"/>
            </w:tcBorders>
          </w:tcPr>
          <w:p w14:paraId="74295C1D"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23.90</w:t>
            </w:r>
          </w:p>
        </w:tc>
        <w:tc>
          <w:tcPr>
            <w:tcW w:w="814" w:type="dxa"/>
            <w:tcBorders>
              <w:top w:val="single" w:sz="4" w:space="0" w:color="auto"/>
              <w:left w:val="single" w:sz="4" w:space="0" w:color="auto"/>
              <w:bottom w:val="single" w:sz="4" w:space="0" w:color="auto"/>
              <w:right w:val="single" w:sz="4" w:space="0" w:color="auto"/>
            </w:tcBorders>
          </w:tcPr>
          <w:p w14:paraId="71BFB0CE"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7</w:t>
            </w:r>
          </w:p>
        </w:tc>
      </w:tr>
      <w:tr w:rsidR="00571ACC" w:rsidRPr="004D103E" w14:paraId="782099FE" w14:textId="77777777" w:rsidTr="00F7499F">
        <w:trPr>
          <w:trHeight w:val="299"/>
          <w:jc w:val="center"/>
        </w:trPr>
        <w:tc>
          <w:tcPr>
            <w:tcW w:w="923" w:type="dxa"/>
            <w:vMerge/>
            <w:tcBorders>
              <w:left w:val="single" w:sz="4" w:space="0" w:color="auto"/>
              <w:bottom w:val="single" w:sz="4" w:space="0" w:color="auto"/>
              <w:right w:val="single" w:sz="4" w:space="0" w:color="auto"/>
            </w:tcBorders>
          </w:tcPr>
          <w:p w14:paraId="1E81674D" w14:textId="77777777" w:rsidR="004E31EA" w:rsidRPr="004D103E" w:rsidRDefault="004E31EA" w:rsidP="002A09EC">
            <w:pPr>
              <w:jc w:val="center"/>
              <w:rPr>
                <w:rFonts w:ascii="Times New Roman" w:hAnsi="Times New Roman" w:cs="Times New Roman"/>
                <w:color w:val="auto"/>
                <w:sz w:val="26"/>
                <w:szCs w:val="26"/>
                <w:lang w:val="pt-BR"/>
              </w:rPr>
            </w:pPr>
          </w:p>
        </w:tc>
        <w:tc>
          <w:tcPr>
            <w:tcW w:w="1193" w:type="dxa"/>
            <w:tcBorders>
              <w:top w:val="single" w:sz="4" w:space="0" w:color="auto"/>
              <w:left w:val="single" w:sz="4" w:space="0" w:color="auto"/>
              <w:bottom w:val="single" w:sz="4" w:space="0" w:color="auto"/>
              <w:right w:val="single" w:sz="4" w:space="0" w:color="auto"/>
            </w:tcBorders>
          </w:tcPr>
          <w:p w14:paraId="6564AF1D"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423" w:type="dxa"/>
            <w:tcBorders>
              <w:top w:val="single" w:sz="4" w:space="0" w:color="auto"/>
              <w:left w:val="single" w:sz="4" w:space="0" w:color="auto"/>
              <w:bottom w:val="single" w:sz="4" w:space="0" w:color="auto"/>
              <w:right w:val="single" w:sz="4" w:space="0" w:color="auto"/>
            </w:tcBorders>
          </w:tcPr>
          <w:p w14:paraId="629EE9F0"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818671" w14:textId="77777777" w:rsidR="004E31EA" w:rsidRPr="004D103E" w:rsidRDefault="004E31EA" w:rsidP="002A09EC">
            <w:pPr>
              <w:jc w:val="center"/>
              <w:rPr>
                <w:rFonts w:ascii="Times New Roman" w:hAnsi="Times New Roman" w:cs="Times New Roman"/>
                <w:color w:val="auto"/>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14:paraId="550F3FE4"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843" w:type="dxa"/>
            <w:tcBorders>
              <w:top w:val="single" w:sz="4" w:space="0" w:color="auto"/>
              <w:left w:val="single" w:sz="4" w:space="0" w:color="auto"/>
              <w:bottom w:val="single" w:sz="4" w:space="0" w:color="auto"/>
              <w:right w:val="single" w:sz="4" w:space="0" w:color="auto"/>
            </w:tcBorders>
          </w:tcPr>
          <w:p w14:paraId="4512F96D"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992" w:type="dxa"/>
            <w:tcBorders>
              <w:top w:val="single" w:sz="4" w:space="0" w:color="auto"/>
              <w:left w:val="single" w:sz="4" w:space="0" w:color="auto"/>
              <w:bottom w:val="single" w:sz="4" w:space="0" w:color="auto"/>
              <w:right w:val="single" w:sz="4" w:space="0" w:color="auto"/>
            </w:tcBorders>
          </w:tcPr>
          <w:p w14:paraId="03F79E26" w14:textId="77777777" w:rsidR="004E31EA" w:rsidRPr="004D103E" w:rsidRDefault="004E31EA" w:rsidP="002A09EC">
            <w:pPr>
              <w:jc w:val="center"/>
              <w:rPr>
                <w:rFonts w:ascii="Times New Roman" w:hAnsi="Times New Roman" w:cs="Times New Roman"/>
                <w:color w:val="auto"/>
                <w:sz w:val="26"/>
                <w:szCs w:val="26"/>
                <w:lang w:val="pt-BR"/>
              </w:rPr>
            </w:pPr>
          </w:p>
        </w:tc>
        <w:tc>
          <w:tcPr>
            <w:tcW w:w="814" w:type="dxa"/>
            <w:tcBorders>
              <w:top w:val="single" w:sz="4" w:space="0" w:color="auto"/>
              <w:left w:val="single" w:sz="4" w:space="0" w:color="auto"/>
              <w:bottom w:val="single" w:sz="4" w:space="0" w:color="auto"/>
              <w:right w:val="single" w:sz="4" w:space="0" w:color="auto"/>
            </w:tcBorders>
          </w:tcPr>
          <w:p w14:paraId="4D7AB939" w14:textId="77777777" w:rsidR="004E31EA" w:rsidRPr="004D103E" w:rsidRDefault="004E31EA" w:rsidP="002A09EC">
            <w:pPr>
              <w:jc w:val="center"/>
              <w:rPr>
                <w:rFonts w:ascii="Times New Roman" w:hAnsi="Times New Roman" w:cs="Times New Roman"/>
                <w:color w:val="auto"/>
                <w:sz w:val="26"/>
                <w:szCs w:val="26"/>
                <w:lang w:val="pt-BR"/>
              </w:rPr>
            </w:pPr>
          </w:p>
        </w:tc>
      </w:tr>
      <w:tr w:rsidR="00571ACC" w:rsidRPr="004D103E" w14:paraId="3E163F4C" w14:textId="77777777" w:rsidTr="00F7499F">
        <w:trPr>
          <w:trHeight w:val="299"/>
          <w:jc w:val="center"/>
        </w:trPr>
        <w:tc>
          <w:tcPr>
            <w:tcW w:w="923" w:type="dxa"/>
            <w:vMerge w:val="restart"/>
            <w:tcBorders>
              <w:top w:val="single" w:sz="4" w:space="0" w:color="auto"/>
              <w:left w:val="single" w:sz="4" w:space="0" w:color="auto"/>
              <w:right w:val="single" w:sz="4" w:space="0" w:color="auto"/>
            </w:tcBorders>
          </w:tcPr>
          <w:p w14:paraId="15C0A0C2"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2022</w:t>
            </w:r>
          </w:p>
          <w:p w14:paraId="19E3F324" w14:textId="77777777" w:rsidR="004E31EA" w:rsidRPr="004D103E" w:rsidRDefault="004E31EA" w:rsidP="002A09EC">
            <w:pPr>
              <w:jc w:val="center"/>
              <w:rPr>
                <w:rFonts w:ascii="Times New Roman" w:hAnsi="Times New Roman" w:cs="Times New Roman"/>
                <w:color w:val="auto"/>
                <w:sz w:val="26"/>
                <w:szCs w:val="26"/>
                <w:lang w:val="pt-BR"/>
              </w:rPr>
            </w:pPr>
          </w:p>
        </w:tc>
        <w:tc>
          <w:tcPr>
            <w:tcW w:w="1193" w:type="dxa"/>
            <w:tcBorders>
              <w:top w:val="single" w:sz="4" w:space="0" w:color="auto"/>
              <w:left w:val="single" w:sz="4" w:space="0" w:color="auto"/>
              <w:bottom w:val="single" w:sz="4" w:space="0" w:color="auto"/>
              <w:right w:val="single" w:sz="4" w:space="0" w:color="auto"/>
            </w:tcBorders>
          </w:tcPr>
          <w:p w14:paraId="58F37C8D"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CQ:1135</w:t>
            </w:r>
          </w:p>
        </w:tc>
        <w:tc>
          <w:tcPr>
            <w:tcW w:w="1423" w:type="dxa"/>
            <w:tcBorders>
              <w:top w:val="single" w:sz="4" w:space="0" w:color="auto"/>
              <w:left w:val="single" w:sz="4" w:space="0" w:color="auto"/>
              <w:bottom w:val="single" w:sz="4" w:space="0" w:color="auto"/>
              <w:right w:val="single" w:sz="4" w:space="0" w:color="auto"/>
            </w:tcBorders>
          </w:tcPr>
          <w:p w14:paraId="0FFE0A36"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390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DA7D0E"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1/3</w:t>
            </w:r>
          </w:p>
        </w:tc>
        <w:tc>
          <w:tcPr>
            <w:tcW w:w="1134" w:type="dxa"/>
            <w:tcBorders>
              <w:top w:val="single" w:sz="4" w:space="0" w:color="auto"/>
              <w:left w:val="single" w:sz="4" w:space="0" w:color="auto"/>
              <w:bottom w:val="single" w:sz="4" w:space="0" w:color="auto"/>
              <w:right w:val="single" w:sz="4" w:space="0" w:color="auto"/>
            </w:tcBorders>
          </w:tcPr>
          <w:p w14:paraId="1BFC47D9"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376</w:t>
            </w:r>
          </w:p>
        </w:tc>
        <w:tc>
          <w:tcPr>
            <w:tcW w:w="1843" w:type="dxa"/>
            <w:tcBorders>
              <w:top w:val="single" w:sz="4" w:space="0" w:color="auto"/>
              <w:left w:val="single" w:sz="4" w:space="0" w:color="auto"/>
              <w:bottom w:val="single" w:sz="4" w:space="0" w:color="auto"/>
              <w:right w:val="single" w:sz="4" w:space="0" w:color="auto"/>
            </w:tcBorders>
          </w:tcPr>
          <w:p w14:paraId="385D076E"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25.42/40</w:t>
            </w:r>
          </w:p>
        </w:tc>
        <w:tc>
          <w:tcPr>
            <w:tcW w:w="992" w:type="dxa"/>
            <w:tcBorders>
              <w:top w:val="single" w:sz="4" w:space="0" w:color="auto"/>
              <w:left w:val="single" w:sz="4" w:space="0" w:color="auto"/>
              <w:bottom w:val="single" w:sz="4" w:space="0" w:color="auto"/>
              <w:right w:val="single" w:sz="4" w:space="0" w:color="auto"/>
            </w:tcBorders>
          </w:tcPr>
          <w:p w14:paraId="63F2D842"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34.08</w:t>
            </w:r>
          </w:p>
        </w:tc>
        <w:tc>
          <w:tcPr>
            <w:tcW w:w="814" w:type="dxa"/>
            <w:tcBorders>
              <w:top w:val="single" w:sz="4" w:space="0" w:color="auto"/>
              <w:left w:val="single" w:sz="4" w:space="0" w:color="auto"/>
              <w:bottom w:val="single" w:sz="4" w:space="0" w:color="auto"/>
              <w:right w:val="single" w:sz="4" w:space="0" w:color="auto"/>
            </w:tcBorders>
          </w:tcPr>
          <w:p w14:paraId="765F38E2"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8</w:t>
            </w:r>
          </w:p>
        </w:tc>
      </w:tr>
      <w:tr w:rsidR="00571ACC" w:rsidRPr="004D103E" w14:paraId="7A9D67EA" w14:textId="77777777" w:rsidTr="00F7499F">
        <w:trPr>
          <w:trHeight w:val="299"/>
          <w:jc w:val="center"/>
        </w:trPr>
        <w:tc>
          <w:tcPr>
            <w:tcW w:w="923" w:type="dxa"/>
            <w:vMerge/>
            <w:tcBorders>
              <w:left w:val="single" w:sz="4" w:space="0" w:color="auto"/>
              <w:bottom w:val="single" w:sz="4" w:space="0" w:color="auto"/>
              <w:right w:val="single" w:sz="4" w:space="0" w:color="auto"/>
            </w:tcBorders>
          </w:tcPr>
          <w:p w14:paraId="76871090" w14:textId="77777777" w:rsidR="004E31EA" w:rsidRPr="004D103E" w:rsidRDefault="004E31EA" w:rsidP="002A09EC">
            <w:pPr>
              <w:jc w:val="center"/>
              <w:rPr>
                <w:rFonts w:ascii="Times New Roman" w:hAnsi="Times New Roman" w:cs="Times New Roman"/>
                <w:color w:val="auto"/>
                <w:sz w:val="26"/>
                <w:szCs w:val="26"/>
                <w:lang w:val="pt-BR"/>
              </w:rPr>
            </w:pPr>
          </w:p>
        </w:tc>
        <w:tc>
          <w:tcPr>
            <w:tcW w:w="1193" w:type="dxa"/>
            <w:tcBorders>
              <w:top w:val="single" w:sz="4" w:space="0" w:color="auto"/>
              <w:left w:val="single" w:sz="4" w:space="0" w:color="auto"/>
              <w:bottom w:val="single" w:sz="4" w:space="0" w:color="auto"/>
              <w:right w:val="single" w:sz="4" w:space="0" w:color="auto"/>
            </w:tcBorders>
          </w:tcPr>
          <w:p w14:paraId="369348DE"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423" w:type="dxa"/>
            <w:tcBorders>
              <w:top w:val="single" w:sz="4" w:space="0" w:color="auto"/>
              <w:left w:val="single" w:sz="4" w:space="0" w:color="auto"/>
              <w:bottom w:val="single" w:sz="4" w:space="0" w:color="auto"/>
              <w:right w:val="single" w:sz="4" w:space="0" w:color="auto"/>
            </w:tcBorders>
          </w:tcPr>
          <w:p w14:paraId="4B5F3D7F"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C70A9A" w14:textId="77777777" w:rsidR="004E31EA" w:rsidRPr="004D103E" w:rsidRDefault="004E31EA" w:rsidP="002A09EC">
            <w:pPr>
              <w:jc w:val="center"/>
              <w:rPr>
                <w:rFonts w:ascii="Times New Roman" w:hAnsi="Times New Roman" w:cs="Times New Roman"/>
                <w:color w:val="auto"/>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14:paraId="31EE8B24"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843" w:type="dxa"/>
            <w:tcBorders>
              <w:top w:val="single" w:sz="4" w:space="0" w:color="auto"/>
              <w:left w:val="single" w:sz="4" w:space="0" w:color="auto"/>
              <w:bottom w:val="single" w:sz="4" w:space="0" w:color="auto"/>
              <w:right w:val="single" w:sz="4" w:space="0" w:color="auto"/>
            </w:tcBorders>
          </w:tcPr>
          <w:p w14:paraId="275CABB6"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992" w:type="dxa"/>
            <w:tcBorders>
              <w:top w:val="single" w:sz="4" w:space="0" w:color="auto"/>
              <w:left w:val="single" w:sz="4" w:space="0" w:color="auto"/>
              <w:bottom w:val="single" w:sz="4" w:space="0" w:color="auto"/>
              <w:right w:val="single" w:sz="4" w:space="0" w:color="auto"/>
            </w:tcBorders>
          </w:tcPr>
          <w:p w14:paraId="29343179" w14:textId="77777777" w:rsidR="004E31EA" w:rsidRPr="004D103E" w:rsidRDefault="004E31EA" w:rsidP="002A09EC">
            <w:pPr>
              <w:jc w:val="center"/>
              <w:rPr>
                <w:rFonts w:ascii="Times New Roman" w:hAnsi="Times New Roman" w:cs="Times New Roman"/>
                <w:color w:val="auto"/>
                <w:sz w:val="26"/>
                <w:szCs w:val="26"/>
                <w:lang w:val="pt-BR"/>
              </w:rPr>
            </w:pPr>
          </w:p>
        </w:tc>
        <w:tc>
          <w:tcPr>
            <w:tcW w:w="814" w:type="dxa"/>
            <w:tcBorders>
              <w:top w:val="single" w:sz="4" w:space="0" w:color="auto"/>
              <w:left w:val="single" w:sz="4" w:space="0" w:color="auto"/>
              <w:bottom w:val="single" w:sz="4" w:space="0" w:color="auto"/>
              <w:right w:val="single" w:sz="4" w:space="0" w:color="auto"/>
            </w:tcBorders>
          </w:tcPr>
          <w:p w14:paraId="525AA5F4" w14:textId="77777777" w:rsidR="004E31EA" w:rsidRPr="004D103E" w:rsidRDefault="004E31EA" w:rsidP="002A09EC">
            <w:pPr>
              <w:jc w:val="center"/>
              <w:rPr>
                <w:rFonts w:ascii="Times New Roman" w:hAnsi="Times New Roman" w:cs="Times New Roman"/>
                <w:color w:val="auto"/>
                <w:sz w:val="26"/>
                <w:szCs w:val="26"/>
                <w:lang w:val="pt-BR"/>
              </w:rPr>
            </w:pPr>
          </w:p>
        </w:tc>
      </w:tr>
      <w:tr w:rsidR="00571ACC" w:rsidRPr="004D103E" w14:paraId="40C1FBD6" w14:textId="77777777" w:rsidTr="00F7499F">
        <w:trPr>
          <w:trHeight w:val="313"/>
          <w:jc w:val="center"/>
        </w:trPr>
        <w:tc>
          <w:tcPr>
            <w:tcW w:w="923" w:type="dxa"/>
            <w:vMerge w:val="restart"/>
            <w:tcBorders>
              <w:top w:val="single" w:sz="4" w:space="0" w:color="auto"/>
              <w:left w:val="single" w:sz="4" w:space="0" w:color="auto"/>
              <w:right w:val="single" w:sz="4" w:space="0" w:color="auto"/>
            </w:tcBorders>
          </w:tcPr>
          <w:p w14:paraId="03A879E4"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2023</w:t>
            </w:r>
          </w:p>
        </w:tc>
        <w:tc>
          <w:tcPr>
            <w:tcW w:w="1193" w:type="dxa"/>
            <w:tcBorders>
              <w:top w:val="single" w:sz="4" w:space="0" w:color="auto"/>
              <w:left w:val="single" w:sz="4" w:space="0" w:color="auto"/>
              <w:bottom w:val="single" w:sz="4" w:space="0" w:color="auto"/>
              <w:right w:val="single" w:sz="4" w:space="0" w:color="auto"/>
            </w:tcBorders>
          </w:tcPr>
          <w:p w14:paraId="7158D94C"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CQ:1962</w:t>
            </w:r>
          </w:p>
        </w:tc>
        <w:tc>
          <w:tcPr>
            <w:tcW w:w="1423" w:type="dxa"/>
            <w:tcBorders>
              <w:top w:val="single" w:sz="4" w:space="0" w:color="auto"/>
              <w:left w:val="single" w:sz="4" w:space="0" w:color="auto"/>
              <w:bottom w:val="single" w:sz="4" w:space="0" w:color="auto"/>
              <w:right w:val="single" w:sz="4" w:space="0" w:color="auto"/>
            </w:tcBorders>
          </w:tcPr>
          <w:p w14:paraId="78951EA9"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CQ:313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C62286"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1/6</w:t>
            </w:r>
          </w:p>
        </w:tc>
        <w:tc>
          <w:tcPr>
            <w:tcW w:w="1134" w:type="dxa"/>
            <w:tcBorders>
              <w:top w:val="single" w:sz="4" w:space="0" w:color="auto"/>
              <w:left w:val="single" w:sz="4" w:space="0" w:color="auto"/>
              <w:bottom w:val="single" w:sz="4" w:space="0" w:color="auto"/>
              <w:right w:val="single" w:sz="4" w:space="0" w:color="auto"/>
            </w:tcBorders>
          </w:tcPr>
          <w:p w14:paraId="4B271C29"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CQ:312</w:t>
            </w:r>
          </w:p>
        </w:tc>
        <w:tc>
          <w:tcPr>
            <w:tcW w:w="1843" w:type="dxa"/>
            <w:tcBorders>
              <w:top w:val="single" w:sz="4" w:space="0" w:color="auto"/>
              <w:left w:val="single" w:sz="4" w:space="0" w:color="auto"/>
              <w:bottom w:val="single" w:sz="4" w:space="0" w:color="auto"/>
              <w:right w:val="single" w:sz="4" w:space="0" w:color="auto"/>
            </w:tcBorders>
          </w:tcPr>
          <w:p w14:paraId="3670348D"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30.55/40</w:t>
            </w:r>
          </w:p>
        </w:tc>
        <w:tc>
          <w:tcPr>
            <w:tcW w:w="992" w:type="dxa"/>
            <w:tcBorders>
              <w:top w:val="single" w:sz="4" w:space="0" w:color="auto"/>
              <w:left w:val="single" w:sz="4" w:space="0" w:color="auto"/>
              <w:bottom w:val="single" w:sz="4" w:space="0" w:color="auto"/>
              <w:right w:val="single" w:sz="4" w:space="0" w:color="auto"/>
            </w:tcBorders>
          </w:tcPr>
          <w:p w14:paraId="099CCF08"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30.57</w:t>
            </w:r>
          </w:p>
        </w:tc>
        <w:tc>
          <w:tcPr>
            <w:tcW w:w="814" w:type="dxa"/>
            <w:tcBorders>
              <w:top w:val="single" w:sz="4" w:space="0" w:color="auto"/>
              <w:left w:val="single" w:sz="4" w:space="0" w:color="auto"/>
              <w:bottom w:val="single" w:sz="4" w:space="0" w:color="auto"/>
              <w:right w:val="single" w:sz="4" w:space="0" w:color="auto"/>
            </w:tcBorders>
          </w:tcPr>
          <w:p w14:paraId="5FBF1629"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6</w:t>
            </w:r>
          </w:p>
        </w:tc>
      </w:tr>
      <w:tr w:rsidR="00571ACC" w:rsidRPr="004D103E" w14:paraId="5527C9D4" w14:textId="77777777" w:rsidTr="00F7499F">
        <w:trPr>
          <w:trHeight w:val="313"/>
          <w:jc w:val="center"/>
        </w:trPr>
        <w:tc>
          <w:tcPr>
            <w:tcW w:w="923" w:type="dxa"/>
            <w:vMerge/>
            <w:tcBorders>
              <w:left w:val="single" w:sz="4" w:space="0" w:color="auto"/>
              <w:bottom w:val="single" w:sz="4" w:space="0" w:color="auto"/>
              <w:right w:val="single" w:sz="4" w:space="0" w:color="auto"/>
            </w:tcBorders>
          </w:tcPr>
          <w:p w14:paraId="6CE70B85" w14:textId="77777777" w:rsidR="004E31EA" w:rsidRPr="004D103E" w:rsidRDefault="004E31EA" w:rsidP="002A09EC">
            <w:pPr>
              <w:jc w:val="center"/>
              <w:rPr>
                <w:rFonts w:ascii="Times New Roman" w:hAnsi="Times New Roman" w:cs="Times New Roman"/>
                <w:color w:val="auto"/>
                <w:sz w:val="26"/>
                <w:szCs w:val="26"/>
                <w:lang w:val="pt-BR"/>
              </w:rPr>
            </w:pPr>
          </w:p>
        </w:tc>
        <w:tc>
          <w:tcPr>
            <w:tcW w:w="1193" w:type="dxa"/>
            <w:tcBorders>
              <w:top w:val="single" w:sz="4" w:space="0" w:color="auto"/>
              <w:left w:val="single" w:sz="4" w:space="0" w:color="auto"/>
              <w:bottom w:val="single" w:sz="4" w:space="0" w:color="auto"/>
              <w:right w:val="single" w:sz="4" w:space="0" w:color="auto"/>
            </w:tcBorders>
          </w:tcPr>
          <w:p w14:paraId="76B1D1CB"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423" w:type="dxa"/>
            <w:tcBorders>
              <w:top w:val="single" w:sz="4" w:space="0" w:color="auto"/>
              <w:left w:val="single" w:sz="4" w:space="0" w:color="auto"/>
              <w:bottom w:val="single" w:sz="4" w:space="0" w:color="auto"/>
              <w:right w:val="single" w:sz="4" w:space="0" w:color="auto"/>
            </w:tcBorders>
          </w:tcPr>
          <w:p w14:paraId="1ECA48EB"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5C0FB3" w14:textId="77777777" w:rsidR="004E31EA" w:rsidRPr="004D103E" w:rsidRDefault="004E31EA" w:rsidP="002A09EC">
            <w:pPr>
              <w:jc w:val="center"/>
              <w:rPr>
                <w:rFonts w:ascii="Times New Roman" w:hAnsi="Times New Roman" w:cs="Times New Roman"/>
                <w:color w:val="auto"/>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14:paraId="53D325EF"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843" w:type="dxa"/>
            <w:tcBorders>
              <w:top w:val="single" w:sz="4" w:space="0" w:color="auto"/>
              <w:left w:val="single" w:sz="4" w:space="0" w:color="auto"/>
              <w:bottom w:val="single" w:sz="4" w:space="0" w:color="auto"/>
              <w:right w:val="single" w:sz="4" w:space="0" w:color="auto"/>
            </w:tcBorders>
          </w:tcPr>
          <w:p w14:paraId="66632ED8"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992" w:type="dxa"/>
            <w:tcBorders>
              <w:top w:val="single" w:sz="4" w:space="0" w:color="auto"/>
              <w:left w:val="single" w:sz="4" w:space="0" w:color="auto"/>
              <w:bottom w:val="single" w:sz="4" w:space="0" w:color="auto"/>
              <w:right w:val="single" w:sz="4" w:space="0" w:color="auto"/>
            </w:tcBorders>
          </w:tcPr>
          <w:p w14:paraId="0608F953" w14:textId="77777777" w:rsidR="004E31EA" w:rsidRPr="004D103E" w:rsidRDefault="004E31EA" w:rsidP="002A09EC">
            <w:pPr>
              <w:jc w:val="center"/>
              <w:rPr>
                <w:rFonts w:ascii="Times New Roman" w:hAnsi="Times New Roman" w:cs="Times New Roman"/>
                <w:color w:val="auto"/>
                <w:sz w:val="26"/>
                <w:szCs w:val="26"/>
                <w:lang w:val="pt-BR"/>
              </w:rPr>
            </w:pPr>
          </w:p>
        </w:tc>
        <w:tc>
          <w:tcPr>
            <w:tcW w:w="814" w:type="dxa"/>
            <w:tcBorders>
              <w:top w:val="single" w:sz="4" w:space="0" w:color="auto"/>
              <w:left w:val="single" w:sz="4" w:space="0" w:color="auto"/>
              <w:bottom w:val="single" w:sz="4" w:space="0" w:color="auto"/>
              <w:right w:val="single" w:sz="4" w:space="0" w:color="auto"/>
            </w:tcBorders>
          </w:tcPr>
          <w:p w14:paraId="2151AB5D" w14:textId="77777777" w:rsidR="004E31EA" w:rsidRPr="004D103E" w:rsidRDefault="004E31EA" w:rsidP="002A09EC">
            <w:pPr>
              <w:jc w:val="center"/>
              <w:rPr>
                <w:rFonts w:ascii="Times New Roman" w:hAnsi="Times New Roman" w:cs="Times New Roman"/>
                <w:color w:val="auto"/>
                <w:sz w:val="26"/>
                <w:szCs w:val="26"/>
                <w:lang w:val="pt-BR"/>
              </w:rPr>
            </w:pPr>
          </w:p>
        </w:tc>
      </w:tr>
      <w:tr w:rsidR="00571ACC" w:rsidRPr="004D103E" w14:paraId="732E73EA" w14:textId="77777777" w:rsidTr="00F7499F">
        <w:trPr>
          <w:trHeight w:val="313"/>
          <w:jc w:val="center"/>
        </w:trPr>
        <w:tc>
          <w:tcPr>
            <w:tcW w:w="923" w:type="dxa"/>
            <w:vMerge w:val="restart"/>
            <w:tcBorders>
              <w:top w:val="single" w:sz="4" w:space="0" w:color="auto"/>
              <w:left w:val="single" w:sz="4" w:space="0" w:color="auto"/>
              <w:right w:val="single" w:sz="4" w:space="0" w:color="auto"/>
            </w:tcBorders>
          </w:tcPr>
          <w:p w14:paraId="7276A8F2"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2024</w:t>
            </w:r>
          </w:p>
        </w:tc>
        <w:tc>
          <w:tcPr>
            <w:tcW w:w="1193" w:type="dxa"/>
            <w:tcBorders>
              <w:top w:val="single" w:sz="4" w:space="0" w:color="auto"/>
              <w:left w:val="single" w:sz="4" w:space="0" w:color="auto"/>
              <w:bottom w:val="single" w:sz="4" w:space="0" w:color="auto"/>
              <w:right w:val="single" w:sz="4" w:space="0" w:color="auto"/>
            </w:tcBorders>
          </w:tcPr>
          <w:p w14:paraId="4D3C5170"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CQ:1519</w:t>
            </w:r>
          </w:p>
        </w:tc>
        <w:tc>
          <w:tcPr>
            <w:tcW w:w="1423" w:type="dxa"/>
            <w:tcBorders>
              <w:top w:val="single" w:sz="4" w:space="0" w:color="auto"/>
              <w:left w:val="single" w:sz="4" w:space="0" w:color="auto"/>
              <w:bottom w:val="single" w:sz="4" w:space="0" w:color="auto"/>
              <w:right w:val="single" w:sz="4" w:space="0" w:color="auto"/>
            </w:tcBorders>
          </w:tcPr>
          <w:p w14:paraId="1E0D038A"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698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4D9467"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1/4</w:t>
            </w:r>
          </w:p>
        </w:tc>
        <w:tc>
          <w:tcPr>
            <w:tcW w:w="1134" w:type="dxa"/>
            <w:tcBorders>
              <w:top w:val="single" w:sz="4" w:space="0" w:color="auto"/>
              <w:left w:val="single" w:sz="4" w:space="0" w:color="auto"/>
              <w:bottom w:val="single" w:sz="4" w:space="0" w:color="auto"/>
              <w:right w:val="single" w:sz="4" w:space="0" w:color="auto"/>
            </w:tcBorders>
          </w:tcPr>
          <w:p w14:paraId="5F433A5D"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574</w:t>
            </w:r>
          </w:p>
        </w:tc>
        <w:tc>
          <w:tcPr>
            <w:tcW w:w="1843" w:type="dxa"/>
            <w:tcBorders>
              <w:top w:val="single" w:sz="4" w:space="0" w:color="auto"/>
              <w:left w:val="single" w:sz="4" w:space="0" w:color="auto"/>
              <w:bottom w:val="single" w:sz="4" w:space="0" w:color="auto"/>
              <w:right w:val="single" w:sz="4" w:space="0" w:color="auto"/>
            </w:tcBorders>
          </w:tcPr>
          <w:p w14:paraId="3122E0DF"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CQ: 30.20/40</w:t>
            </w:r>
          </w:p>
        </w:tc>
        <w:tc>
          <w:tcPr>
            <w:tcW w:w="992" w:type="dxa"/>
            <w:tcBorders>
              <w:top w:val="single" w:sz="4" w:space="0" w:color="auto"/>
              <w:left w:val="single" w:sz="4" w:space="0" w:color="auto"/>
              <w:bottom w:val="single" w:sz="4" w:space="0" w:color="auto"/>
              <w:right w:val="single" w:sz="4" w:space="0" w:color="auto"/>
            </w:tcBorders>
          </w:tcPr>
          <w:p w14:paraId="221991BF"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33.10</w:t>
            </w:r>
          </w:p>
        </w:tc>
        <w:tc>
          <w:tcPr>
            <w:tcW w:w="814" w:type="dxa"/>
            <w:tcBorders>
              <w:top w:val="single" w:sz="4" w:space="0" w:color="auto"/>
              <w:left w:val="single" w:sz="4" w:space="0" w:color="auto"/>
              <w:bottom w:val="single" w:sz="4" w:space="0" w:color="auto"/>
              <w:right w:val="single" w:sz="4" w:space="0" w:color="auto"/>
            </w:tcBorders>
          </w:tcPr>
          <w:p w14:paraId="49F911D8"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0</w:t>
            </w:r>
          </w:p>
        </w:tc>
      </w:tr>
      <w:tr w:rsidR="00571ACC" w:rsidRPr="004D103E" w14:paraId="000E21E2" w14:textId="77777777" w:rsidTr="00F7499F">
        <w:trPr>
          <w:trHeight w:val="313"/>
          <w:jc w:val="center"/>
        </w:trPr>
        <w:tc>
          <w:tcPr>
            <w:tcW w:w="923" w:type="dxa"/>
            <w:vMerge/>
            <w:tcBorders>
              <w:left w:val="single" w:sz="4" w:space="0" w:color="auto"/>
              <w:bottom w:val="single" w:sz="4" w:space="0" w:color="auto"/>
              <w:right w:val="single" w:sz="4" w:space="0" w:color="auto"/>
            </w:tcBorders>
          </w:tcPr>
          <w:p w14:paraId="5821E027" w14:textId="77777777" w:rsidR="004E31EA" w:rsidRPr="004D103E" w:rsidRDefault="004E31EA" w:rsidP="002A09EC">
            <w:pPr>
              <w:jc w:val="center"/>
              <w:rPr>
                <w:rFonts w:ascii="Times New Roman" w:hAnsi="Times New Roman" w:cs="Times New Roman"/>
                <w:color w:val="auto"/>
                <w:sz w:val="26"/>
                <w:szCs w:val="26"/>
                <w:lang w:val="pt-BR"/>
              </w:rPr>
            </w:pPr>
          </w:p>
        </w:tc>
        <w:tc>
          <w:tcPr>
            <w:tcW w:w="1193" w:type="dxa"/>
            <w:tcBorders>
              <w:top w:val="single" w:sz="4" w:space="0" w:color="auto"/>
              <w:left w:val="single" w:sz="4" w:space="0" w:color="auto"/>
              <w:bottom w:val="single" w:sz="4" w:space="0" w:color="auto"/>
              <w:right w:val="single" w:sz="4" w:space="0" w:color="auto"/>
            </w:tcBorders>
          </w:tcPr>
          <w:p w14:paraId="26A113A8"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423" w:type="dxa"/>
            <w:tcBorders>
              <w:top w:val="single" w:sz="4" w:space="0" w:color="auto"/>
              <w:left w:val="single" w:sz="4" w:space="0" w:color="auto"/>
              <w:bottom w:val="single" w:sz="4" w:space="0" w:color="auto"/>
              <w:right w:val="single" w:sz="4" w:space="0" w:color="auto"/>
            </w:tcBorders>
          </w:tcPr>
          <w:p w14:paraId="0C7BE58F"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22440B" w14:textId="77777777" w:rsidR="004E31EA" w:rsidRPr="004D103E" w:rsidRDefault="004E31EA" w:rsidP="002A09EC">
            <w:pPr>
              <w:jc w:val="center"/>
              <w:rPr>
                <w:rFonts w:ascii="Times New Roman" w:hAnsi="Times New Roman" w:cs="Times New Roman"/>
                <w:color w:val="auto"/>
                <w:sz w:val="26"/>
                <w:szCs w:val="26"/>
                <w:lang w:val="pt-BR"/>
              </w:rPr>
            </w:pPr>
          </w:p>
        </w:tc>
        <w:tc>
          <w:tcPr>
            <w:tcW w:w="1134" w:type="dxa"/>
            <w:tcBorders>
              <w:top w:val="single" w:sz="4" w:space="0" w:color="auto"/>
              <w:left w:val="single" w:sz="4" w:space="0" w:color="auto"/>
              <w:bottom w:val="single" w:sz="4" w:space="0" w:color="auto"/>
              <w:right w:val="single" w:sz="4" w:space="0" w:color="auto"/>
            </w:tcBorders>
          </w:tcPr>
          <w:p w14:paraId="25990A1A"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1843" w:type="dxa"/>
            <w:tcBorders>
              <w:top w:val="single" w:sz="4" w:space="0" w:color="auto"/>
              <w:left w:val="single" w:sz="4" w:space="0" w:color="auto"/>
              <w:bottom w:val="single" w:sz="4" w:space="0" w:color="auto"/>
              <w:right w:val="single" w:sz="4" w:space="0" w:color="auto"/>
            </w:tcBorders>
          </w:tcPr>
          <w:p w14:paraId="7B255272" w14:textId="77777777" w:rsidR="004E31EA" w:rsidRPr="004D103E" w:rsidRDefault="004E31EA" w:rsidP="002A09EC">
            <w:pP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LTCQ:</w:t>
            </w:r>
          </w:p>
        </w:tc>
        <w:tc>
          <w:tcPr>
            <w:tcW w:w="992" w:type="dxa"/>
            <w:tcBorders>
              <w:top w:val="single" w:sz="4" w:space="0" w:color="auto"/>
              <w:left w:val="single" w:sz="4" w:space="0" w:color="auto"/>
              <w:bottom w:val="single" w:sz="4" w:space="0" w:color="auto"/>
              <w:right w:val="single" w:sz="4" w:space="0" w:color="auto"/>
            </w:tcBorders>
          </w:tcPr>
          <w:p w14:paraId="61D8D8CC" w14:textId="77777777" w:rsidR="004E31EA" w:rsidRPr="004D103E" w:rsidRDefault="004E31EA" w:rsidP="002A09EC">
            <w:pPr>
              <w:jc w:val="center"/>
              <w:rPr>
                <w:rFonts w:ascii="Times New Roman" w:hAnsi="Times New Roman" w:cs="Times New Roman"/>
                <w:color w:val="auto"/>
                <w:sz w:val="26"/>
                <w:szCs w:val="26"/>
                <w:lang w:val="pt-BR"/>
              </w:rPr>
            </w:pPr>
          </w:p>
        </w:tc>
        <w:tc>
          <w:tcPr>
            <w:tcW w:w="814" w:type="dxa"/>
            <w:tcBorders>
              <w:top w:val="single" w:sz="4" w:space="0" w:color="auto"/>
              <w:left w:val="single" w:sz="4" w:space="0" w:color="auto"/>
              <w:bottom w:val="single" w:sz="4" w:space="0" w:color="auto"/>
              <w:right w:val="single" w:sz="4" w:space="0" w:color="auto"/>
            </w:tcBorders>
          </w:tcPr>
          <w:p w14:paraId="5701EDD6" w14:textId="77777777" w:rsidR="004E31EA" w:rsidRPr="004D103E" w:rsidRDefault="004E31EA" w:rsidP="002A09EC">
            <w:pPr>
              <w:jc w:val="center"/>
              <w:rPr>
                <w:rFonts w:ascii="Times New Roman" w:hAnsi="Times New Roman" w:cs="Times New Roman"/>
                <w:color w:val="auto"/>
                <w:sz w:val="26"/>
                <w:szCs w:val="26"/>
                <w:lang w:val="pt-BR"/>
              </w:rPr>
            </w:pPr>
          </w:p>
        </w:tc>
      </w:tr>
    </w:tbl>
    <w:p w14:paraId="1665476F" w14:textId="1129F9FE" w:rsidR="004E31EA" w:rsidRPr="004D103E" w:rsidRDefault="004E31EA" w:rsidP="002A09EC">
      <w:pPr>
        <w:ind w:firstLine="720"/>
        <w:rPr>
          <w:rFonts w:ascii="Times New Roman" w:hAnsi="Times New Roman" w:cs="Times New Roman"/>
          <w:bCs/>
          <w:iCs/>
          <w:color w:val="auto"/>
          <w:sz w:val="26"/>
          <w:szCs w:val="26"/>
          <w:lang w:val="pt-BR"/>
        </w:rPr>
      </w:pPr>
      <w:r w:rsidRPr="004D103E">
        <w:rPr>
          <w:rFonts w:ascii="Times New Roman" w:hAnsi="Times New Roman" w:cs="Times New Roman"/>
          <w:bCs/>
          <w:color w:val="auto"/>
          <w:sz w:val="26"/>
          <w:szCs w:val="26"/>
          <w:lang w:val="pt-BR"/>
        </w:rPr>
        <w:t xml:space="preserve">Tổng số người học đăng ký dự thi vào CSGD, trúng tuyển và nhập học trong 5 năm </w:t>
      </w:r>
      <w:r w:rsidRPr="004D103E">
        <w:rPr>
          <w:rFonts w:ascii="Times New Roman" w:hAnsi="Times New Roman" w:cs="Times New Roman"/>
          <w:bCs/>
          <w:iCs/>
          <w:color w:val="auto"/>
          <w:sz w:val="26"/>
          <w:szCs w:val="26"/>
          <w:lang w:val="pt-BR"/>
        </w:rPr>
        <w:t>hệ không chính quy:</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8"/>
        <w:gridCol w:w="1089"/>
        <w:gridCol w:w="1089"/>
        <w:gridCol w:w="1089"/>
        <w:gridCol w:w="1226"/>
        <w:gridCol w:w="1225"/>
        <w:gridCol w:w="1226"/>
        <w:gridCol w:w="1283"/>
      </w:tblGrid>
      <w:tr w:rsidR="00571ACC" w:rsidRPr="004D103E" w14:paraId="4B8CD679" w14:textId="77777777" w:rsidTr="003564A6">
        <w:trPr>
          <w:trHeight w:val="1574"/>
          <w:tblHeader/>
          <w:jc w:val="center"/>
        </w:trPr>
        <w:tc>
          <w:tcPr>
            <w:tcW w:w="1358" w:type="dxa"/>
            <w:tcBorders>
              <w:top w:val="single" w:sz="4" w:space="0" w:color="auto"/>
              <w:left w:val="single" w:sz="4" w:space="0" w:color="auto"/>
              <w:bottom w:val="single" w:sz="4" w:space="0" w:color="auto"/>
              <w:right w:val="single" w:sz="4" w:space="0" w:color="auto"/>
            </w:tcBorders>
            <w:vAlign w:val="center"/>
          </w:tcPr>
          <w:p w14:paraId="46721928"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Năm</w:t>
            </w:r>
          </w:p>
        </w:tc>
        <w:tc>
          <w:tcPr>
            <w:tcW w:w="1089" w:type="dxa"/>
            <w:tcBorders>
              <w:top w:val="single" w:sz="4" w:space="0" w:color="auto"/>
              <w:left w:val="single" w:sz="4" w:space="0" w:color="auto"/>
              <w:bottom w:val="single" w:sz="4" w:space="0" w:color="auto"/>
              <w:right w:val="single" w:sz="4" w:space="0" w:color="auto"/>
            </w:tcBorders>
            <w:vAlign w:val="center"/>
          </w:tcPr>
          <w:p w14:paraId="223BF756"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thí sinh dự tuyển</w:t>
            </w:r>
          </w:p>
          <w:p w14:paraId="718C75FB"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(người)</w:t>
            </w:r>
          </w:p>
        </w:tc>
        <w:tc>
          <w:tcPr>
            <w:tcW w:w="1089" w:type="dxa"/>
            <w:tcBorders>
              <w:top w:val="single" w:sz="4" w:space="0" w:color="auto"/>
              <w:left w:val="single" w:sz="4" w:space="0" w:color="auto"/>
              <w:bottom w:val="single" w:sz="4" w:space="0" w:color="auto"/>
              <w:right w:val="single" w:sz="4" w:space="0" w:color="auto"/>
            </w:tcBorders>
            <w:vAlign w:val="center"/>
          </w:tcPr>
          <w:p w14:paraId="349712EC"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 xml:space="preserve">Số </w:t>
            </w:r>
            <w:r w:rsidRPr="004D103E">
              <w:rPr>
                <w:rFonts w:ascii="Times New Roman" w:hAnsi="Times New Roman" w:cs="Times New Roman"/>
                <w:b/>
                <w:color w:val="auto"/>
                <w:sz w:val="26"/>
                <w:szCs w:val="26"/>
                <w:lang w:val="pt-BR"/>
              </w:rPr>
              <w:br/>
              <w:t>trúng tuyển</w:t>
            </w:r>
          </w:p>
          <w:p w14:paraId="22BDC193"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(người)</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64B7F613"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Tỷ lệ cạnh tranh</w:t>
            </w:r>
          </w:p>
        </w:tc>
        <w:tc>
          <w:tcPr>
            <w:tcW w:w="1226" w:type="dxa"/>
            <w:tcBorders>
              <w:top w:val="single" w:sz="4" w:space="0" w:color="auto"/>
              <w:left w:val="single" w:sz="4" w:space="0" w:color="auto"/>
              <w:bottom w:val="single" w:sz="4" w:space="0" w:color="auto"/>
              <w:right w:val="single" w:sz="4" w:space="0" w:color="auto"/>
            </w:tcBorders>
            <w:vAlign w:val="center"/>
          </w:tcPr>
          <w:p w14:paraId="0068104C"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nhập học thực tế</w:t>
            </w:r>
          </w:p>
          <w:p w14:paraId="3345DB79"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(người)</w:t>
            </w:r>
          </w:p>
        </w:tc>
        <w:tc>
          <w:tcPr>
            <w:tcW w:w="1225" w:type="dxa"/>
            <w:tcBorders>
              <w:top w:val="single" w:sz="4" w:space="0" w:color="auto"/>
              <w:left w:val="single" w:sz="4" w:space="0" w:color="auto"/>
              <w:bottom w:val="single" w:sz="4" w:space="0" w:color="auto"/>
              <w:right w:val="single" w:sz="4" w:space="0" w:color="auto"/>
            </w:tcBorders>
            <w:vAlign w:val="center"/>
          </w:tcPr>
          <w:p w14:paraId="1A017CB7"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Điểm tuyển đầu vào (thang điểm 30)</w:t>
            </w:r>
          </w:p>
        </w:tc>
        <w:tc>
          <w:tcPr>
            <w:tcW w:w="1226" w:type="dxa"/>
            <w:tcBorders>
              <w:top w:val="single" w:sz="4" w:space="0" w:color="auto"/>
              <w:left w:val="single" w:sz="4" w:space="0" w:color="auto"/>
              <w:bottom w:val="single" w:sz="4" w:space="0" w:color="auto"/>
              <w:right w:val="single" w:sz="4" w:space="0" w:color="auto"/>
            </w:tcBorders>
            <w:vAlign w:val="center"/>
          </w:tcPr>
          <w:p w14:paraId="461A2C7B"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Điểm trung bình của người học được tuyển</w:t>
            </w:r>
          </w:p>
        </w:tc>
        <w:tc>
          <w:tcPr>
            <w:tcW w:w="1283" w:type="dxa"/>
            <w:tcBorders>
              <w:top w:val="single" w:sz="4" w:space="0" w:color="auto"/>
              <w:left w:val="single" w:sz="4" w:space="0" w:color="auto"/>
              <w:bottom w:val="single" w:sz="4" w:space="0" w:color="auto"/>
              <w:right w:val="single" w:sz="4" w:space="0" w:color="auto"/>
            </w:tcBorders>
            <w:vAlign w:val="center"/>
          </w:tcPr>
          <w:p w14:paraId="752946C4"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hAnsi="Times New Roman" w:cs="Times New Roman"/>
                <w:b/>
                <w:color w:val="auto"/>
                <w:sz w:val="26"/>
                <w:szCs w:val="26"/>
                <w:lang w:val="pt-BR"/>
              </w:rPr>
              <w:t>Số lượng sinh viên quốc tế nhập học (người)</w:t>
            </w:r>
          </w:p>
        </w:tc>
      </w:tr>
      <w:tr w:rsidR="00571ACC" w:rsidRPr="004D103E" w14:paraId="3F2B1393" w14:textId="77777777" w:rsidTr="003564A6">
        <w:trPr>
          <w:trHeight w:val="308"/>
          <w:jc w:val="center"/>
        </w:trPr>
        <w:tc>
          <w:tcPr>
            <w:tcW w:w="1358" w:type="dxa"/>
            <w:tcBorders>
              <w:top w:val="single" w:sz="4" w:space="0" w:color="auto"/>
              <w:left w:val="single" w:sz="4" w:space="0" w:color="auto"/>
              <w:bottom w:val="single" w:sz="4" w:space="0" w:color="auto"/>
              <w:right w:val="single" w:sz="4" w:space="0" w:color="auto"/>
            </w:tcBorders>
          </w:tcPr>
          <w:p w14:paraId="750CB0CD" w14:textId="77777777" w:rsidR="004E31EA" w:rsidRPr="004D103E" w:rsidRDefault="004E31EA" w:rsidP="00FB041F">
            <w:pPr>
              <w:pStyle w:val="ListParagraph"/>
              <w:widowControl w:val="0"/>
              <w:numPr>
                <w:ilvl w:val="0"/>
                <w:numId w:val="2"/>
              </w:numPr>
              <w:tabs>
                <w:tab w:val="left" w:pos="266"/>
              </w:tabs>
              <w:spacing w:before="0" w:after="0" w:line="240" w:lineRule="auto"/>
              <w:jc w:val="left"/>
              <w:rPr>
                <w:rFonts w:ascii="Times New Roman" w:hAnsi="Times New Roman" w:cs="Times New Roman"/>
                <w:b/>
                <w:sz w:val="26"/>
                <w:szCs w:val="26"/>
                <w:lang w:val="pt-BR"/>
              </w:rPr>
            </w:pPr>
            <w:r w:rsidRPr="004D103E">
              <w:rPr>
                <w:rFonts w:ascii="Times New Roman" w:hAnsi="Times New Roman" w:cs="Times New Roman"/>
                <w:b/>
                <w:sz w:val="26"/>
                <w:szCs w:val="26"/>
                <w:lang w:val="pt-BR"/>
              </w:rPr>
              <w:t>Đại học</w:t>
            </w:r>
          </w:p>
        </w:tc>
        <w:tc>
          <w:tcPr>
            <w:tcW w:w="1089" w:type="dxa"/>
            <w:tcBorders>
              <w:top w:val="single" w:sz="4" w:space="0" w:color="auto"/>
              <w:left w:val="single" w:sz="4" w:space="0" w:color="auto"/>
              <w:bottom w:val="single" w:sz="4" w:space="0" w:color="auto"/>
              <w:right w:val="single" w:sz="4" w:space="0" w:color="auto"/>
            </w:tcBorders>
          </w:tcPr>
          <w:p w14:paraId="02E7A84E" w14:textId="77777777" w:rsidR="004E31EA" w:rsidRPr="004D103E" w:rsidRDefault="004E31EA" w:rsidP="002A09EC">
            <w:pPr>
              <w:jc w:val="center"/>
              <w:rPr>
                <w:rFonts w:ascii="Times New Roman" w:hAnsi="Times New Roman" w:cs="Times New Roman"/>
                <w:color w:val="auto"/>
                <w:sz w:val="26"/>
                <w:szCs w:val="26"/>
                <w:lang w:val="pt-BR"/>
              </w:rPr>
            </w:pPr>
          </w:p>
        </w:tc>
        <w:tc>
          <w:tcPr>
            <w:tcW w:w="1089" w:type="dxa"/>
            <w:tcBorders>
              <w:top w:val="single" w:sz="4" w:space="0" w:color="auto"/>
              <w:left w:val="single" w:sz="4" w:space="0" w:color="auto"/>
              <w:bottom w:val="single" w:sz="4" w:space="0" w:color="auto"/>
              <w:right w:val="single" w:sz="4" w:space="0" w:color="auto"/>
            </w:tcBorders>
          </w:tcPr>
          <w:p w14:paraId="0C306752" w14:textId="77777777" w:rsidR="004E31EA" w:rsidRPr="004D103E" w:rsidRDefault="004E31EA" w:rsidP="002A09EC">
            <w:pPr>
              <w:jc w:val="center"/>
              <w:rPr>
                <w:rFonts w:ascii="Times New Roman" w:hAnsi="Times New Roman" w:cs="Times New Roman"/>
                <w:color w:val="auto"/>
                <w:sz w:val="26"/>
                <w:szCs w:val="26"/>
                <w:lang w:val="pt-BR"/>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37F863FF" w14:textId="77777777" w:rsidR="004E31EA" w:rsidRPr="004D103E" w:rsidRDefault="004E31EA" w:rsidP="002A09EC">
            <w:pPr>
              <w:jc w:val="center"/>
              <w:rPr>
                <w:rFonts w:ascii="Times New Roman" w:hAnsi="Times New Roman" w:cs="Times New Roman"/>
                <w:color w:val="auto"/>
                <w:sz w:val="26"/>
                <w:szCs w:val="26"/>
                <w:lang w:val="pt-BR"/>
              </w:rPr>
            </w:pPr>
          </w:p>
        </w:tc>
        <w:tc>
          <w:tcPr>
            <w:tcW w:w="1226" w:type="dxa"/>
            <w:tcBorders>
              <w:top w:val="single" w:sz="4" w:space="0" w:color="auto"/>
              <w:left w:val="single" w:sz="4" w:space="0" w:color="auto"/>
              <w:bottom w:val="single" w:sz="4" w:space="0" w:color="auto"/>
              <w:right w:val="single" w:sz="4" w:space="0" w:color="auto"/>
            </w:tcBorders>
          </w:tcPr>
          <w:p w14:paraId="4F2108BD" w14:textId="77777777" w:rsidR="004E31EA" w:rsidRPr="004D103E" w:rsidRDefault="004E31EA" w:rsidP="002A09EC">
            <w:pPr>
              <w:jc w:val="center"/>
              <w:rPr>
                <w:rFonts w:ascii="Times New Roman" w:hAnsi="Times New Roman" w:cs="Times New Roman"/>
                <w:color w:val="auto"/>
                <w:sz w:val="26"/>
                <w:szCs w:val="26"/>
                <w:lang w:val="pt-BR"/>
              </w:rPr>
            </w:pPr>
          </w:p>
        </w:tc>
        <w:tc>
          <w:tcPr>
            <w:tcW w:w="1225" w:type="dxa"/>
            <w:tcBorders>
              <w:top w:val="single" w:sz="4" w:space="0" w:color="auto"/>
              <w:left w:val="single" w:sz="4" w:space="0" w:color="auto"/>
              <w:bottom w:val="single" w:sz="4" w:space="0" w:color="auto"/>
              <w:right w:val="single" w:sz="4" w:space="0" w:color="auto"/>
            </w:tcBorders>
          </w:tcPr>
          <w:p w14:paraId="415926C8" w14:textId="77777777" w:rsidR="004E31EA" w:rsidRPr="004D103E" w:rsidRDefault="004E31EA" w:rsidP="002A09EC">
            <w:pPr>
              <w:jc w:val="center"/>
              <w:rPr>
                <w:rFonts w:ascii="Times New Roman" w:hAnsi="Times New Roman" w:cs="Times New Roman"/>
                <w:color w:val="auto"/>
                <w:sz w:val="26"/>
                <w:szCs w:val="26"/>
                <w:lang w:val="pt-BR"/>
              </w:rPr>
            </w:pPr>
          </w:p>
        </w:tc>
        <w:tc>
          <w:tcPr>
            <w:tcW w:w="1226" w:type="dxa"/>
            <w:tcBorders>
              <w:top w:val="single" w:sz="4" w:space="0" w:color="auto"/>
              <w:left w:val="single" w:sz="4" w:space="0" w:color="auto"/>
              <w:bottom w:val="single" w:sz="4" w:space="0" w:color="auto"/>
              <w:right w:val="single" w:sz="4" w:space="0" w:color="auto"/>
            </w:tcBorders>
          </w:tcPr>
          <w:p w14:paraId="1431A49F" w14:textId="77777777" w:rsidR="004E31EA" w:rsidRPr="004D103E" w:rsidRDefault="004E31EA" w:rsidP="002A09EC">
            <w:pPr>
              <w:jc w:val="center"/>
              <w:rPr>
                <w:rFonts w:ascii="Times New Roman" w:hAnsi="Times New Roman" w:cs="Times New Roman"/>
                <w:color w:val="auto"/>
                <w:sz w:val="26"/>
                <w:szCs w:val="26"/>
                <w:lang w:val="pt-BR"/>
              </w:rPr>
            </w:pPr>
          </w:p>
        </w:tc>
        <w:tc>
          <w:tcPr>
            <w:tcW w:w="1283" w:type="dxa"/>
            <w:tcBorders>
              <w:top w:val="single" w:sz="4" w:space="0" w:color="auto"/>
              <w:left w:val="single" w:sz="4" w:space="0" w:color="auto"/>
              <w:bottom w:val="single" w:sz="4" w:space="0" w:color="auto"/>
              <w:right w:val="single" w:sz="4" w:space="0" w:color="auto"/>
            </w:tcBorders>
          </w:tcPr>
          <w:p w14:paraId="4F8512B2" w14:textId="77777777" w:rsidR="004E31EA" w:rsidRPr="004D103E" w:rsidRDefault="004E31EA" w:rsidP="002A09EC">
            <w:pPr>
              <w:jc w:val="center"/>
              <w:rPr>
                <w:rFonts w:ascii="Times New Roman" w:hAnsi="Times New Roman" w:cs="Times New Roman"/>
                <w:color w:val="auto"/>
                <w:sz w:val="26"/>
                <w:szCs w:val="26"/>
                <w:lang w:val="pt-BR"/>
              </w:rPr>
            </w:pPr>
          </w:p>
        </w:tc>
      </w:tr>
      <w:tr w:rsidR="00571ACC" w:rsidRPr="004D103E" w14:paraId="1EE68BAC" w14:textId="77777777" w:rsidTr="003564A6">
        <w:trPr>
          <w:trHeight w:val="308"/>
          <w:jc w:val="center"/>
        </w:trPr>
        <w:tc>
          <w:tcPr>
            <w:tcW w:w="1358" w:type="dxa"/>
            <w:tcBorders>
              <w:top w:val="single" w:sz="4" w:space="0" w:color="auto"/>
              <w:left w:val="single" w:sz="4" w:space="0" w:color="auto"/>
              <w:bottom w:val="single" w:sz="4" w:space="0" w:color="auto"/>
              <w:right w:val="single" w:sz="4" w:space="0" w:color="auto"/>
            </w:tcBorders>
          </w:tcPr>
          <w:p w14:paraId="729AD13B"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2020</w:t>
            </w:r>
          </w:p>
        </w:tc>
        <w:tc>
          <w:tcPr>
            <w:tcW w:w="1089" w:type="dxa"/>
            <w:tcBorders>
              <w:top w:val="single" w:sz="4" w:space="0" w:color="auto"/>
              <w:left w:val="single" w:sz="4" w:space="0" w:color="auto"/>
              <w:bottom w:val="single" w:sz="4" w:space="0" w:color="auto"/>
              <w:right w:val="single" w:sz="4" w:space="0" w:color="auto"/>
            </w:tcBorders>
          </w:tcPr>
          <w:p w14:paraId="3859B4AD"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eastAsia="Times New Roman" w:hAnsi="Times New Roman" w:cs="Times New Roman"/>
                <w:color w:val="auto"/>
                <w:sz w:val="26"/>
                <w:szCs w:val="26"/>
                <w:lang w:val="pt-BR"/>
              </w:rPr>
              <w:t>356</w:t>
            </w:r>
          </w:p>
        </w:tc>
        <w:tc>
          <w:tcPr>
            <w:tcW w:w="1089" w:type="dxa"/>
            <w:tcBorders>
              <w:top w:val="single" w:sz="4" w:space="0" w:color="auto"/>
              <w:left w:val="single" w:sz="4" w:space="0" w:color="auto"/>
              <w:bottom w:val="single" w:sz="4" w:space="0" w:color="auto"/>
              <w:right w:val="single" w:sz="4" w:space="0" w:color="auto"/>
            </w:tcBorders>
          </w:tcPr>
          <w:p w14:paraId="64752E95"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335</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7E88ECE2"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1</w:t>
            </w:r>
          </w:p>
        </w:tc>
        <w:tc>
          <w:tcPr>
            <w:tcW w:w="1226" w:type="dxa"/>
            <w:tcBorders>
              <w:top w:val="single" w:sz="4" w:space="0" w:color="auto"/>
              <w:left w:val="single" w:sz="4" w:space="0" w:color="auto"/>
              <w:bottom w:val="single" w:sz="4" w:space="0" w:color="auto"/>
              <w:right w:val="single" w:sz="4" w:space="0" w:color="auto"/>
            </w:tcBorders>
          </w:tcPr>
          <w:p w14:paraId="65F48360"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329</w:t>
            </w:r>
          </w:p>
        </w:tc>
        <w:tc>
          <w:tcPr>
            <w:tcW w:w="1225" w:type="dxa"/>
            <w:tcBorders>
              <w:top w:val="single" w:sz="4" w:space="0" w:color="auto"/>
              <w:left w:val="single" w:sz="4" w:space="0" w:color="auto"/>
              <w:bottom w:val="single" w:sz="4" w:space="0" w:color="auto"/>
              <w:right w:val="single" w:sz="4" w:space="0" w:color="auto"/>
            </w:tcBorders>
          </w:tcPr>
          <w:p w14:paraId="7060DBA7"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21.62</w:t>
            </w:r>
          </w:p>
        </w:tc>
        <w:tc>
          <w:tcPr>
            <w:tcW w:w="1226" w:type="dxa"/>
            <w:tcBorders>
              <w:top w:val="single" w:sz="4" w:space="0" w:color="auto"/>
              <w:left w:val="single" w:sz="4" w:space="0" w:color="auto"/>
              <w:bottom w:val="single" w:sz="4" w:space="0" w:color="auto"/>
              <w:right w:val="single" w:sz="4" w:space="0" w:color="auto"/>
            </w:tcBorders>
          </w:tcPr>
          <w:p w14:paraId="4ED79771"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23.18</w:t>
            </w:r>
          </w:p>
        </w:tc>
        <w:tc>
          <w:tcPr>
            <w:tcW w:w="1283" w:type="dxa"/>
            <w:tcBorders>
              <w:top w:val="single" w:sz="4" w:space="0" w:color="auto"/>
              <w:left w:val="single" w:sz="4" w:space="0" w:color="auto"/>
              <w:bottom w:val="single" w:sz="4" w:space="0" w:color="auto"/>
              <w:right w:val="single" w:sz="4" w:space="0" w:color="auto"/>
            </w:tcBorders>
          </w:tcPr>
          <w:p w14:paraId="3FD9BAF8"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0</w:t>
            </w:r>
          </w:p>
        </w:tc>
      </w:tr>
      <w:tr w:rsidR="00571ACC" w:rsidRPr="004D103E" w14:paraId="18A0053F" w14:textId="77777777" w:rsidTr="003564A6">
        <w:trPr>
          <w:trHeight w:val="308"/>
          <w:jc w:val="center"/>
        </w:trPr>
        <w:tc>
          <w:tcPr>
            <w:tcW w:w="1358" w:type="dxa"/>
            <w:tcBorders>
              <w:top w:val="single" w:sz="4" w:space="0" w:color="auto"/>
              <w:left w:val="single" w:sz="4" w:space="0" w:color="auto"/>
              <w:bottom w:val="single" w:sz="4" w:space="0" w:color="auto"/>
              <w:right w:val="single" w:sz="4" w:space="0" w:color="auto"/>
            </w:tcBorders>
          </w:tcPr>
          <w:p w14:paraId="0D88F538"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2021</w:t>
            </w:r>
          </w:p>
        </w:tc>
        <w:tc>
          <w:tcPr>
            <w:tcW w:w="1089" w:type="dxa"/>
            <w:tcBorders>
              <w:top w:val="single" w:sz="4" w:space="0" w:color="auto"/>
              <w:left w:val="single" w:sz="4" w:space="0" w:color="auto"/>
              <w:bottom w:val="single" w:sz="4" w:space="0" w:color="auto"/>
              <w:right w:val="single" w:sz="4" w:space="0" w:color="auto"/>
            </w:tcBorders>
          </w:tcPr>
          <w:p w14:paraId="5A340D81" w14:textId="77777777" w:rsidR="004E31EA" w:rsidRPr="004D103E" w:rsidRDefault="004E31EA" w:rsidP="002A09EC">
            <w:pPr>
              <w:jc w:val="center"/>
              <w:rPr>
                <w:rFonts w:ascii="Times New Roman" w:hAnsi="Times New Roman" w:cs="Times New Roman"/>
                <w:b/>
                <w:color w:val="auto"/>
                <w:sz w:val="26"/>
                <w:szCs w:val="26"/>
              </w:rPr>
            </w:pPr>
            <w:r w:rsidRPr="004D103E">
              <w:rPr>
                <w:rFonts w:ascii="Times New Roman" w:eastAsia="Times New Roman" w:hAnsi="Times New Roman" w:cs="Times New Roman"/>
                <w:color w:val="auto"/>
                <w:sz w:val="26"/>
                <w:szCs w:val="26"/>
                <w:lang w:val="pt-BR"/>
              </w:rPr>
              <w:t>148</w:t>
            </w:r>
          </w:p>
        </w:tc>
        <w:tc>
          <w:tcPr>
            <w:tcW w:w="1089" w:type="dxa"/>
            <w:tcBorders>
              <w:top w:val="single" w:sz="4" w:space="0" w:color="auto"/>
              <w:left w:val="single" w:sz="4" w:space="0" w:color="auto"/>
              <w:bottom w:val="single" w:sz="4" w:space="0" w:color="auto"/>
              <w:right w:val="single" w:sz="4" w:space="0" w:color="auto"/>
            </w:tcBorders>
          </w:tcPr>
          <w:p w14:paraId="19F6F57E"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132</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32349E45"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1</w:t>
            </w:r>
          </w:p>
        </w:tc>
        <w:tc>
          <w:tcPr>
            <w:tcW w:w="1226" w:type="dxa"/>
            <w:tcBorders>
              <w:top w:val="single" w:sz="4" w:space="0" w:color="auto"/>
              <w:left w:val="single" w:sz="4" w:space="0" w:color="auto"/>
              <w:bottom w:val="single" w:sz="4" w:space="0" w:color="auto"/>
              <w:right w:val="single" w:sz="4" w:space="0" w:color="auto"/>
            </w:tcBorders>
          </w:tcPr>
          <w:p w14:paraId="27A87916"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117</w:t>
            </w:r>
          </w:p>
        </w:tc>
        <w:tc>
          <w:tcPr>
            <w:tcW w:w="1225" w:type="dxa"/>
            <w:tcBorders>
              <w:top w:val="single" w:sz="4" w:space="0" w:color="auto"/>
              <w:left w:val="single" w:sz="4" w:space="0" w:color="auto"/>
              <w:bottom w:val="single" w:sz="4" w:space="0" w:color="auto"/>
              <w:right w:val="single" w:sz="4" w:space="0" w:color="auto"/>
            </w:tcBorders>
          </w:tcPr>
          <w:p w14:paraId="053A076E"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23.17</w:t>
            </w:r>
          </w:p>
        </w:tc>
        <w:tc>
          <w:tcPr>
            <w:tcW w:w="1226" w:type="dxa"/>
            <w:tcBorders>
              <w:top w:val="single" w:sz="4" w:space="0" w:color="auto"/>
              <w:left w:val="single" w:sz="4" w:space="0" w:color="auto"/>
              <w:bottom w:val="single" w:sz="4" w:space="0" w:color="auto"/>
              <w:right w:val="single" w:sz="4" w:space="0" w:color="auto"/>
            </w:tcBorders>
          </w:tcPr>
          <w:p w14:paraId="1E3BB08C"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24.56</w:t>
            </w:r>
          </w:p>
        </w:tc>
        <w:tc>
          <w:tcPr>
            <w:tcW w:w="1283" w:type="dxa"/>
            <w:tcBorders>
              <w:top w:val="single" w:sz="4" w:space="0" w:color="auto"/>
              <w:left w:val="single" w:sz="4" w:space="0" w:color="auto"/>
              <w:bottom w:val="single" w:sz="4" w:space="0" w:color="auto"/>
              <w:right w:val="single" w:sz="4" w:space="0" w:color="auto"/>
            </w:tcBorders>
          </w:tcPr>
          <w:p w14:paraId="72F0BD6D"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0</w:t>
            </w:r>
          </w:p>
        </w:tc>
      </w:tr>
      <w:tr w:rsidR="00571ACC" w:rsidRPr="004D103E" w14:paraId="585127BB" w14:textId="77777777" w:rsidTr="003564A6">
        <w:trPr>
          <w:trHeight w:val="308"/>
          <w:jc w:val="center"/>
        </w:trPr>
        <w:tc>
          <w:tcPr>
            <w:tcW w:w="1358" w:type="dxa"/>
            <w:tcBorders>
              <w:top w:val="single" w:sz="4" w:space="0" w:color="auto"/>
              <w:left w:val="single" w:sz="4" w:space="0" w:color="auto"/>
              <w:bottom w:val="single" w:sz="4" w:space="0" w:color="auto"/>
              <w:right w:val="single" w:sz="4" w:space="0" w:color="auto"/>
            </w:tcBorders>
          </w:tcPr>
          <w:p w14:paraId="4DF60519"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lastRenderedPageBreak/>
              <w:t>2022</w:t>
            </w:r>
          </w:p>
        </w:tc>
        <w:tc>
          <w:tcPr>
            <w:tcW w:w="1089" w:type="dxa"/>
            <w:tcBorders>
              <w:top w:val="single" w:sz="4" w:space="0" w:color="auto"/>
              <w:left w:val="single" w:sz="4" w:space="0" w:color="auto"/>
              <w:bottom w:val="single" w:sz="4" w:space="0" w:color="auto"/>
              <w:right w:val="single" w:sz="4" w:space="0" w:color="auto"/>
            </w:tcBorders>
          </w:tcPr>
          <w:p w14:paraId="722E674C" w14:textId="77777777" w:rsidR="004E31EA" w:rsidRPr="004D103E" w:rsidRDefault="004E31EA" w:rsidP="002A09EC">
            <w:pPr>
              <w:jc w:val="center"/>
              <w:rPr>
                <w:rFonts w:ascii="Times New Roman" w:hAnsi="Times New Roman" w:cs="Times New Roman"/>
                <w:b/>
                <w:color w:val="auto"/>
                <w:sz w:val="26"/>
                <w:szCs w:val="26"/>
                <w:lang w:val="pt-BR"/>
              </w:rPr>
            </w:pPr>
            <w:r w:rsidRPr="004D103E">
              <w:rPr>
                <w:rFonts w:ascii="Times New Roman" w:eastAsia="Times New Roman" w:hAnsi="Times New Roman" w:cs="Times New Roman"/>
                <w:color w:val="auto"/>
                <w:sz w:val="26"/>
                <w:szCs w:val="26"/>
                <w:lang w:val="pt-BR"/>
              </w:rPr>
              <w:t>181</w:t>
            </w:r>
          </w:p>
        </w:tc>
        <w:tc>
          <w:tcPr>
            <w:tcW w:w="1089" w:type="dxa"/>
            <w:tcBorders>
              <w:top w:val="single" w:sz="4" w:space="0" w:color="auto"/>
              <w:left w:val="single" w:sz="4" w:space="0" w:color="auto"/>
              <w:bottom w:val="single" w:sz="4" w:space="0" w:color="auto"/>
              <w:right w:val="single" w:sz="4" w:space="0" w:color="auto"/>
            </w:tcBorders>
          </w:tcPr>
          <w:p w14:paraId="793DB8EE"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166</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4FEC7912"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1</w:t>
            </w:r>
          </w:p>
        </w:tc>
        <w:tc>
          <w:tcPr>
            <w:tcW w:w="1226" w:type="dxa"/>
            <w:tcBorders>
              <w:top w:val="single" w:sz="4" w:space="0" w:color="auto"/>
              <w:left w:val="single" w:sz="4" w:space="0" w:color="auto"/>
              <w:bottom w:val="single" w:sz="4" w:space="0" w:color="auto"/>
              <w:right w:val="single" w:sz="4" w:space="0" w:color="auto"/>
            </w:tcBorders>
          </w:tcPr>
          <w:p w14:paraId="3DED960F"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152</w:t>
            </w:r>
          </w:p>
        </w:tc>
        <w:tc>
          <w:tcPr>
            <w:tcW w:w="1225" w:type="dxa"/>
            <w:tcBorders>
              <w:top w:val="single" w:sz="4" w:space="0" w:color="auto"/>
              <w:left w:val="single" w:sz="4" w:space="0" w:color="auto"/>
              <w:bottom w:val="single" w:sz="4" w:space="0" w:color="auto"/>
              <w:right w:val="single" w:sz="4" w:space="0" w:color="auto"/>
            </w:tcBorders>
          </w:tcPr>
          <w:p w14:paraId="5EA29437"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22.37</w:t>
            </w:r>
          </w:p>
        </w:tc>
        <w:tc>
          <w:tcPr>
            <w:tcW w:w="1226" w:type="dxa"/>
            <w:tcBorders>
              <w:top w:val="single" w:sz="4" w:space="0" w:color="auto"/>
              <w:left w:val="single" w:sz="4" w:space="0" w:color="auto"/>
              <w:bottom w:val="single" w:sz="4" w:space="0" w:color="auto"/>
              <w:right w:val="single" w:sz="4" w:space="0" w:color="auto"/>
            </w:tcBorders>
          </w:tcPr>
          <w:p w14:paraId="1E1CE8DC"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23.75</w:t>
            </w:r>
          </w:p>
        </w:tc>
        <w:tc>
          <w:tcPr>
            <w:tcW w:w="1283" w:type="dxa"/>
            <w:tcBorders>
              <w:top w:val="single" w:sz="4" w:space="0" w:color="auto"/>
              <w:left w:val="single" w:sz="4" w:space="0" w:color="auto"/>
              <w:bottom w:val="single" w:sz="4" w:space="0" w:color="auto"/>
              <w:right w:val="single" w:sz="4" w:space="0" w:color="auto"/>
            </w:tcBorders>
          </w:tcPr>
          <w:p w14:paraId="561E0275"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0</w:t>
            </w:r>
          </w:p>
        </w:tc>
      </w:tr>
      <w:tr w:rsidR="00571ACC" w:rsidRPr="004D103E" w14:paraId="52D6D3FB" w14:textId="77777777" w:rsidTr="003564A6">
        <w:trPr>
          <w:trHeight w:val="322"/>
          <w:jc w:val="center"/>
        </w:trPr>
        <w:tc>
          <w:tcPr>
            <w:tcW w:w="1358" w:type="dxa"/>
            <w:tcBorders>
              <w:top w:val="single" w:sz="4" w:space="0" w:color="auto"/>
              <w:left w:val="single" w:sz="4" w:space="0" w:color="auto"/>
              <w:bottom w:val="single" w:sz="4" w:space="0" w:color="auto"/>
              <w:right w:val="single" w:sz="4" w:space="0" w:color="auto"/>
            </w:tcBorders>
          </w:tcPr>
          <w:p w14:paraId="3C6E19FC"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2023</w:t>
            </w:r>
          </w:p>
        </w:tc>
        <w:tc>
          <w:tcPr>
            <w:tcW w:w="1089" w:type="dxa"/>
            <w:tcBorders>
              <w:top w:val="single" w:sz="4" w:space="0" w:color="auto"/>
              <w:left w:val="single" w:sz="4" w:space="0" w:color="auto"/>
              <w:bottom w:val="single" w:sz="4" w:space="0" w:color="auto"/>
              <w:right w:val="single" w:sz="4" w:space="0" w:color="auto"/>
            </w:tcBorders>
          </w:tcPr>
          <w:p w14:paraId="66E7A559" w14:textId="77777777" w:rsidR="004E31EA" w:rsidRPr="004D103E" w:rsidRDefault="004E31EA" w:rsidP="002A09EC">
            <w:pPr>
              <w:jc w:val="center"/>
              <w:rPr>
                <w:rFonts w:ascii="Times New Roman" w:hAnsi="Times New Roman" w:cs="Times New Roman"/>
                <w:b/>
                <w:color w:val="auto"/>
                <w:sz w:val="26"/>
                <w:szCs w:val="26"/>
              </w:rPr>
            </w:pPr>
            <w:r w:rsidRPr="004D103E">
              <w:rPr>
                <w:rFonts w:ascii="Times New Roman" w:eastAsia="Times New Roman" w:hAnsi="Times New Roman" w:cs="Times New Roman"/>
                <w:color w:val="auto"/>
                <w:sz w:val="26"/>
                <w:szCs w:val="26"/>
                <w:lang w:val="pt-BR"/>
              </w:rPr>
              <w:t>103</w:t>
            </w:r>
          </w:p>
        </w:tc>
        <w:tc>
          <w:tcPr>
            <w:tcW w:w="1089" w:type="dxa"/>
            <w:tcBorders>
              <w:top w:val="single" w:sz="4" w:space="0" w:color="auto"/>
              <w:left w:val="single" w:sz="4" w:space="0" w:color="auto"/>
              <w:bottom w:val="single" w:sz="4" w:space="0" w:color="auto"/>
              <w:right w:val="single" w:sz="4" w:space="0" w:color="auto"/>
            </w:tcBorders>
          </w:tcPr>
          <w:p w14:paraId="5FBF2823"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91</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4373BAA1"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1</w:t>
            </w:r>
          </w:p>
        </w:tc>
        <w:tc>
          <w:tcPr>
            <w:tcW w:w="1226" w:type="dxa"/>
            <w:tcBorders>
              <w:top w:val="single" w:sz="4" w:space="0" w:color="auto"/>
              <w:left w:val="single" w:sz="4" w:space="0" w:color="auto"/>
              <w:bottom w:val="single" w:sz="4" w:space="0" w:color="auto"/>
              <w:right w:val="single" w:sz="4" w:space="0" w:color="auto"/>
            </w:tcBorders>
          </w:tcPr>
          <w:p w14:paraId="49CB8C41"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75</w:t>
            </w:r>
          </w:p>
        </w:tc>
        <w:tc>
          <w:tcPr>
            <w:tcW w:w="1225" w:type="dxa"/>
            <w:tcBorders>
              <w:top w:val="single" w:sz="4" w:space="0" w:color="auto"/>
              <w:left w:val="single" w:sz="4" w:space="0" w:color="auto"/>
              <w:bottom w:val="single" w:sz="4" w:space="0" w:color="auto"/>
              <w:right w:val="single" w:sz="4" w:space="0" w:color="auto"/>
            </w:tcBorders>
          </w:tcPr>
          <w:p w14:paraId="20D06452"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24.13</w:t>
            </w:r>
          </w:p>
        </w:tc>
        <w:tc>
          <w:tcPr>
            <w:tcW w:w="1226" w:type="dxa"/>
            <w:tcBorders>
              <w:top w:val="single" w:sz="4" w:space="0" w:color="auto"/>
              <w:left w:val="single" w:sz="4" w:space="0" w:color="auto"/>
              <w:bottom w:val="single" w:sz="4" w:space="0" w:color="auto"/>
              <w:right w:val="single" w:sz="4" w:space="0" w:color="auto"/>
            </w:tcBorders>
          </w:tcPr>
          <w:p w14:paraId="75A554EF"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31.65</w:t>
            </w:r>
          </w:p>
        </w:tc>
        <w:tc>
          <w:tcPr>
            <w:tcW w:w="1283" w:type="dxa"/>
            <w:tcBorders>
              <w:top w:val="single" w:sz="4" w:space="0" w:color="auto"/>
              <w:left w:val="single" w:sz="4" w:space="0" w:color="auto"/>
              <w:bottom w:val="single" w:sz="4" w:space="0" w:color="auto"/>
              <w:right w:val="single" w:sz="4" w:space="0" w:color="auto"/>
            </w:tcBorders>
          </w:tcPr>
          <w:p w14:paraId="62B84909" w14:textId="77777777" w:rsidR="004E31EA" w:rsidRPr="004D103E" w:rsidRDefault="004E31EA" w:rsidP="002A09EC">
            <w:pPr>
              <w:jc w:val="center"/>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pt-BR"/>
              </w:rPr>
              <w:t>0</w:t>
            </w:r>
          </w:p>
        </w:tc>
      </w:tr>
      <w:tr w:rsidR="00571ACC" w:rsidRPr="004D103E" w14:paraId="7A789B9A" w14:textId="77777777" w:rsidTr="003564A6">
        <w:trPr>
          <w:trHeight w:val="322"/>
          <w:jc w:val="center"/>
        </w:trPr>
        <w:tc>
          <w:tcPr>
            <w:tcW w:w="1358" w:type="dxa"/>
            <w:tcBorders>
              <w:top w:val="single" w:sz="4" w:space="0" w:color="auto"/>
              <w:left w:val="single" w:sz="4" w:space="0" w:color="auto"/>
              <w:bottom w:val="single" w:sz="4" w:space="0" w:color="auto"/>
              <w:right w:val="single" w:sz="4" w:space="0" w:color="auto"/>
            </w:tcBorders>
          </w:tcPr>
          <w:p w14:paraId="168F2BBD"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2024</w:t>
            </w:r>
          </w:p>
        </w:tc>
        <w:tc>
          <w:tcPr>
            <w:tcW w:w="1089" w:type="dxa"/>
            <w:tcBorders>
              <w:top w:val="single" w:sz="4" w:space="0" w:color="auto"/>
              <w:left w:val="single" w:sz="4" w:space="0" w:color="auto"/>
              <w:bottom w:val="single" w:sz="4" w:space="0" w:color="auto"/>
              <w:right w:val="single" w:sz="4" w:space="0" w:color="auto"/>
            </w:tcBorders>
          </w:tcPr>
          <w:p w14:paraId="0D8DA630" w14:textId="77777777" w:rsidR="004E31EA" w:rsidRPr="004D103E" w:rsidRDefault="004E31EA" w:rsidP="002A09EC">
            <w:pPr>
              <w:jc w:val="center"/>
              <w:rPr>
                <w:rFonts w:ascii="Times New Roman" w:hAnsi="Times New Roman" w:cs="Times New Roman"/>
                <w:b/>
                <w:color w:val="auto"/>
                <w:sz w:val="26"/>
                <w:szCs w:val="26"/>
              </w:rPr>
            </w:pPr>
            <w:r w:rsidRPr="004D103E">
              <w:rPr>
                <w:rFonts w:ascii="Times New Roman" w:eastAsia="Times New Roman" w:hAnsi="Times New Roman" w:cs="Times New Roman"/>
                <w:color w:val="auto"/>
                <w:sz w:val="26"/>
                <w:szCs w:val="26"/>
                <w:lang w:val="pt-BR"/>
              </w:rPr>
              <w:t>319</w:t>
            </w:r>
          </w:p>
        </w:tc>
        <w:tc>
          <w:tcPr>
            <w:tcW w:w="1089" w:type="dxa"/>
            <w:tcBorders>
              <w:top w:val="single" w:sz="4" w:space="0" w:color="auto"/>
              <w:left w:val="single" w:sz="4" w:space="0" w:color="auto"/>
              <w:bottom w:val="single" w:sz="4" w:space="0" w:color="auto"/>
              <w:right w:val="single" w:sz="4" w:space="0" w:color="auto"/>
            </w:tcBorders>
          </w:tcPr>
          <w:p w14:paraId="0E2D3F94"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294</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78ECD6D2"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1</w:t>
            </w:r>
          </w:p>
        </w:tc>
        <w:tc>
          <w:tcPr>
            <w:tcW w:w="1226" w:type="dxa"/>
            <w:tcBorders>
              <w:top w:val="single" w:sz="4" w:space="0" w:color="auto"/>
              <w:left w:val="single" w:sz="4" w:space="0" w:color="auto"/>
              <w:bottom w:val="single" w:sz="4" w:space="0" w:color="auto"/>
              <w:right w:val="single" w:sz="4" w:space="0" w:color="auto"/>
            </w:tcBorders>
          </w:tcPr>
          <w:p w14:paraId="30FA3020"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222</w:t>
            </w:r>
          </w:p>
        </w:tc>
        <w:tc>
          <w:tcPr>
            <w:tcW w:w="1225" w:type="dxa"/>
            <w:tcBorders>
              <w:top w:val="single" w:sz="4" w:space="0" w:color="auto"/>
              <w:left w:val="single" w:sz="4" w:space="0" w:color="auto"/>
              <w:bottom w:val="single" w:sz="4" w:space="0" w:color="auto"/>
              <w:right w:val="single" w:sz="4" w:space="0" w:color="auto"/>
            </w:tcBorders>
          </w:tcPr>
          <w:p w14:paraId="0914FC97"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19.98</w:t>
            </w:r>
          </w:p>
        </w:tc>
        <w:tc>
          <w:tcPr>
            <w:tcW w:w="1226" w:type="dxa"/>
            <w:tcBorders>
              <w:top w:val="single" w:sz="4" w:space="0" w:color="auto"/>
              <w:left w:val="single" w:sz="4" w:space="0" w:color="auto"/>
              <w:bottom w:val="single" w:sz="4" w:space="0" w:color="auto"/>
              <w:right w:val="single" w:sz="4" w:space="0" w:color="auto"/>
            </w:tcBorders>
          </w:tcPr>
          <w:p w14:paraId="052AF2D8"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22.06</w:t>
            </w:r>
          </w:p>
        </w:tc>
        <w:tc>
          <w:tcPr>
            <w:tcW w:w="1283" w:type="dxa"/>
            <w:tcBorders>
              <w:top w:val="single" w:sz="4" w:space="0" w:color="auto"/>
              <w:left w:val="single" w:sz="4" w:space="0" w:color="auto"/>
              <w:bottom w:val="single" w:sz="4" w:space="0" w:color="auto"/>
              <w:right w:val="single" w:sz="4" w:space="0" w:color="auto"/>
            </w:tcBorders>
          </w:tcPr>
          <w:p w14:paraId="5BB2EE9B" w14:textId="77777777" w:rsidR="004E31EA" w:rsidRPr="004D103E" w:rsidRDefault="004E31EA" w:rsidP="002A09EC">
            <w:pPr>
              <w:jc w:val="center"/>
              <w:rPr>
                <w:rFonts w:ascii="Times New Roman" w:hAnsi="Times New Roman" w:cs="Times New Roman"/>
                <w:color w:val="auto"/>
                <w:sz w:val="26"/>
                <w:szCs w:val="26"/>
                <w:lang w:val="pt-BR"/>
              </w:rPr>
            </w:pPr>
            <w:r w:rsidRPr="004D103E">
              <w:rPr>
                <w:rFonts w:ascii="Times New Roman" w:eastAsia="Times New Roman" w:hAnsi="Times New Roman" w:cs="Times New Roman"/>
                <w:color w:val="auto"/>
                <w:sz w:val="26"/>
                <w:szCs w:val="26"/>
                <w:lang w:val="pt-BR"/>
              </w:rPr>
              <w:t>0</w:t>
            </w:r>
          </w:p>
        </w:tc>
      </w:tr>
      <w:tr w:rsidR="00571ACC" w:rsidRPr="004D103E" w14:paraId="2003FDA1" w14:textId="77777777" w:rsidTr="003564A6">
        <w:trPr>
          <w:trHeight w:val="322"/>
          <w:jc w:val="center"/>
        </w:trPr>
        <w:tc>
          <w:tcPr>
            <w:tcW w:w="1358" w:type="dxa"/>
            <w:tcBorders>
              <w:top w:val="single" w:sz="4" w:space="0" w:color="auto"/>
              <w:left w:val="single" w:sz="4" w:space="0" w:color="auto"/>
              <w:bottom w:val="single" w:sz="4" w:space="0" w:color="auto"/>
              <w:right w:val="single" w:sz="4" w:space="0" w:color="auto"/>
            </w:tcBorders>
          </w:tcPr>
          <w:p w14:paraId="0E4637FE" w14:textId="5771CFE5" w:rsidR="00482EDE" w:rsidRPr="004D103E" w:rsidRDefault="00482EDE" w:rsidP="00482EDE">
            <w:pPr>
              <w:jc w:val="center"/>
              <w:rPr>
                <w:rFonts w:ascii="Times New Roman" w:hAnsi="Times New Roman" w:cs="Times New Roman"/>
                <w:color w:val="auto"/>
                <w:sz w:val="26"/>
                <w:szCs w:val="26"/>
                <w:lang w:val="pt-BR"/>
              </w:rPr>
            </w:pPr>
            <w:r w:rsidRPr="004D103E">
              <w:rPr>
                <w:rFonts w:ascii="Times New Roman" w:hAnsi="Times New Roman" w:cs="Times New Roman"/>
                <w:color w:val="auto"/>
                <w:sz w:val="26"/>
                <w:szCs w:val="26"/>
                <w:lang w:val="pt-BR"/>
              </w:rPr>
              <w:t>2025</w:t>
            </w:r>
          </w:p>
        </w:tc>
        <w:tc>
          <w:tcPr>
            <w:tcW w:w="1089" w:type="dxa"/>
            <w:tcBorders>
              <w:top w:val="single" w:sz="4" w:space="0" w:color="auto"/>
              <w:left w:val="single" w:sz="4" w:space="0" w:color="auto"/>
              <w:bottom w:val="single" w:sz="4" w:space="0" w:color="auto"/>
              <w:right w:val="single" w:sz="4" w:space="0" w:color="auto"/>
            </w:tcBorders>
          </w:tcPr>
          <w:p w14:paraId="36DED4B4" w14:textId="4F16F1EE" w:rsidR="00482EDE" w:rsidRPr="004D103E" w:rsidRDefault="00482EDE" w:rsidP="00482EDE">
            <w:pPr>
              <w:jc w:val="center"/>
              <w:rPr>
                <w:rFonts w:ascii="Times New Roman" w:eastAsia="Times New Roman" w:hAnsi="Times New Roman" w:cs="Times New Roman"/>
                <w:color w:val="auto"/>
                <w:sz w:val="26"/>
                <w:szCs w:val="26"/>
                <w:lang w:val="pt-BR"/>
              </w:rPr>
            </w:pPr>
          </w:p>
        </w:tc>
        <w:tc>
          <w:tcPr>
            <w:tcW w:w="1089" w:type="dxa"/>
            <w:tcBorders>
              <w:top w:val="single" w:sz="4" w:space="0" w:color="auto"/>
              <w:left w:val="single" w:sz="4" w:space="0" w:color="auto"/>
              <w:bottom w:val="single" w:sz="4" w:space="0" w:color="auto"/>
              <w:right w:val="single" w:sz="4" w:space="0" w:color="auto"/>
            </w:tcBorders>
          </w:tcPr>
          <w:p w14:paraId="1D92D788" w14:textId="2B2F4280" w:rsidR="00482EDE" w:rsidRPr="004D103E" w:rsidRDefault="00482EDE" w:rsidP="00482EDE">
            <w:pPr>
              <w:jc w:val="center"/>
              <w:rPr>
                <w:rFonts w:ascii="Times New Roman" w:eastAsia="Times New Roman" w:hAnsi="Times New Roman" w:cs="Times New Roman"/>
                <w:color w:val="auto"/>
                <w:sz w:val="26"/>
                <w:szCs w:val="26"/>
                <w:lang w:val="pt-BR"/>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25634397" w14:textId="50CB880D" w:rsidR="00482EDE" w:rsidRPr="004D103E" w:rsidRDefault="00482EDE" w:rsidP="00482EDE">
            <w:pPr>
              <w:jc w:val="center"/>
              <w:rPr>
                <w:rFonts w:ascii="Times New Roman" w:eastAsia="Times New Roman" w:hAnsi="Times New Roman" w:cs="Times New Roman"/>
                <w:color w:val="auto"/>
                <w:sz w:val="26"/>
                <w:szCs w:val="26"/>
                <w:lang w:val="pt-BR"/>
              </w:rPr>
            </w:pPr>
          </w:p>
        </w:tc>
        <w:tc>
          <w:tcPr>
            <w:tcW w:w="1226" w:type="dxa"/>
            <w:tcBorders>
              <w:top w:val="single" w:sz="4" w:space="0" w:color="auto"/>
              <w:left w:val="single" w:sz="4" w:space="0" w:color="auto"/>
              <w:bottom w:val="single" w:sz="4" w:space="0" w:color="auto"/>
              <w:right w:val="single" w:sz="4" w:space="0" w:color="auto"/>
            </w:tcBorders>
          </w:tcPr>
          <w:p w14:paraId="6C24C0C2" w14:textId="30ABFB11" w:rsidR="00482EDE" w:rsidRPr="004D103E" w:rsidRDefault="00482EDE" w:rsidP="00482EDE">
            <w:pPr>
              <w:jc w:val="center"/>
              <w:rPr>
                <w:rFonts w:ascii="Times New Roman" w:eastAsia="Times New Roman" w:hAnsi="Times New Roman" w:cs="Times New Roman"/>
                <w:color w:val="auto"/>
                <w:sz w:val="26"/>
                <w:szCs w:val="26"/>
                <w:lang w:val="pt-BR"/>
              </w:rPr>
            </w:pPr>
          </w:p>
        </w:tc>
        <w:tc>
          <w:tcPr>
            <w:tcW w:w="1225" w:type="dxa"/>
            <w:tcBorders>
              <w:top w:val="single" w:sz="4" w:space="0" w:color="auto"/>
              <w:left w:val="single" w:sz="4" w:space="0" w:color="auto"/>
              <w:bottom w:val="single" w:sz="4" w:space="0" w:color="auto"/>
              <w:right w:val="single" w:sz="4" w:space="0" w:color="auto"/>
            </w:tcBorders>
          </w:tcPr>
          <w:p w14:paraId="5903C890" w14:textId="4877A2C3" w:rsidR="00482EDE" w:rsidRPr="004D103E" w:rsidRDefault="00482EDE" w:rsidP="00482EDE">
            <w:pPr>
              <w:jc w:val="center"/>
              <w:rPr>
                <w:rFonts w:ascii="Times New Roman" w:eastAsia="Times New Roman" w:hAnsi="Times New Roman" w:cs="Times New Roman"/>
                <w:color w:val="auto"/>
                <w:sz w:val="26"/>
                <w:szCs w:val="26"/>
                <w:lang w:val="pt-BR"/>
              </w:rPr>
            </w:pPr>
          </w:p>
        </w:tc>
        <w:tc>
          <w:tcPr>
            <w:tcW w:w="1226" w:type="dxa"/>
            <w:tcBorders>
              <w:top w:val="single" w:sz="4" w:space="0" w:color="auto"/>
              <w:left w:val="single" w:sz="4" w:space="0" w:color="auto"/>
              <w:bottom w:val="single" w:sz="4" w:space="0" w:color="auto"/>
              <w:right w:val="single" w:sz="4" w:space="0" w:color="auto"/>
            </w:tcBorders>
          </w:tcPr>
          <w:p w14:paraId="01322059" w14:textId="1A624ED9" w:rsidR="00482EDE" w:rsidRPr="004D103E" w:rsidRDefault="00482EDE" w:rsidP="00482EDE">
            <w:pPr>
              <w:jc w:val="center"/>
              <w:rPr>
                <w:rFonts w:ascii="Times New Roman" w:eastAsia="Times New Roman" w:hAnsi="Times New Roman" w:cs="Times New Roman"/>
                <w:color w:val="auto"/>
                <w:sz w:val="26"/>
                <w:szCs w:val="26"/>
                <w:lang w:val="pt-BR"/>
              </w:rPr>
            </w:pPr>
          </w:p>
        </w:tc>
        <w:tc>
          <w:tcPr>
            <w:tcW w:w="1283" w:type="dxa"/>
            <w:tcBorders>
              <w:top w:val="single" w:sz="4" w:space="0" w:color="auto"/>
              <w:left w:val="single" w:sz="4" w:space="0" w:color="auto"/>
              <w:bottom w:val="single" w:sz="4" w:space="0" w:color="auto"/>
              <w:right w:val="single" w:sz="4" w:space="0" w:color="auto"/>
            </w:tcBorders>
          </w:tcPr>
          <w:p w14:paraId="7B0F9640" w14:textId="44415B8F" w:rsidR="00482EDE" w:rsidRPr="004D103E" w:rsidRDefault="00482EDE" w:rsidP="00482EDE">
            <w:pPr>
              <w:jc w:val="center"/>
              <w:rPr>
                <w:rFonts w:ascii="Times New Roman" w:eastAsia="Times New Roman" w:hAnsi="Times New Roman" w:cs="Times New Roman"/>
                <w:color w:val="auto"/>
                <w:sz w:val="26"/>
                <w:szCs w:val="26"/>
                <w:lang w:val="pt-BR"/>
              </w:rPr>
            </w:pPr>
          </w:p>
        </w:tc>
      </w:tr>
    </w:tbl>
    <w:p w14:paraId="7FF66757" w14:textId="77777777" w:rsidR="004E31EA" w:rsidRPr="004D103E" w:rsidRDefault="004E31EA" w:rsidP="002A09EC">
      <w:pPr>
        <w:ind w:left="437"/>
        <w:rPr>
          <w:rFonts w:ascii="Times New Roman" w:hAnsi="Times New Roman" w:cs="Times New Roman"/>
          <w:b/>
          <w:bCs/>
          <w:color w:val="auto"/>
          <w:sz w:val="26"/>
          <w:szCs w:val="26"/>
          <w:lang w:val="pt-BR"/>
        </w:rPr>
      </w:pPr>
    </w:p>
    <w:p w14:paraId="7239E1D9" w14:textId="7EED3B9F" w:rsidR="00593611" w:rsidRPr="004D103E" w:rsidRDefault="00593611" w:rsidP="0089424C">
      <w:pPr>
        <w:spacing w:line="264" w:lineRule="auto"/>
        <w:ind w:firstLine="567"/>
        <w:jc w:val="both"/>
        <w:rPr>
          <w:rFonts w:ascii="Times New Roman" w:hAnsi="Times New Roman" w:cs="Times New Roman"/>
          <w:b/>
          <w:color w:val="auto"/>
          <w:sz w:val="26"/>
          <w:szCs w:val="26"/>
          <w:lang w:val="en-US"/>
        </w:rPr>
      </w:pPr>
      <w:r w:rsidRPr="004D103E">
        <w:rPr>
          <w:rFonts w:ascii="Times New Roman" w:hAnsi="Times New Roman" w:cs="Times New Roman"/>
          <w:b/>
          <w:color w:val="auto"/>
          <w:sz w:val="26"/>
          <w:szCs w:val="26"/>
          <w:lang w:val="en-US"/>
        </w:rPr>
        <w:t>13. Đánh giá khái quát về thực trạng Trường Đại học Sư phạm TDTT Hà Nội</w:t>
      </w:r>
    </w:p>
    <w:p w14:paraId="319A3D51" w14:textId="720E805D" w:rsidR="00593611"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Là trường có bề dày truyền thống hơn 60 năm xây dựng và phát triển - trường đầu tiên của Việt Nam đào tạo giáo viên Giáo dục thể chất. Sau hơn 20 năm nâng cấp lên đại học, Trường có sự phát triển vượt bậc</w:t>
      </w:r>
      <w:r w:rsidR="00345F93" w:rsidRPr="004D103E">
        <w:rPr>
          <w:rFonts w:ascii="Times New Roman" w:hAnsi="Times New Roman" w:cs="Times New Roman"/>
          <w:bCs/>
          <w:color w:val="auto"/>
          <w:sz w:val="26"/>
          <w:szCs w:val="26"/>
          <w:lang w:val="en-US"/>
        </w:rPr>
        <w:t>, toàn diện trên các mặt công tác</w:t>
      </w:r>
      <w:r w:rsidRPr="004D103E">
        <w:rPr>
          <w:rFonts w:ascii="Times New Roman" w:hAnsi="Times New Roman" w:cs="Times New Roman"/>
          <w:bCs/>
          <w:color w:val="auto"/>
          <w:sz w:val="26"/>
          <w:szCs w:val="26"/>
          <w:lang w:val="en-US"/>
        </w:rPr>
        <w:t xml:space="preserve">. </w:t>
      </w:r>
    </w:p>
    <w:p w14:paraId="052F0D18" w14:textId="054EF3E1" w:rsidR="00593611" w:rsidRPr="004D103E" w:rsidRDefault="00593611" w:rsidP="0089424C">
      <w:pPr>
        <w:spacing w:line="264" w:lineRule="auto"/>
        <w:ind w:firstLine="567"/>
        <w:jc w:val="both"/>
        <w:rPr>
          <w:rFonts w:ascii="Times New Roman" w:hAnsi="Times New Roman" w:cs="Times New Roman"/>
          <w:b/>
          <w:color w:val="auto"/>
          <w:sz w:val="26"/>
          <w:szCs w:val="26"/>
          <w:lang w:val="en-US"/>
        </w:rPr>
      </w:pPr>
      <w:r w:rsidRPr="004D103E">
        <w:rPr>
          <w:rFonts w:ascii="Times New Roman" w:hAnsi="Times New Roman" w:cs="Times New Roman"/>
          <w:b/>
          <w:color w:val="auto"/>
          <w:sz w:val="26"/>
          <w:szCs w:val="26"/>
          <w:lang w:val="en-US"/>
        </w:rPr>
        <w:t>13.1. Về công tác đào tạo</w:t>
      </w:r>
    </w:p>
    <w:p w14:paraId="7915FBD3" w14:textId="6FD0CAA7" w:rsidR="00593611"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Tỷ lệ sinh viên ra trường có việc làm trong vòng một năm sau khi tốt nghiệp luôn đạt trên 90% trong giai đoạn 2018</w:t>
      </w:r>
      <w:r w:rsidR="00D3269E" w:rsidRPr="004D103E">
        <w:rPr>
          <w:rFonts w:ascii="Times New Roman" w:hAnsi="Times New Roman" w:cs="Times New Roman"/>
          <w:bCs/>
          <w:color w:val="auto"/>
          <w:sz w:val="26"/>
          <w:szCs w:val="26"/>
          <w:lang w:val="en-US"/>
        </w:rPr>
        <w:t>-</w:t>
      </w:r>
      <w:r w:rsidRPr="004D103E">
        <w:rPr>
          <w:rFonts w:ascii="Times New Roman" w:hAnsi="Times New Roman" w:cs="Times New Roman"/>
          <w:bCs/>
          <w:color w:val="auto"/>
          <w:sz w:val="26"/>
          <w:szCs w:val="26"/>
          <w:lang w:val="en-US"/>
        </w:rPr>
        <w:t>2020</w:t>
      </w:r>
      <w:r w:rsidR="00345F93" w:rsidRPr="004D103E">
        <w:rPr>
          <w:rFonts w:ascii="Times New Roman" w:hAnsi="Times New Roman" w:cs="Times New Roman"/>
          <w:bCs/>
          <w:color w:val="auto"/>
          <w:sz w:val="26"/>
          <w:szCs w:val="26"/>
          <w:lang w:val="en-US"/>
        </w:rPr>
        <w:t>.</w:t>
      </w:r>
    </w:p>
    <w:p w14:paraId="5B6AD100" w14:textId="37FB4A27" w:rsidR="00593611"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Quy mô và loại hình đào tạo chuyển từ đơn ngành sang đa ngành (GDH; GDTC; GDQPAN; HLTT; đào tạo song bằng GDTD-GDQPAN; trình độ đại học đến tiến sĩ</w:t>
      </w:r>
      <w:r w:rsidR="00D3269E" w:rsidRPr="004D103E">
        <w:rPr>
          <w:rFonts w:ascii="Times New Roman" w:hAnsi="Times New Roman" w:cs="Times New Roman"/>
          <w:bCs/>
          <w:color w:val="auto"/>
          <w:sz w:val="26"/>
          <w:szCs w:val="26"/>
          <w:lang w:val="en-US"/>
        </w:rPr>
        <w:t>)</w:t>
      </w:r>
      <w:r w:rsidRPr="004D103E">
        <w:rPr>
          <w:rFonts w:ascii="Times New Roman" w:hAnsi="Times New Roman" w:cs="Times New Roman"/>
          <w:bCs/>
          <w:color w:val="auto"/>
          <w:sz w:val="26"/>
          <w:szCs w:val="26"/>
          <w:lang w:val="en-US"/>
        </w:rPr>
        <w:t>.</w:t>
      </w:r>
    </w:p>
    <w:p w14:paraId="2BE0D6E0" w14:textId="6344CFA9" w:rsidR="00593611" w:rsidRPr="004D103E" w:rsidRDefault="00D3269E" w:rsidP="0089424C">
      <w:pPr>
        <w:spacing w:line="264" w:lineRule="auto"/>
        <w:ind w:firstLine="567"/>
        <w:jc w:val="both"/>
        <w:rPr>
          <w:rFonts w:ascii="Times New Roman" w:hAnsi="Times New Roman" w:cs="Times New Roman"/>
          <w:b/>
          <w:color w:val="auto"/>
          <w:sz w:val="26"/>
          <w:szCs w:val="26"/>
          <w:lang w:val="en-US"/>
        </w:rPr>
      </w:pPr>
      <w:r w:rsidRPr="004D103E">
        <w:rPr>
          <w:rFonts w:ascii="Times New Roman" w:hAnsi="Times New Roman" w:cs="Times New Roman"/>
          <w:b/>
          <w:color w:val="auto"/>
          <w:sz w:val="26"/>
          <w:szCs w:val="26"/>
          <w:lang w:val="en-US"/>
        </w:rPr>
        <w:t>13.</w:t>
      </w:r>
      <w:r w:rsidR="00593611" w:rsidRPr="004D103E">
        <w:rPr>
          <w:rFonts w:ascii="Times New Roman" w:hAnsi="Times New Roman" w:cs="Times New Roman"/>
          <w:b/>
          <w:color w:val="auto"/>
          <w:sz w:val="26"/>
          <w:szCs w:val="26"/>
          <w:lang w:val="en-US"/>
        </w:rPr>
        <w:t xml:space="preserve">2. Công tác nghiên cứu khoa học </w:t>
      </w:r>
    </w:p>
    <w:p w14:paraId="6BA01C19" w14:textId="54DA08AC" w:rsidR="00593611"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Có nhiều công trình cấp Bộ, cấp trường</w:t>
      </w:r>
      <w:r w:rsidR="00D3269E" w:rsidRPr="004D103E">
        <w:rPr>
          <w:rFonts w:ascii="Times New Roman" w:hAnsi="Times New Roman" w:cs="Times New Roman"/>
          <w:bCs/>
          <w:color w:val="auto"/>
          <w:sz w:val="26"/>
          <w:szCs w:val="26"/>
          <w:lang w:val="en-US"/>
        </w:rPr>
        <w:t>.</w:t>
      </w:r>
    </w:p>
    <w:p w14:paraId="7862EB48" w14:textId="77777777" w:rsidR="00593611"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Trường thành lập Tạp chí khoa học Giáo dục thể chất và thể thao trường học, được Hội đồng giáo sư nhà nước đưa vào danh mục tính điểm ở mức 0,50.</w:t>
      </w:r>
    </w:p>
    <w:p w14:paraId="05E92145" w14:textId="1EB68AFC" w:rsidR="00593611" w:rsidRPr="004D103E" w:rsidRDefault="00593611" w:rsidP="0089424C">
      <w:pPr>
        <w:spacing w:line="264" w:lineRule="auto"/>
        <w:ind w:firstLine="567"/>
        <w:jc w:val="both"/>
        <w:rPr>
          <w:rFonts w:ascii="Times New Roman" w:hAnsi="Times New Roman" w:cs="Times New Roman"/>
          <w:b/>
          <w:color w:val="auto"/>
          <w:sz w:val="26"/>
          <w:szCs w:val="26"/>
          <w:lang w:val="en-US"/>
        </w:rPr>
      </w:pPr>
      <w:r w:rsidRPr="004D103E">
        <w:rPr>
          <w:rFonts w:ascii="Times New Roman" w:hAnsi="Times New Roman" w:cs="Times New Roman"/>
          <w:b/>
          <w:color w:val="auto"/>
          <w:sz w:val="26"/>
          <w:szCs w:val="26"/>
          <w:lang w:val="en-US"/>
        </w:rPr>
        <w:t>13.3. Công tác đảm bảo chất lượng</w:t>
      </w:r>
    </w:p>
    <w:p w14:paraId="5BAE0E22" w14:textId="4B8B7F2F" w:rsidR="00593611"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Xây dựng được hệ thống đảm bảo chất lượng bên trong, trong đó đã được cấp giấy chứng nhận đạt chuẩn cơ sở giáo dục (năm 2020); hoàn thành đánh giá 02 chương trình đào tạo (năm 2025)</w:t>
      </w:r>
      <w:r w:rsidR="00D3269E" w:rsidRPr="004D103E">
        <w:rPr>
          <w:rFonts w:ascii="Times New Roman" w:hAnsi="Times New Roman" w:cs="Times New Roman"/>
          <w:bCs/>
          <w:color w:val="auto"/>
          <w:sz w:val="26"/>
          <w:szCs w:val="26"/>
          <w:lang w:val="en-US"/>
        </w:rPr>
        <w:t>.</w:t>
      </w:r>
    </w:p>
    <w:p w14:paraId="3F6125CA" w14:textId="5BFEA7B5" w:rsidR="00593611" w:rsidRPr="004D103E" w:rsidRDefault="00593611" w:rsidP="0089424C">
      <w:pPr>
        <w:spacing w:line="264" w:lineRule="auto"/>
        <w:ind w:firstLine="567"/>
        <w:jc w:val="both"/>
        <w:rPr>
          <w:rFonts w:ascii="Times New Roman" w:hAnsi="Times New Roman" w:cs="Times New Roman"/>
          <w:b/>
          <w:color w:val="auto"/>
          <w:sz w:val="26"/>
          <w:szCs w:val="26"/>
          <w:lang w:val="en-US"/>
        </w:rPr>
      </w:pPr>
      <w:r w:rsidRPr="004D103E">
        <w:rPr>
          <w:rFonts w:ascii="Times New Roman" w:hAnsi="Times New Roman" w:cs="Times New Roman"/>
          <w:b/>
          <w:color w:val="auto"/>
          <w:sz w:val="26"/>
          <w:szCs w:val="26"/>
          <w:lang w:val="en-US"/>
        </w:rPr>
        <w:t>13.4. Công tác hợp tác quốc tế</w:t>
      </w:r>
    </w:p>
    <w:p w14:paraId="367781BA" w14:textId="77777777" w:rsidR="00345F93"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Trường hợp tác với gần 30 cơ sở giáo dục và viện nghiên cứu ở nhiều quốc gia như Trung Quốc, Đức, Ấn Độ, Nga, Thái Lan, Lào… nhằm tăng chất lượng đào tạo và tạo cơ hội giao lưu quốc tế</w:t>
      </w:r>
    </w:p>
    <w:p w14:paraId="71DB9ACA" w14:textId="7DAAB844" w:rsidR="00345F93" w:rsidRPr="004D103E" w:rsidRDefault="00593611" w:rsidP="0089424C">
      <w:pPr>
        <w:spacing w:line="264" w:lineRule="auto"/>
        <w:ind w:firstLine="567"/>
        <w:jc w:val="both"/>
        <w:rPr>
          <w:rFonts w:ascii="Times New Roman" w:hAnsi="Times New Roman" w:cs="Times New Roman"/>
          <w:b/>
          <w:color w:val="auto"/>
          <w:sz w:val="26"/>
          <w:szCs w:val="26"/>
          <w:lang w:val="en-US"/>
        </w:rPr>
      </w:pPr>
      <w:r w:rsidRPr="004D103E">
        <w:rPr>
          <w:rFonts w:ascii="Times New Roman" w:hAnsi="Times New Roman" w:cs="Times New Roman"/>
          <w:b/>
          <w:color w:val="auto"/>
          <w:sz w:val="26"/>
          <w:szCs w:val="26"/>
          <w:lang w:val="en-US"/>
        </w:rPr>
        <w:t xml:space="preserve">13.5. </w:t>
      </w:r>
      <w:r w:rsidR="00345F93" w:rsidRPr="004D103E">
        <w:rPr>
          <w:rFonts w:ascii="Times New Roman" w:hAnsi="Times New Roman" w:cs="Times New Roman"/>
          <w:b/>
          <w:color w:val="auto"/>
          <w:sz w:val="26"/>
          <w:szCs w:val="26"/>
          <w:lang w:val="en-US"/>
        </w:rPr>
        <w:t xml:space="preserve">Đội ngũ </w:t>
      </w:r>
    </w:p>
    <w:p w14:paraId="74448B28" w14:textId="10CE265B" w:rsidR="00593611"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Trường có đội ngũ được đào tạo ở nhiều ngành phù hợp với định hướng cho việc đào tạo ngành của Nhà trường; thường xuyên tuyển dụng giảng viên và chuyên viên ở nhiều bộ môn khác nhau, bao gồm kỹ thuật thể thao và quản lý giáo dục thể chất</w:t>
      </w:r>
    </w:p>
    <w:p w14:paraId="049B6CA7" w14:textId="5DB31FA7" w:rsidR="00593611" w:rsidRPr="004D103E" w:rsidRDefault="00345F93" w:rsidP="0089424C">
      <w:pPr>
        <w:spacing w:line="264" w:lineRule="auto"/>
        <w:ind w:firstLine="567"/>
        <w:jc w:val="both"/>
        <w:rPr>
          <w:rFonts w:ascii="Times New Roman" w:hAnsi="Times New Roman" w:cs="Times New Roman"/>
          <w:b/>
          <w:color w:val="auto"/>
          <w:sz w:val="26"/>
          <w:szCs w:val="26"/>
          <w:lang w:val="en-US"/>
        </w:rPr>
      </w:pPr>
      <w:r w:rsidRPr="004D103E">
        <w:rPr>
          <w:rFonts w:ascii="Times New Roman" w:hAnsi="Times New Roman" w:cs="Times New Roman"/>
          <w:b/>
          <w:color w:val="auto"/>
          <w:sz w:val="26"/>
          <w:szCs w:val="26"/>
          <w:lang w:val="en-US"/>
        </w:rPr>
        <w:t>13.</w:t>
      </w:r>
      <w:r w:rsidR="00593611" w:rsidRPr="004D103E">
        <w:rPr>
          <w:rFonts w:ascii="Times New Roman" w:hAnsi="Times New Roman" w:cs="Times New Roman"/>
          <w:b/>
          <w:color w:val="auto"/>
          <w:sz w:val="26"/>
          <w:szCs w:val="26"/>
          <w:lang w:val="en-US"/>
        </w:rPr>
        <w:t>6. Cơ sở vật chất</w:t>
      </w:r>
    </w:p>
    <w:p w14:paraId="59A40487" w14:textId="77777777" w:rsidR="00593611"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Trường có diện tích đất đảm bảo cho việc quy hoạch thêm các công trình; hiện tại nhiều công trình, phòng học thực hành, sân bãi thể thao, ký túc xá, thiết bị phù hợp học tập và thực hành.</w:t>
      </w:r>
    </w:p>
    <w:p w14:paraId="044EA249" w14:textId="78125075" w:rsidR="00593611" w:rsidRPr="004D103E" w:rsidRDefault="00593611" w:rsidP="0089424C">
      <w:pPr>
        <w:spacing w:line="264" w:lineRule="auto"/>
        <w:ind w:firstLine="567"/>
        <w:jc w:val="both"/>
        <w:rPr>
          <w:rFonts w:ascii="Times New Roman" w:hAnsi="Times New Roman" w:cs="Times New Roman"/>
          <w:b/>
          <w:color w:val="auto"/>
          <w:sz w:val="26"/>
          <w:szCs w:val="26"/>
          <w:lang w:val="en-US"/>
        </w:rPr>
      </w:pPr>
      <w:r w:rsidRPr="004D103E">
        <w:rPr>
          <w:rFonts w:ascii="Times New Roman" w:hAnsi="Times New Roman" w:cs="Times New Roman"/>
          <w:b/>
          <w:color w:val="auto"/>
          <w:sz w:val="26"/>
          <w:szCs w:val="26"/>
          <w:lang w:val="en-US"/>
        </w:rPr>
        <w:t xml:space="preserve">13.7. Công tác tài chính </w:t>
      </w:r>
    </w:p>
    <w:p w14:paraId="57B48BEE" w14:textId="77777777" w:rsidR="00593611" w:rsidRPr="004D103E" w:rsidRDefault="00593611" w:rsidP="0089424C">
      <w:pPr>
        <w:spacing w:line="264" w:lineRule="auto"/>
        <w:ind w:firstLine="567"/>
        <w:jc w:val="both"/>
        <w:rPr>
          <w:rFonts w:ascii="Times New Roman" w:hAnsi="Times New Roman" w:cs="Times New Roman"/>
          <w:bCs/>
          <w:color w:val="auto"/>
          <w:sz w:val="26"/>
          <w:szCs w:val="26"/>
          <w:lang w:val="en-US"/>
        </w:rPr>
      </w:pPr>
      <w:r w:rsidRPr="004D103E">
        <w:rPr>
          <w:rFonts w:ascii="Times New Roman" w:hAnsi="Times New Roman" w:cs="Times New Roman"/>
          <w:bCs/>
          <w:color w:val="auto"/>
          <w:sz w:val="26"/>
          <w:szCs w:val="26"/>
          <w:lang w:val="en-US"/>
        </w:rPr>
        <w:t>Tổng thu của trường tăng mạnh, thể hiện mức đầu tư và hoạt động hiệu quả.</w:t>
      </w:r>
    </w:p>
    <w:p w14:paraId="11C0ACC6" w14:textId="6BC96E9E" w:rsidR="004E31EA" w:rsidRPr="004D103E" w:rsidRDefault="00791D56" w:rsidP="0089424C">
      <w:pPr>
        <w:spacing w:line="264" w:lineRule="auto"/>
        <w:ind w:firstLine="567"/>
        <w:jc w:val="both"/>
        <w:rPr>
          <w:rFonts w:ascii="Times New Roman" w:hAnsi="Times New Roman" w:cs="Times New Roman"/>
          <w:b/>
          <w:color w:val="auto"/>
          <w:sz w:val="26"/>
          <w:szCs w:val="26"/>
          <w:lang w:val="en-US"/>
        </w:rPr>
      </w:pPr>
      <w:r w:rsidRPr="004D103E">
        <w:rPr>
          <w:rFonts w:ascii="Times New Roman" w:hAnsi="Times New Roman" w:cs="Times New Roman"/>
          <w:b/>
          <w:color w:val="auto"/>
          <w:sz w:val="26"/>
          <w:szCs w:val="26"/>
          <w:lang w:val="en-US"/>
        </w:rPr>
        <w:t>V</w:t>
      </w:r>
      <w:r w:rsidR="00F83CD8" w:rsidRPr="004D103E">
        <w:rPr>
          <w:rFonts w:ascii="Times New Roman" w:hAnsi="Times New Roman" w:cs="Times New Roman"/>
          <w:b/>
          <w:color w:val="auto"/>
          <w:sz w:val="26"/>
          <w:szCs w:val="26"/>
          <w:lang w:val="en-US"/>
        </w:rPr>
        <w:t xml:space="preserve">. Dự báo một số yếu tố ảnh hưởng đến phát triển Trường Đại học Sư phạm TDTT Hà Nội đến năm 2030, tầm nhìn 2035 </w:t>
      </w:r>
    </w:p>
    <w:p w14:paraId="6FFBBA4E" w14:textId="7E848B43" w:rsidR="00BA53C2" w:rsidRPr="004D103E" w:rsidRDefault="00F83CD8" w:rsidP="0089424C">
      <w:pPr>
        <w:spacing w:line="264" w:lineRule="auto"/>
        <w:ind w:firstLine="567"/>
        <w:jc w:val="both"/>
        <w:rPr>
          <w:rStyle w:val="Strong"/>
          <w:rFonts w:ascii="Times New Roman" w:hAnsi="Times New Roman" w:cs="Times New Roman"/>
          <w:color w:val="auto"/>
          <w:sz w:val="26"/>
          <w:szCs w:val="26"/>
          <w:lang w:val="en-US"/>
        </w:rPr>
      </w:pPr>
      <w:r w:rsidRPr="004D103E">
        <w:rPr>
          <w:rStyle w:val="Strong"/>
          <w:rFonts w:ascii="Times New Roman" w:hAnsi="Times New Roman" w:cs="Times New Roman"/>
          <w:color w:val="auto"/>
          <w:sz w:val="26"/>
          <w:szCs w:val="26"/>
          <w:lang w:val="en-US"/>
        </w:rPr>
        <w:lastRenderedPageBreak/>
        <w:t>1</w:t>
      </w:r>
      <w:r w:rsidR="00BA53C2" w:rsidRPr="004D103E">
        <w:rPr>
          <w:rStyle w:val="Strong"/>
          <w:rFonts w:ascii="Times New Roman" w:hAnsi="Times New Roman" w:cs="Times New Roman"/>
          <w:color w:val="auto"/>
          <w:sz w:val="26"/>
          <w:szCs w:val="26"/>
          <w:lang w:val="en-US"/>
        </w:rPr>
        <w:t>. Về dự báo</w:t>
      </w:r>
    </w:p>
    <w:p w14:paraId="332C6FA6" w14:textId="3DDF7E61" w:rsidR="00FE2DBA" w:rsidRPr="004D103E" w:rsidRDefault="00FE2DBA" w:rsidP="0089424C">
      <w:pPr>
        <w:spacing w:line="264" w:lineRule="auto"/>
        <w:ind w:firstLine="567"/>
        <w:jc w:val="both"/>
        <w:rPr>
          <w:rStyle w:val="Strong"/>
          <w:rFonts w:ascii="Times New Roman" w:hAnsi="Times New Roman" w:cs="Times New Roman"/>
          <w:color w:val="auto"/>
          <w:sz w:val="26"/>
          <w:szCs w:val="26"/>
          <w:lang w:val="en-US"/>
        </w:rPr>
      </w:pPr>
      <w:r w:rsidRPr="004D103E">
        <w:rPr>
          <w:rStyle w:val="Strong"/>
          <w:rFonts w:ascii="Times New Roman" w:hAnsi="Times New Roman" w:cs="Times New Roman"/>
          <w:color w:val="auto"/>
          <w:sz w:val="26"/>
          <w:szCs w:val="26"/>
          <w:lang w:val="en-US"/>
        </w:rPr>
        <w:t>1</w:t>
      </w:r>
      <w:r w:rsidR="00F83CD8" w:rsidRPr="004D103E">
        <w:rPr>
          <w:rStyle w:val="Strong"/>
          <w:rFonts w:ascii="Times New Roman" w:hAnsi="Times New Roman" w:cs="Times New Roman"/>
          <w:color w:val="auto"/>
          <w:sz w:val="26"/>
          <w:szCs w:val="26"/>
          <w:lang w:val="en-US"/>
        </w:rPr>
        <w:t>.1</w:t>
      </w:r>
      <w:r w:rsidRPr="004D103E">
        <w:rPr>
          <w:rStyle w:val="Strong"/>
          <w:rFonts w:ascii="Times New Roman" w:hAnsi="Times New Roman" w:cs="Times New Roman"/>
          <w:color w:val="auto"/>
          <w:sz w:val="26"/>
          <w:szCs w:val="26"/>
          <w:lang w:val="en-US"/>
        </w:rPr>
        <w:t xml:space="preserve">. </w:t>
      </w:r>
      <w:r w:rsidR="00A24D13" w:rsidRPr="004D103E">
        <w:rPr>
          <w:rStyle w:val="Strong"/>
          <w:rFonts w:ascii="Times New Roman" w:hAnsi="Times New Roman" w:cs="Times New Roman"/>
          <w:color w:val="auto"/>
          <w:sz w:val="26"/>
          <w:szCs w:val="26"/>
        </w:rPr>
        <w:t xml:space="preserve">Bối cảnh </w:t>
      </w:r>
      <w:r w:rsidRPr="004D103E">
        <w:rPr>
          <w:rStyle w:val="Strong"/>
          <w:rFonts w:ascii="Times New Roman" w:hAnsi="Times New Roman" w:cs="Times New Roman"/>
          <w:color w:val="auto"/>
          <w:sz w:val="26"/>
          <w:szCs w:val="26"/>
          <w:lang w:val="en-US"/>
        </w:rPr>
        <w:t>chung</w:t>
      </w:r>
    </w:p>
    <w:p w14:paraId="7A796258" w14:textId="40820331" w:rsidR="00A24D13" w:rsidRPr="004D103E" w:rsidRDefault="00F83CD8" w:rsidP="0089424C">
      <w:pPr>
        <w:spacing w:line="264" w:lineRule="auto"/>
        <w:ind w:firstLine="567"/>
        <w:jc w:val="both"/>
        <w:rPr>
          <w:rFonts w:ascii="Times New Roman" w:hAnsi="Times New Roman" w:cs="Times New Roman"/>
          <w:b/>
          <w:bCs/>
          <w:i/>
          <w:iCs/>
          <w:color w:val="auto"/>
          <w:sz w:val="26"/>
          <w:szCs w:val="26"/>
        </w:rPr>
      </w:pPr>
      <w:r w:rsidRPr="004D103E">
        <w:rPr>
          <w:rStyle w:val="Strong"/>
          <w:rFonts w:ascii="Times New Roman" w:hAnsi="Times New Roman" w:cs="Times New Roman"/>
          <w:b w:val="0"/>
          <w:bCs w:val="0"/>
          <w:i/>
          <w:iCs/>
          <w:color w:val="auto"/>
          <w:sz w:val="26"/>
          <w:szCs w:val="26"/>
          <w:lang w:val="en-US"/>
        </w:rPr>
        <w:t>a)</w:t>
      </w:r>
      <w:r w:rsidR="00FE2DBA" w:rsidRPr="004D103E">
        <w:rPr>
          <w:rStyle w:val="Strong"/>
          <w:rFonts w:ascii="Times New Roman" w:hAnsi="Times New Roman" w:cs="Times New Roman"/>
          <w:b w:val="0"/>
          <w:bCs w:val="0"/>
          <w:i/>
          <w:iCs/>
          <w:color w:val="auto"/>
          <w:sz w:val="26"/>
          <w:szCs w:val="26"/>
          <w:lang w:val="en-US"/>
        </w:rPr>
        <w:t xml:space="preserve"> </w:t>
      </w:r>
      <w:r w:rsidR="00A24D13" w:rsidRPr="004D103E">
        <w:rPr>
          <w:rStyle w:val="Strong"/>
          <w:rFonts w:ascii="Times New Roman" w:eastAsiaTheme="majorEastAsia" w:hAnsi="Times New Roman" w:cs="Times New Roman"/>
          <w:b w:val="0"/>
          <w:bCs w:val="0"/>
          <w:i/>
          <w:iCs/>
          <w:color w:val="auto"/>
          <w:sz w:val="26"/>
          <w:szCs w:val="26"/>
        </w:rPr>
        <w:t>Cơ hộ</w:t>
      </w:r>
      <w:r w:rsidR="00FE2DBA" w:rsidRPr="004D103E">
        <w:rPr>
          <w:rStyle w:val="Strong"/>
          <w:rFonts w:ascii="Times New Roman" w:eastAsiaTheme="majorEastAsia" w:hAnsi="Times New Roman" w:cs="Times New Roman"/>
          <w:b w:val="0"/>
          <w:bCs w:val="0"/>
          <w:i/>
          <w:iCs/>
          <w:color w:val="auto"/>
          <w:sz w:val="26"/>
          <w:szCs w:val="26"/>
        </w:rPr>
        <w:t>i</w:t>
      </w:r>
    </w:p>
    <w:p w14:paraId="1DBEBD23" w14:textId="57CAF21E" w:rsidR="00A24D13" w:rsidRPr="004D103E" w:rsidRDefault="00A24D13" w:rsidP="0089424C">
      <w:pPr>
        <w:pStyle w:val="NormalWeb"/>
        <w:spacing w:before="0" w:beforeAutospacing="0" w:after="0" w:afterAutospacing="0" w:line="264" w:lineRule="auto"/>
        <w:ind w:firstLine="567"/>
        <w:jc w:val="both"/>
        <w:rPr>
          <w:sz w:val="26"/>
          <w:szCs w:val="26"/>
        </w:rPr>
      </w:pPr>
      <w:r w:rsidRPr="004D103E">
        <w:rPr>
          <w:sz w:val="26"/>
          <w:szCs w:val="26"/>
        </w:rPr>
        <w:t>Chủ trương của Đảng, Nhà nước về đổi mới căn bản, toàn diện giáo dục và đào tạo (Nghị quyết 29-NQ/TW)</w:t>
      </w:r>
      <w:r w:rsidR="00097C68" w:rsidRPr="004D103E">
        <w:rPr>
          <w:sz w:val="26"/>
          <w:szCs w:val="26"/>
        </w:rPr>
        <w:t>. Đặc biệt là về đột phá</w:t>
      </w:r>
      <w:r w:rsidR="00D3269E" w:rsidRPr="004D103E">
        <w:rPr>
          <w:sz w:val="26"/>
          <w:szCs w:val="26"/>
        </w:rPr>
        <w:t xml:space="preserve"> phát triển giáo dục và đào tạo </w:t>
      </w:r>
      <w:r w:rsidRPr="004D103E">
        <w:rPr>
          <w:sz w:val="26"/>
          <w:szCs w:val="26"/>
        </w:rPr>
        <w:t>tạo hành lang pháp lý thuận lợi cho nhà trường triển khai các mô hình đào tạo mới.</w:t>
      </w:r>
    </w:p>
    <w:p w14:paraId="396AA23C" w14:textId="77777777" w:rsidR="00A24D13" w:rsidRPr="004D103E" w:rsidRDefault="00A24D13" w:rsidP="0089424C">
      <w:pPr>
        <w:pStyle w:val="NormalWeb"/>
        <w:spacing w:before="0" w:beforeAutospacing="0" w:after="0" w:afterAutospacing="0" w:line="264" w:lineRule="auto"/>
        <w:ind w:firstLine="567"/>
        <w:jc w:val="both"/>
        <w:rPr>
          <w:sz w:val="26"/>
          <w:szCs w:val="26"/>
        </w:rPr>
      </w:pPr>
      <w:r w:rsidRPr="004D103E">
        <w:rPr>
          <w:sz w:val="26"/>
          <w:szCs w:val="26"/>
        </w:rPr>
        <w:t>Chính sách phát triển thể dục thể thao học đường và chuẩn hóa đội ngũ giáo viên thể chất mang lại nhu cầu đào tạo lớn, mở rộng thị trường việc làm cho sinh viên.</w:t>
      </w:r>
    </w:p>
    <w:p w14:paraId="4ADEAC51" w14:textId="320CD708" w:rsidR="00A24D13" w:rsidRPr="004D103E" w:rsidRDefault="00F83CD8" w:rsidP="0089424C">
      <w:pPr>
        <w:pStyle w:val="NormalWeb"/>
        <w:spacing w:before="0" w:beforeAutospacing="0" w:after="0" w:afterAutospacing="0" w:line="264" w:lineRule="auto"/>
        <w:ind w:firstLine="567"/>
        <w:jc w:val="both"/>
        <w:rPr>
          <w:i/>
          <w:iCs/>
          <w:sz w:val="26"/>
          <w:szCs w:val="26"/>
        </w:rPr>
      </w:pPr>
      <w:r w:rsidRPr="004D103E">
        <w:rPr>
          <w:i/>
          <w:iCs/>
        </w:rPr>
        <w:t>b)</w:t>
      </w:r>
      <w:r w:rsidR="00FE2DBA" w:rsidRPr="004D103E">
        <w:rPr>
          <w:i/>
          <w:iCs/>
        </w:rPr>
        <w:t xml:space="preserve"> </w:t>
      </w:r>
      <w:r w:rsidR="00A24D13" w:rsidRPr="004D103E">
        <w:rPr>
          <w:i/>
          <w:iCs/>
        </w:rPr>
        <w:t>Thách thứ</w:t>
      </w:r>
      <w:r w:rsidR="00FE2DBA" w:rsidRPr="004D103E">
        <w:rPr>
          <w:i/>
          <w:iCs/>
        </w:rPr>
        <w:t>c</w:t>
      </w:r>
    </w:p>
    <w:p w14:paraId="5B857511" w14:textId="77777777" w:rsidR="00A24D13" w:rsidRPr="004D103E" w:rsidRDefault="00A24D13" w:rsidP="0089424C">
      <w:pPr>
        <w:pStyle w:val="NormalWeb"/>
        <w:spacing w:before="0" w:beforeAutospacing="0" w:after="0" w:afterAutospacing="0" w:line="264" w:lineRule="auto"/>
        <w:ind w:firstLine="567"/>
        <w:jc w:val="both"/>
        <w:rPr>
          <w:sz w:val="26"/>
          <w:szCs w:val="26"/>
        </w:rPr>
      </w:pPr>
      <w:r w:rsidRPr="004D103E">
        <w:rPr>
          <w:sz w:val="26"/>
          <w:szCs w:val="26"/>
        </w:rPr>
        <w:t>Các quy định về kiểm định chất lượng giáo dục, tự chủ đại học và quản trị minh bạch yêu cầu nhà trường phải thay đổi mạnh mẽ, đầu tư nhiều nguồn lực.</w:t>
      </w:r>
    </w:p>
    <w:p w14:paraId="29E8FE9E" w14:textId="77777777" w:rsidR="00A24D13" w:rsidRPr="004D103E" w:rsidRDefault="00A24D13" w:rsidP="0089424C">
      <w:pPr>
        <w:pStyle w:val="NormalWeb"/>
        <w:spacing w:before="0" w:beforeAutospacing="0" w:after="0" w:afterAutospacing="0" w:line="264" w:lineRule="auto"/>
        <w:ind w:firstLine="567"/>
        <w:jc w:val="both"/>
        <w:rPr>
          <w:sz w:val="26"/>
          <w:szCs w:val="26"/>
        </w:rPr>
      </w:pPr>
      <w:r w:rsidRPr="004D103E">
        <w:rPr>
          <w:sz w:val="26"/>
          <w:szCs w:val="26"/>
        </w:rPr>
        <w:t>Hệ thống văn bản pháp luật liên quan giáo dục đại học thường xuyên điều chỉnh, đòi hỏi trường phải liên tục cập nhật và thích ứng.</w:t>
      </w:r>
    </w:p>
    <w:p w14:paraId="50E02E93" w14:textId="1C4FCE3F" w:rsidR="00A24D13" w:rsidRPr="004D103E" w:rsidRDefault="00F83CD8" w:rsidP="0089424C">
      <w:pPr>
        <w:pStyle w:val="Heading3"/>
        <w:spacing w:before="0" w:line="264" w:lineRule="auto"/>
        <w:ind w:firstLine="567"/>
        <w:jc w:val="both"/>
        <w:rPr>
          <w:rFonts w:ascii="Times New Roman" w:eastAsia="Times New Roman" w:hAnsi="Times New Roman" w:cs="Times New Roman"/>
          <w:b/>
          <w:bCs/>
          <w:color w:val="auto"/>
          <w:lang w:val="en-US" w:eastAsia="en-US" w:bidi="ar-SA"/>
        </w:rPr>
      </w:pPr>
      <w:r w:rsidRPr="004D103E">
        <w:rPr>
          <w:rFonts w:ascii="Times New Roman" w:eastAsia="Times New Roman" w:hAnsi="Times New Roman" w:cs="Times New Roman"/>
          <w:b/>
          <w:bCs/>
          <w:color w:val="auto"/>
          <w:lang w:val="en-US" w:eastAsia="en-US" w:bidi="ar-SA"/>
        </w:rPr>
        <w:t xml:space="preserve">1.2. </w:t>
      </w:r>
      <w:r w:rsidR="00A24D13" w:rsidRPr="004D103E">
        <w:rPr>
          <w:rFonts w:ascii="Times New Roman" w:eastAsia="Times New Roman" w:hAnsi="Times New Roman" w:cs="Times New Roman"/>
          <w:b/>
          <w:bCs/>
          <w:color w:val="auto"/>
          <w:lang w:val="en-US" w:eastAsia="en-US" w:bidi="ar-SA"/>
        </w:rPr>
        <w:t>Kinh tế – xã hội</w:t>
      </w:r>
    </w:p>
    <w:p w14:paraId="6486C6AA" w14:textId="140E6A05" w:rsidR="00FE2DBA" w:rsidRPr="004D103E" w:rsidRDefault="00F83CD8" w:rsidP="0089424C">
      <w:pPr>
        <w:spacing w:line="264" w:lineRule="auto"/>
        <w:ind w:firstLine="567"/>
        <w:jc w:val="both"/>
        <w:rPr>
          <w:rStyle w:val="Strong"/>
          <w:rFonts w:ascii="Times New Roman" w:eastAsiaTheme="majorEastAsia" w:hAnsi="Times New Roman" w:cs="Times New Roman"/>
          <w:b w:val="0"/>
          <w:bCs w:val="0"/>
          <w:i/>
          <w:iCs/>
          <w:color w:val="auto"/>
          <w:sz w:val="26"/>
          <w:szCs w:val="26"/>
        </w:rPr>
      </w:pPr>
      <w:r w:rsidRPr="004D103E">
        <w:rPr>
          <w:rStyle w:val="Strong"/>
          <w:rFonts w:ascii="Times New Roman" w:hAnsi="Times New Roman" w:cs="Times New Roman"/>
          <w:b w:val="0"/>
          <w:bCs w:val="0"/>
          <w:i/>
          <w:iCs/>
          <w:color w:val="auto"/>
          <w:sz w:val="26"/>
          <w:szCs w:val="26"/>
          <w:lang w:val="en-US"/>
        </w:rPr>
        <w:t>a)</w:t>
      </w:r>
      <w:r w:rsidR="00FE2DBA" w:rsidRPr="004D103E">
        <w:rPr>
          <w:rStyle w:val="Strong"/>
          <w:rFonts w:ascii="Times New Roman" w:hAnsi="Times New Roman" w:cs="Times New Roman"/>
          <w:b w:val="0"/>
          <w:bCs w:val="0"/>
          <w:i/>
          <w:iCs/>
          <w:color w:val="auto"/>
          <w:sz w:val="26"/>
          <w:szCs w:val="26"/>
          <w:lang w:val="en-US"/>
        </w:rPr>
        <w:t xml:space="preserve"> </w:t>
      </w:r>
      <w:r w:rsidR="00FE2DBA" w:rsidRPr="004D103E">
        <w:rPr>
          <w:rStyle w:val="Strong"/>
          <w:rFonts w:ascii="Times New Roman" w:eastAsiaTheme="majorEastAsia" w:hAnsi="Times New Roman" w:cs="Times New Roman"/>
          <w:b w:val="0"/>
          <w:bCs w:val="0"/>
          <w:i/>
          <w:iCs/>
          <w:color w:val="auto"/>
          <w:sz w:val="26"/>
          <w:szCs w:val="26"/>
        </w:rPr>
        <w:t>Cơ hội</w:t>
      </w:r>
    </w:p>
    <w:p w14:paraId="7137C1D1" w14:textId="77777777" w:rsidR="00FE2DBA" w:rsidRPr="004D103E" w:rsidRDefault="00A24D13" w:rsidP="0089424C">
      <w:pPr>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Kinh tế đất nước phát triển, thu nhập người dân tăng kéo theo nhu cầu học tập, rèn luyện thể thao, dịch vụ sức khỏe và giáo dục thể chất cao hơn.</w:t>
      </w:r>
    </w:p>
    <w:p w14:paraId="76D48632" w14:textId="03135CA0" w:rsidR="00A24D13" w:rsidRPr="004D103E" w:rsidRDefault="00A24D13" w:rsidP="0089424C">
      <w:pPr>
        <w:spacing w:line="264" w:lineRule="auto"/>
        <w:ind w:firstLine="567"/>
        <w:jc w:val="both"/>
        <w:rPr>
          <w:rFonts w:ascii="Times New Roman" w:hAnsi="Times New Roman" w:cs="Times New Roman"/>
          <w:b/>
          <w:bCs/>
          <w:i/>
          <w:iCs/>
          <w:color w:val="auto"/>
          <w:sz w:val="26"/>
          <w:szCs w:val="26"/>
        </w:rPr>
      </w:pPr>
      <w:r w:rsidRPr="004D103E">
        <w:rPr>
          <w:rFonts w:ascii="Times New Roman" w:hAnsi="Times New Roman" w:cs="Times New Roman"/>
          <w:color w:val="auto"/>
          <w:sz w:val="26"/>
          <w:szCs w:val="26"/>
        </w:rPr>
        <w:t>Chính sách đầu tư cho giáo dục, khoa học và công nghệ mở ra cơ hội tiếp cận nguồn tài trợ, dự án.</w:t>
      </w:r>
    </w:p>
    <w:p w14:paraId="522D173C" w14:textId="5130898F" w:rsidR="00A24D13" w:rsidRPr="004D103E" w:rsidRDefault="00F83CD8" w:rsidP="0089424C">
      <w:pPr>
        <w:pStyle w:val="NormalWeb"/>
        <w:spacing w:before="0" w:beforeAutospacing="0" w:after="0" w:afterAutospacing="0" w:line="264" w:lineRule="auto"/>
        <w:ind w:firstLine="567"/>
        <w:rPr>
          <w:b/>
          <w:bCs/>
          <w:i/>
          <w:iCs/>
          <w:sz w:val="26"/>
          <w:szCs w:val="26"/>
        </w:rPr>
      </w:pPr>
      <w:r w:rsidRPr="004D103E">
        <w:rPr>
          <w:rStyle w:val="Strong"/>
          <w:rFonts w:eastAsiaTheme="majorEastAsia"/>
          <w:b w:val="0"/>
          <w:bCs w:val="0"/>
          <w:i/>
          <w:iCs/>
          <w:sz w:val="26"/>
          <w:szCs w:val="26"/>
        </w:rPr>
        <w:t>b)</w:t>
      </w:r>
      <w:r w:rsidR="00FE2DBA" w:rsidRPr="004D103E">
        <w:rPr>
          <w:rStyle w:val="Strong"/>
          <w:rFonts w:eastAsiaTheme="majorEastAsia"/>
          <w:b w:val="0"/>
          <w:bCs w:val="0"/>
          <w:i/>
          <w:iCs/>
          <w:sz w:val="26"/>
          <w:szCs w:val="26"/>
        </w:rPr>
        <w:t xml:space="preserve"> </w:t>
      </w:r>
      <w:r w:rsidR="00A24D13" w:rsidRPr="004D103E">
        <w:rPr>
          <w:rStyle w:val="Strong"/>
          <w:rFonts w:eastAsiaTheme="majorEastAsia"/>
          <w:b w:val="0"/>
          <w:bCs w:val="0"/>
          <w:i/>
          <w:iCs/>
          <w:sz w:val="26"/>
          <w:szCs w:val="26"/>
        </w:rPr>
        <w:t>Thách thức</w:t>
      </w:r>
    </w:p>
    <w:p w14:paraId="26E1485E" w14:textId="77777777" w:rsidR="00A24D13" w:rsidRPr="004D103E" w:rsidRDefault="00A24D13" w:rsidP="0089424C">
      <w:pPr>
        <w:pStyle w:val="NormalWeb"/>
        <w:spacing w:before="0" w:beforeAutospacing="0" w:after="0" w:afterAutospacing="0" w:line="264" w:lineRule="auto"/>
        <w:ind w:firstLine="567"/>
        <w:rPr>
          <w:sz w:val="26"/>
          <w:szCs w:val="26"/>
        </w:rPr>
      </w:pPr>
      <w:r w:rsidRPr="004D103E">
        <w:rPr>
          <w:sz w:val="26"/>
          <w:szCs w:val="26"/>
        </w:rPr>
        <w:t>Nguồn ngân sách nhà nước dành cho giáo dục còn giới hạn, trong khi cơ chế xã hội hóa giáo dục chưa khai thác hết tiềm năng.</w:t>
      </w:r>
    </w:p>
    <w:p w14:paraId="52E2FF75" w14:textId="77777777" w:rsidR="00D21D35" w:rsidRPr="004D103E" w:rsidRDefault="00A24D13" w:rsidP="0089424C">
      <w:pPr>
        <w:pStyle w:val="NormalWeb"/>
        <w:spacing w:before="0" w:beforeAutospacing="0" w:after="0" w:afterAutospacing="0" w:line="264" w:lineRule="auto"/>
        <w:ind w:firstLine="567"/>
        <w:rPr>
          <w:sz w:val="26"/>
          <w:szCs w:val="26"/>
        </w:rPr>
      </w:pPr>
      <w:r w:rsidRPr="004D103E">
        <w:rPr>
          <w:sz w:val="26"/>
          <w:szCs w:val="26"/>
        </w:rPr>
        <w:t>Biến động kinh tế (lạm phát, suy giảm tăng trưởng) có thể ảnh hưởng đến khả năng chi trả học phí, thu hút sin</w:t>
      </w:r>
      <w:r w:rsidR="00D21D35" w:rsidRPr="004D103E">
        <w:rPr>
          <w:sz w:val="26"/>
          <w:szCs w:val="26"/>
        </w:rPr>
        <w:t>h viên.</w:t>
      </w:r>
    </w:p>
    <w:p w14:paraId="01689A27" w14:textId="4E1A1D46" w:rsidR="00A24D13" w:rsidRPr="004D103E" w:rsidRDefault="00F83CD8" w:rsidP="0089424C">
      <w:pPr>
        <w:pStyle w:val="NormalWeb"/>
        <w:spacing w:before="0" w:beforeAutospacing="0" w:after="0" w:afterAutospacing="0" w:line="264" w:lineRule="auto"/>
        <w:ind w:firstLine="567"/>
        <w:rPr>
          <w:sz w:val="26"/>
          <w:szCs w:val="26"/>
        </w:rPr>
      </w:pPr>
      <w:r w:rsidRPr="004D103E">
        <w:rPr>
          <w:rStyle w:val="Strong"/>
          <w:sz w:val="26"/>
          <w:szCs w:val="26"/>
        </w:rPr>
        <w:t>1.</w:t>
      </w:r>
      <w:r w:rsidR="00A24D13" w:rsidRPr="004D103E">
        <w:rPr>
          <w:rStyle w:val="Strong"/>
          <w:sz w:val="26"/>
          <w:szCs w:val="26"/>
        </w:rPr>
        <w:t>3. Khoa học – công nghệ</w:t>
      </w:r>
    </w:p>
    <w:p w14:paraId="24EE6B97" w14:textId="24F2B96C" w:rsidR="00A24D13" w:rsidRPr="004D103E" w:rsidRDefault="00F83CD8" w:rsidP="0089424C">
      <w:pPr>
        <w:pStyle w:val="NormalWeb"/>
        <w:spacing w:before="0" w:beforeAutospacing="0" w:after="0" w:afterAutospacing="0" w:line="264" w:lineRule="auto"/>
        <w:ind w:firstLine="567"/>
        <w:rPr>
          <w:i/>
          <w:iCs/>
          <w:sz w:val="26"/>
          <w:szCs w:val="26"/>
        </w:rPr>
      </w:pPr>
      <w:r w:rsidRPr="004D103E">
        <w:rPr>
          <w:rStyle w:val="Strong"/>
          <w:rFonts w:eastAsiaTheme="majorEastAsia"/>
          <w:b w:val="0"/>
          <w:bCs w:val="0"/>
          <w:i/>
          <w:iCs/>
          <w:sz w:val="26"/>
          <w:szCs w:val="26"/>
        </w:rPr>
        <w:t>a)</w:t>
      </w:r>
      <w:r w:rsidR="00D21D35" w:rsidRPr="004D103E">
        <w:rPr>
          <w:rStyle w:val="Strong"/>
          <w:rFonts w:eastAsiaTheme="majorEastAsia"/>
          <w:b w:val="0"/>
          <w:bCs w:val="0"/>
          <w:i/>
          <w:iCs/>
          <w:sz w:val="26"/>
          <w:szCs w:val="26"/>
        </w:rPr>
        <w:t xml:space="preserve"> </w:t>
      </w:r>
      <w:r w:rsidR="00A24D13" w:rsidRPr="004D103E">
        <w:rPr>
          <w:rStyle w:val="Strong"/>
          <w:rFonts w:eastAsiaTheme="majorEastAsia"/>
          <w:b w:val="0"/>
          <w:bCs w:val="0"/>
          <w:i/>
          <w:iCs/>
          <w:sz w:val="26"/>
          <w:szCs w:val="26"/>
        </w:rPr>
        <w:t>Cơ hộ</w:t>
      </w:r>
      <w:r w:rsidR="00D21D35" w:rsidRPr="004D103E">
        <w:rPr>
          <w:rStyle w:val="Strong"/>
          <w:rFonts w:eastAsiaTheme="majorEastAsia"/>
          <w:b w:val="0"/>
          <w:bCs w:val="0"/>
          <w:i/>
          <w:iCs/>
          <w:sz w:val="26"/>
          <w:szCs w:val="26"/>
        </w:rPr>
        <w:t>i</w:t>
      </w:r>
    </w:p>
    <w:p w14:paraId="69A233C8" w14:textId="77777777"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Sự phát triển nhanh chóng của công nghệ số, trí tuệ nhân tạo (AI), dữ liệu lớn (Big Data) giúp đổi mới phương pháp giảng dạy, quản trị đại học và nghiên cứu khoa học.</w:t>
      </w:r>
    </w:p>
    <w:p w14:paraId="0EA96048" w14:textId="77777777"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Các công nghệ huấn luyện, thiết bị đo lường thể chất hiện đại hỗ trợ đào tạo sinh viên và nghiên cứu ứng dụng.</w:t>
      </w:r>
    </w:p>
    <w:p w14:paraId="12DF5312" w14:textId="7F371ACA" w:rsidR="00A24D13" w:rsidRPr="004D103E" w:rsidRDefault="00F83CD8" w:rsidP="0089424C">
      <w:pPr>
        <w:pStyle w:val="NormalWeb"/>
        <w:spacing w:before="0" w:beforeAutospacing="0" w:after="0" w:afterAutospacing="0" w:line="264" w:lineRule="auto"/>
        <w:ind w:firstLine="567"/>
        <w:jc w:val="both"/>
        <w:rPr>
          <w:rFonts w:eastAsia="Courier New"/>
          <w:i/>
          <w:iCs/>
          <w:sz w:val="26"/>
          <w:szCs w:val="26"/>
          <w:lang w:val="vi-VN" w:eastAsia="vi-VN" w:bidi="vi-VN"/>
        </w:rPr>
      </w:pPr>
      <w:r w:rsidRPr="004D103E">
        <w:rPr>
          <w:rFonts w:eastAsia="Courier New"/>
          <w:i/>
          <w:iCs/>
          <w:sz w:val="26"/>
          <w:szCs w:val="26"/>
          <w:lang w:eastAsia="vi-VN" w:bidi="vi-VN"/>
        </w:rPr>
        <w:t>b)</w:t>
      </w:r>
      <w:r w:rsidR="00D21D35" w:rsidRPr="004D103E">
        <w:rPr>
          <w:rFonts w:eastAsia="Courier New"/>
          <w:i/>
          <w:iCs/>
          <w:sz w:val="26"/>
          <w:szCs w:val="26"/>
          <w:lang w:val="vi-VN" w:eastAsia="vi-VN" w:bidi="vi-VN"/>
        </w:rPr>
        <w:t xml:space="preserve"> </w:t>
      </w:r>
      <w:r w:rsidR="00A24D13" w:rsidRPr="004D103E">
        <w:rPr>
          <w:rFonts w:eastAsia="Courier New"/>
          <w:i/>
          <w:iCs/>
          <w:sz w:val="26"/>
          <w:szCs w:val="26"/>
          <w:lang w:val="vi-VN" w:eastAsia="vi-VN" w:bidi="vi-VN"/>
        </w:rPr>
        <w:t>Thách thứ</w:t>
      </w:r>
      <w:r w:rsidR="00D21D35" w:rsidRPr="004D103E">
        <w:rPr>
          <w:rFonts w:eastAsia="Courier New"/>
          <w:i/>
          <w:iCs/>
          <w:sz w:val="26"/>
          <w:szCs w:val="26"/>
          <w:lang w:val="vi-VN" w:eastAsia="vi-VN" w:bidi="vi-VN"/>
        </w:rPr>
        <w:t>c</w:t>
      </w:r>
    </w:p>
    <w:p w14:paraId="1C8293C3" w14:textId="77777777"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Yêu cầu số hóa toàn diện và đổi mới phương pháp đào tạo đòi hỏi trường phải đầu tư lớn vào hạ tầng công nghệ và đào tạo nhân lực.</w:t>
      </w:r>
    </w:p>
    <w:p w14:paraId="586B587C" w14:textId="77777777"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Nguy cơ tụt hậu nếu không nhanh chóng nắm bắt và ứng dụng các xu hướng công nghệ mới.</w:t>
      </w:r>
    </w:p>
    <w:p w14:paraId="292E732D" w14:textId="59898A1A" w:rsidR="00A24D13" w:rsidRPr="004D103E" w:rsidRDefault="00F83CD8" w:rsidP="0089424C">
      <w:pPr>
        <w:pStyle w:val="Heading3"/>
        <w:spacing w:before="0" w:line="264" w:lineRule="auto"/>
        <w:ind w:firstLine="567"/>
        <w:jc w:val="both"/>
        <w:rPr>
          <w:rFonts w:ascii="Times New Roman" w:eastAsia="Courier New" w:hAnsi="Times New Roman" w:cs="Times New Roman"/>
          <w:b/>
          <w:bCs/>
          <w:color w:val="auto"/>
          <w:sz w:val="26"/>
          <w:szCs w:val="26"/>
        </w:rPr>
      </w:pPr>
      <w:r w:rsidRPr="004D103E">
        <w:rPr>
          <w:rFonts w:ascii="Times New Roman" w:eastAsia="Courier New" w:hAnsi="Times New Roman" w:cs="Times New Roman"/>
          <w:b/>
          <w:bCs/>
          <w:color w:val="auto"/>
          <w:sz w:val="26"/>
          <w:szCs w:val="26"/>
          <w:lang w:val="en-US"/>
        </w:rPr>
        <w:t>1.4.</w:t>
      </w:r>
      <w:r w:rsidR="00A24D13" w:rsidRPr="004D103E">
        <w:rPr>
          <w:rFonts w:ascii="Times New Roman" w:eastAsia="Courier New" w:hAnsi="Times New Roman" w:cs="Times New Roman"/>
          <w:b/>
          <w:bCs/>
          <w:color w:val="auto"/>
          <w:sz w:val="26"/>
          <w:szCs w:val="26"/>
        </w:rPr>
        <w:t xml:space="preserve"> Văn hóa – xã hội &amp; xu thế giáo dục</w:t>
      </w:r>
    </w:p>
    <w:p w14:paraId="6234B942" w14:textId="3BD39C68" w:rsidR="00D21D35" w:rsidRPr="004D103E" w:rsidRDefault="00F83CD8" w:rsidP="0089424C">
      <w:pPr>
        <w:pStyle w:val="NormalWeb"/>
        <w:spacing w:before="0" w:beforeAutospacing="0" w:after="0" w:afterAutospacing="0" w:line="264" w:lineRule="auto"/>
        <w:ind w:firstLine="567"/>
        <w:jc w:val="both"/>
        <w:rPr>
          <w:rFonts w:eastAsia="Courier New"/>
          <w:i/>
          <w:iCs/>
          <w:sz w:val="26"/>
          <w:szCs w:val="26"/>
          <w:lang w:val="vi-VN" w:eastAsia="vi-VN" w:bidi="vi-VN"/>
        </w:rPr>
      </w:pPr>
      <w:r w:rsidRPr="004D103E">
        <w:rPr>
          <w:rFonts w:eastAsia="Courier New"/>
          <w:i/>
          <w:iCs/>
          <w:sz w:val="26"/>
          <w:szCs w:val="26"/>
          <w:lang w:eastAsia="vi-VN" w:bidi="vi-VN"/>
        </w:rPr>
        <w:t>a)</w:t>
      </w:r>
      <w:r w:rsidR="00D21D35" w:rsidRPr="004D103E">
        <w:rPr>
          <w:rFonts w:eastAsia="Courier New"/>
          <w:i/>
          <w:iCs/>
          <w:sz w:val="26"/>
          <w:szCs w:val="26"/>
          <w:lang w:val="vi-VN" w:eastAsia="vi-VN" w:bidi="vi-VN"/>
        </w:rPr>
        <w:t>. Cơ hội</w:t>
      </w:r>
    </w:p>
    <w:p w14:paraId="44B1C22C" w14:textId="77777777"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Nhu cầu nâng cao sức khỏe, rèn luyện thể chất của xã hội ngày càng tăng, tạo điều kiện cho ngành giáo dục thể chất phát triển.</w:t>
      </w:r>
    </w:p>
    <w:p w14:paraId="009057D6" w14:textId="77777777" w:rsidR="00D21D35"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Xu hướng hội nhập giáo dục khuyến khích hợp tác quốc tế, </w:t>
      </w:r>
      <w:r w:rsidR="00D21D35" w:rsidRPr="004D103E">
        <w:rPr>
          <w:rFonts w:eastAsia="Courier New"/>
          <w:sz w:val="26"/>
          <w:szCs w:val="26"/>
          <w:lang w:val="vi-VN" w:eastAsia="vi-VN" w:bidi="vi-VN"/>
        </w:rPr>
        <w:t>trao đổi sinh viên, giảng viên.</w:t>
      </w:r>
    </w:p>
    <w:p w14:paraId="1AB1DF42" w14:textId="40D7BBE1" w:rsidR="00D21D35" w:rsidRPr="004D103E" w:rsidRDefault="00F83CD8" w:rsidP="0089424C">
      <w:pPr>
        <w:pStyle w:val="NormalWeb"/>
        <w:spacing w:before="0" w:beforeAutospacing="0" w:after="0" w:afterAutospacing="0" w:line="264" w:lineRule="auto"/>
        <w:ind w:firstLine="567"/>
        <w:jc w:val="both"/>
        <w:rPr>
          <w:rFonts w:eastAsia="Courier New"/>
          <w:i/>
          <w:iCs/>
          <w:sz w:val="26"/>
          <w:szCs w:val="26"/>
          <w:lang w:val="vi-VN" w:eastAsia="vi-VN" w:bidi="vi-VN"/>
        </w:rPr>
      </w:pPr>
      <w:r w:rsidRPr="004D103E">
        <w:rPr>
          <w:rFonts w:eastAsia="Courier New"/>
          <w:i/>
          <w:iCs/>
          <w:sz w:val="26"/>
          <w:szCs w:val="26"/>
          <w:lang w:eastAsia="vi-VN" w:bidi="vi-VN"/>
        </w:rPr>
        <w:t>b)</w:t>
      </w:r>
      <w:r w:rsidR="00D21D35" w:rsidRPr="004D103E">
        <w:rPr>
          <w:rFonts w:eastAsia="Courier New"/>
          <w:i/>
          <w:iCs/>
          <w:sz w:val="26"/>
          <w:szCs w:val="26"/>
          <w:lang w:val="vi-VN" w:eastAsia="vi-VN" w:bidi="vi-VN"/>
        </w:rPr>
        <w:t xml:space="preserve"> Thách thức</w:t>
      </w:r>
    </w:p>
    <w:p w14:paraId="71F32FB4" w14:textId="77777777"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Áp lực cạnh tranh gay gắt giữa các trường đại học, đặc biệt là trong thu hút sinh viên và hợp tác quốc tế.</w:t>
      </w:r>
    </w:p>
    <w:p w14:paraId="1979EDF3" w14:textId="77777777"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lastRenderedPageBreak/>
        <w:t>Thay đổi nhu cầu của người học (ưu tiên các ngành “hot”, đa ngành, liên ngành) có thể khiến tuyển sinh ngành TDTT gặp khó khăn nếu không đổi mới.</w:t>
      </w:r>
    </w:p>
    <w:p w14:paraId="75AA49EF" w14:textId="2F4F7710" w:rsidR="00A24D13" w:rsidRPr="004D103E" w:rsidRDefault="00F83CD8" w:rsidP="0089424C">
      <w:pPr>
        <w:pStyle w:val="Heading3"/>
        <w:spacing w:before="0" w:line="264" w:lineRule="auto"/>
        <w:ind w:firstLine="567"/>
        <w:jc w:val="both"/>
        <w:rPr>
          <w:rFonts w:ascii="Times New Roman" w:eastAsia="Courier New" w:hAnsi="Times New Roman" w:cs="Times New Roman"/>
          <w:b/>
          <w:bCs/>
          <w:color w:val="auto"/>
          <w:sz w:val="26"/>
          <w:szCs w:val="26"/>
        </w:rPr>
      </w:pPr>
      <w:r w:rsidRPr="004D103E">
        <w:rPr>
          <w:rFonts w:ascii="Times New Roman" w:eastAsia="Courier New" w:hAnsi="Times New Roman" w:cs="Times New Roman"/>
          <w:b/>
          <w:bCs/>
          <w:color w:val="auto"/>
          <w:sz w:val="26"/>
          <w:szCs w:val="26"/>
          <w:lang w:val="en-US"/>
        </w:rPr>
        <w:t>1.</w:t>
      </w:r>
      <w:r w:rsidR="00A24D13" w:rsidRPr="004D103E">
        <w:rPr>
          <w:rFonts w:ascii="Times New Roman" w:eastAsia="Courier New" w:hAnsi="Times New Roman" w:cs="Times New Roman"/>
          <w:b/>
          <w:bCs/>
          <w:color w:val="auto"/>
          <w:sz w:val="26"/>
          <w:szCs w:val="26"/>
        </w:rPr>
        <w:t>5. Yếu tố môi trường và toàn cầu</w:t>
      </w:r>
    </w:p>
    <w:p w14:paraId="27D0B310" w14:textId="4AAB3CF6" w:rsidR="00D21D35" w:rsidRPr="004D103E" w:rsidRDefault="00F83CD8" w:rsidP="0089424C">
      <w:pPr>
        <w:pStyle w:val="NormalWeb"/>
        <w:spacing w:before="0" w:beforeAutospacing="0" w:after="0" w:afterAutospacing="0" w:line="264" w:lineRule="auto"/>
        <w:ind w:firstLine="567"/>
        <w:jc w:val="both"/>
        <w:rPr>
          <w:rFonts w:eastAsia="Courier New"/>
          <w:i/>
          <w:iCs/>
          <w:sz w:val="26"/>
          <w:szCs w:val="26"/>
          <w:lang w:val="vi-VN" w:eastAsia="vi-VN" w:bidi="vi-VN"/>
        </w:rPr>
      </w:pPr>
      <w:r w:rsidRPr="004D103E">
        <w:rPr>
          <w:rFonts w:eastAsia="Courier New"/>
          <w:i/>
          <w:iCs/>
          <w:sz w:val="26"/>
          <w:szCs w:val="26"/>
          <w:lang w:eastAsia="vi-VN" w:bidi="vi-VN"/>
        </w:rPr>
        <w:t>a)</w:t>
      </w:r>
      <w:r w:rsidR="00D21D35" w:rsidRPr="004D103E">
        <w:rPr>
          <w:rFonts w:eastAsia="Courier New"/>
          <w:i/>
          <w:iCs/>
          <w:sz w:val="26"/>
          <w:szCs w:val="26"/>
          <w:lang w:val="vi-VN" w:eastAsia="vi-VN" w:bidi="vi-VN"/>
        </w:rPr>
        <w:t xml:space="preserve"> Cơ hội</w:t>
      </w:r>
    </w:p>
    <w:p w14:paraId="484EEB92" w14:textId="77777777"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Chính phủ, xã hội và cộng đồng quốc tế ngày càng quan tâm đến sức khỏe, lối sống năng động và phát triển bền vững, mở rộng cơ hội nghiên cứu và hợp tác cho nhà trường.</w:t>
      </w:r>
    </w:p>
    <w:p w14:paraId="04AAAFEA" w14:textId="1A3F7CE8" w:rsidR="00D21D35" w:rsidRPr="004D103E" w:rsidRDefault="00F83CD8" w:rsidP="0089424C">
      <w:pPr>
        <w:pStyle w:val="NormalWeb"/>
        <w:spacing w:before="0" w:beforeAutospacing="0" w:after="0" w:afterAutospacing="0" w:line="264" w:lineRule="auto"/>
        <w:ind w:firstLine="567"/>
        <w:jc w:val="both"/>
        <w:rPr>
          <w:rFonts w:eastAsia="Courier New"/>
          <w:i/>
          <w:iCs/>
          <w:sz w:val="26"/>
          <w:szCs w:val="26"/>
          <w:lang w:val="vi-VN" w:eastAsia="vi-VN" w:bidi="vi-VN"/>
        </w:rPr>
      </w:pPr>
      <w:r w:rsidRPr="004D103E">
        <w:rPr>
          <w:rFonts w:eastAsia="Courier New"/>
          <w:i/>
          <w:iCs/>
          <w:sz w:val="26"/>
          <w:szCs w:val="26"/>
          <w:lang w:eastAsia="vi-VN" w:bidi="vi-VN"/>
        </w:rPr>
        <w:t>b)</w:t>
      </w:r>
      <w:r w:rsidR="00D21D35" w:rsidRPr="004D103E">
        <w:rPr>
          <w:rFonts w:eastAsia="Courier New"/>
          <w:i/>
          <w:iCs/>
          <w:sz w:val="26"/>
          <w:szCs w:val="26"/>
          <w:lang w:val="vi-VN" w:eastAsia="vi-VN" w:bidi="vi-VN"/>
        </w:rPr>
        <w:t xml:space="preserve"> Thách thức</w:t>
      </w:r>
    </w:p>
    <w:p w14:paraId="7A56DB81" w14:textId="45713BD4"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Tác động của biến đổi khí hậu, dịch bệnh có thể ảnh hưởng trực tiếp đến hoạt động đào tạo, rèn luyện thể chất và các sự kiện thể thao.</w:t>
      </w:r>
    </w:p>
    <w:p w14:paraId="02BCFD04" w14:textId="19D2281E" w:rsidR="00A24D13" w:rsidRPr="004D103E" w:rsidRDefault="00482EDE" w:rsidP="0089424C">
      <w:pPr>
        <w:pStyle w:val="NormalWeb"/>
        <w:shd w:val="clear" w:color="auto" w:fill="FFFFFF"/>
        <w:spacing w:before="0" w:beforeAutospacing="0" w:after="0" w:afterAutospacing="0" w:line="264" w:lineRule="auto"/>
        <w:ind w:firstLine="567"/>
        <w:jc w:val="both"/>
        <w:rPr>
          <w:rFonts w:eastAsia="Courier New"/>
          <w:b/>
          <w:bCs/>
          <w:sz w:val="26"/>
          <w:szCs w:val="26"/>
          <w:lang w:val="vi-VN" w:eastAsia="vi-VN" w:bidi="vi-VN"/>
        </w:rPr>
      </w:pPr>
      <w:r w:rsidRPr="004D103E">
        <w:rPr>
          <w:rFonts w:eastAsia="Courier New"/>
          <w:b/>
          <w:bCs/>
          <w:sz w:val="26"/>
          <w:szCs w:val="26"/>
          <w:lang w:eastAsia="vi-VN" w:bidi="vi-VN"/>
        </w:rPr>
        <w:t>2.</w:t>
      </w:r>
      <w:r w:rsidR="00D21D35" w:rsidRPr="004D103E">
        <w:rPr>
          <w:rFonts w:eastAsia="Courier New"/>
          <w:b/>
          <w:bCs/>
          <w:sz w:val="26"/>
          <w:szCs w:val="26"/>
          <w:lang w:val="vi-VN" w:eastAsia="vi-VN" w:bidi="vi-VN"/>
        </w:rPr>
        <w:t xml:space="preserve"> </w:t>
      </w:r>
      <w:r w:rsidR="00A24D13" w:rsidRPr="004D103E">
        <w:rPr>
          <w:rFonts w:eastAsia="Courier New"/>
          <w:b/>
          <w:bCs/>
          <w:sz w:val="26"/>
          <w:szCs w:val="26"/>
          <w:lang w:val="vi-VN" w:eastAsia="vi-VN" w:bidi="vi-VN"/>
        </w:rPr>
        <w:t>Dự báo xu hướng giai đoạn 2025–2030</w:t>
      </w:r>
    </w:p>
    <w:p w14:paraId="27434597" w14:textId="2F52111C" w:rsidR="00A24D13" w:rsidRPr="004D103E" w:rsidRDefault="00A24D13" w:rsidP="0089424C">
      <w:pPr>
        <w:pStyle w:val="NormalWeb"/>
        <w:spacing w:before="0" w:beforeAutospacing="0" w:after="0" w:afterAutospacing="0" w:line="264" w:lineRule="auto"/>
        <w:ind w:firstLine="567"/>
        <w:jc w:val="both"/>
        <w:rPr>
          <w:rFonts w:eastAsia="Courier New"/>
          <w:sz w:val="26"/>
          <w:szCs w:val="26"/>
          <w:lang w:eastAsia="vi-VN" w:bidi="vi-VN"/>
        </w:rPr>
      </w:pPr>
      <w:r w:rsidRPr="004D103E">
        <w:rPr>
          <w:rFonts w:eastAsia="Courier New"/>
          <w:sz w:val="26"/>
          <w:szCs w:val="26"/>
          <w:lang w:val="vi-VN" w:eastAsia="vi-VN" w:bidi="vi-VN"/>
        </w:rPr>
        <w:t xml:space="preserve">Việc xây dựng Chiến lược phát triển dựa trên những xu hướng chủ đạo sẽ tác động trực tiếp đến giáo dục đại học nói chung và lĩnh vực giáo dục thể chất </w:t>
      </w:r>
      <w:r w:rsidR="00D3269E" w:rsidRPr="004D103E">
        <w:rPr>
          <w:rFonts w:eastAsia="Courier New"/>
          <w:sz w:val="26"/>
          <w:szCs w:val="26"/>
          <w:lang w:eastAsia="vi-VN" w:bidi="vi-VN"/>
        </w:rPr>
        <w:t>-</w:t>
      </w:r>
      <w:r w:rsidRPr="004D103E">
        <w:rPr>
          <w:rFonts w:eastAsia="Courier New"/>
          <w:sz w:val="26"/>
          <w:szCs w:val="26"/>
          <w:lang w:val="vi-VN" w:eastAsia="vi-VN" w:bidi="vi-VN"/>
        </w:rPr>
        <w:t xml:space="preserve"> thể thao</w:t>
      </w:r>
      <w:r w:rsidR="009F0FB5" w:rsidRPr="004D103E">
        <w:rPr>
          <w:rFonts w:eastAsia="Courier New"/>
          <w:sz w:val="26"/>
          <w:szCs w:val="26"/>
          <w:lang w:eastAsia="vi-VN" w:bidi="vi-VN"/>
        </w:rPr>
        <w:t>; giáo dục quốc phòng</w:t>
      </w:r>
      <w:r w:rsidR="00D3269E" w:rsidRPr="004D103E">
        <w:rPr>
          <w:rFonts w:eastAsia="Courier New"/>
          <w:sz w:val="26"/>
          <w:szCs w:val="26"/>
          <w:lang w:eastAsia="vi-VN" w:bidi="vi-VN"/>
        </w:rPr>
        <w:t xml:space="preserve"> </w:t>
      </w:r>
      <w:r w:rsidR="009F0FB5" w:rsidRPr="004D103E">
        <w:rPr>
          <w:rFonts w:eastAsia="Courier New"/>
          <w:sz w:val="26"/>
          <w:szCs w:val="26"/>
          <w:lang w:eastAsia="vi-VN" w:bidi="vi-VN"/>
        </w:rPr>
        <w:t>-</w:t>
      </w:r>
      <w:r w:rsidR="00D3269E" w:rsidRPr="004D103E">
        <w:rPr>
          <w:rFonts w:eastAsia="Courier New"/>
          <w:sz w:val="26"/>
          <w:szCs w:val="26"/>
          <w:lang w:eastAsia="vi-VN" w:bidi="vi-VN"/>
        </w:rPr>
        <w:t xml:space="preserve"> </w:t>
      </w:r>
      <w:r w:rsidR="009F0FB5" w:rsidRPr="004D103E">
        <w:rPr>
          <w:rFonts w:eastAsia="Courier New"/>
          <w:sz w:val="26"/>
          <w:szCs w:val="26"/>
          <w:lang w:eastAsia="vi-VN" w:bidi="vi-VN"/>
        </w:rPr>
        <w:t>an ninh</w:t>
      </w:r>
      <w:r w:rsidRPr="004D103E">
        <w:rPr>
          <w:rFonts w:eastAsia="Courier New"/>
          <w:sz w:val="26"/>
          <w:szCs w:val="26"/>
          <w:lang w:val="vi-VN" w:eastAsia="vi-VN" w:bidi="vi-VN"/>
        </w:rPr>
        <w:t xml:space="preserve"> nói riêng trong những năm tớ</w:t>
      </w:r>
      <w:r w:rsidR="009F0FB5" w:rsidRPr="004D103E">
        <w:rPr>
          <w:rFonts w:eastAsia="Courier New"/>
          <w:sz w:val="26"/>
          <w:szCs w:val="26"/>
          <w:lang w:val="vi-VN" w:eastAsia="vi-VN" w:bidi="vi-VN"/>
        </w:rPr>
        <w:t>i</w:t>
      </w:r>
      <w:r w:rsidR="00B61527" w:rsidRPr="004D103E">
        <w:rPr>
          <w:rFonts w:eastAsia="Courier New"/>
          <w:sz w:val="26"/>
          <w:szCs w:val="26"/>
          <w:lang w:eastAsia="vi-VN" w:bidi="vi-VN"/>
        </w:rPr>
        <w:t>.</w:t>
      </w:r>
    </w:p>
    <w:p w14:paraId="5AD1821B" w14:textId="7E375EC1" w:rsidR="00A24D13" w:rsidRPr="004D103E" w:rsidRDefault="00482EDE" w:rsidP="0089424C">
      <w:pPr>
        <w:pStyle w:val="Heading3"/>
        <w:spacing w:before="0" w:line="264" w:lineRule="auto"/>
        <w:ind w:firstLine="567"/>
        <w:jc w:val="both"/>
        <w:rPr>
          <w:rFonts w:ascii="Times New Roman" w:eastAsia="Courier New" w:hAnsi="Times New Roman" w:cs="Times New Roman"/>
          <w:b/>
          <w:bCs/>
          <w:color w:val="auto"/>
          <w:sz w:val="26"/>
          <w:szCs w:val="26"/>
        </w:rPr>
      </w:pPr>
      <w:r w:rsidRPr="004D103E">
        <w:rPr>
          <w:rFonts w:ascii="Times New Roman" w:eastAsia="Courier New" w:hAnsi="Times New Roman" w:cs="Times New Roman"/>
          <w:b/>
          <w:bCs/>
          <w:color w:val="auto"/>
          <w:sz w:val="26"/>
          <w:szCs w:val="26"/>
          <w:lang w:val="en-US"/>
        </w:rPr>
        <w:t>2.1.</w:t>
      </w:r>
      <w:r w:rsidR="00A24D13" w:rsidRPr="004D103E">
        <w:rPr>
          <w:rFonts w:ascii="Times New Roman" w:eastAsia="Courier New" w:hAnsi="Times New Roman" w:cs="Times New Roman"/>
          <w:b/>
          <w:bCs/>
          <w:color w:val="auto"/>
          <w:sz w:val="26"/>
          <w:szCs w:val="26"/>
        </w:rPr>
        <w:t xml:space="preserve"> Xu hướng về giáo dục và đào tạo</w:t>
      </w:r>
    </w:p>
    <w:p w14:paraId="327924E5" w14:textId="37A6D873" w:rsidR="00A24D13" w:rsidRPr="004D103E" w:rsidRDefault="00D21D35"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 xml:space="preserve">Chuyển đổi số toàn diện trong giáo dục: Học liệu số, lớp học thông minh, giảng dạy trực tuyến </w:t>
      </w:r>
      <w:r w:rsidR="008C41F2" w:rsidRPr="004D103E">
        <w:rPr>
          <w:rFonts w:eastAsia="Courier New"/>
          <w:sz w:val="26"/>
          <w:szCs w:val="26"/>
          <w:lang w:eastAsia="vi-VN" w:bidi="vi-VN"/>
        </w:rPr>
        <w:t>-</w:t>
      </w:r>
      <w:r w:rsidR="00A24D13" w:rsidRPr="004D103E">
        <w:rPr>
          <w:rFonts w:eastAsia="Courier New"/>
          <w:sz w:val="26"/>
          <w:szCs w:val="26"/>
          <w:lang w:val="vi-VN" w:eastAsia="vi-VN" w:bidi="vi-VN"/>
        </w:rPr>
        <w:t xml:space="preserve"> kết hợp (blended learning) sẽ trở thành chuẩn mực. Các trường phải đầu tư mạnh vào hạ tầng công nghệ, phần mềm quản lý học tập (LMS) và nội dung số.</w:t>
      </w:r>
    </w:p>
    <w:p w14:paraId="6C892BEC" w14:textId="31D61609" w:rsidR="00A24D13" w:rsidRPr="004D103E" w:rsidRDefault="00D21D35"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Giáo dục dựa trên năng lực (competency-based learning): Chương trình đào tạo chuyển dần từ nặng về kiến thức sang phát triển kỹ năng, phẩm chất, khả năng ứng dụng.</w:t>
      </w:r>
    </w:p>
    <w:p w14:paraId="6566E88E" w14:textId="7D181887" w:rsidR="00A24D13" w:rsidRPr="004D103E" w:rsidRDefault="00D21D35"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Tự chủ đại học đi vào thực chất: Các cơ sở giáo dục phải tự chủ về tài chính, học thuật, nhân sự; đồng nghĩa với việc chịu trách nhiệm lớn hơn về chất lượng và hiệu quả hoạt động.</w:t>
      </w:r>
    </w:p>
    <w:p w14:paraId="3E570E62" w14:textId="4CBC3073" w:rsidR="00D21D35" w:rsidRPr="004D103E" w:rsidRDefault="00482EDE" w:rsidP="0089424C">
      <w:pPr>
        <w:pStyle w:val="Heading3"/>
        <w:spacing w:before="0" w:line="264" w:lineRule="auto"/>
        <w:ind w:firstLine="567"/>
        <w:jc w:val="both"/>
        <w:rPr>
          <w:rFonts w:ascii="Times New Roman" w:eastAsia="Courier New" w:hAnsi="Times New Roman" w:cs="Times New Roman"/>
          <w:b/>
          <w:bCs/>
          <w:color w:val="auto"/>
          <w:sz w:val="26"/>
          <w:szCs w:val="26"/>
        </w:rPr>
      </w:pPr>
      <w:r w:rsidRPr="004D103E">
        <w:rPr>
          <w:rFonts w:ascii="Times New Roman" w:eastAsia="Courier New" w:hAnsi="Times New Roman" w:cs="Times New Roman"/>
          <w:b/>
          <w:bCs/>
          <w:color w:val="auto"/>
          <w:sz w:val="26"/>
          <w:szCs w:val="26"/>
          <w:lang w:val="en-US"/>
        </w:rPr>
        <w:t>2.2.</w:t>
      </w:r>
      <w:r w:rsidR="00A24D13" w:rsidRPr="004D103E">
        <w:rPr>
          <w:rFonts w:ascii="Times New Roman" w:eastAsia="Courier New" w:hAnsi="Times New Roman" w:cs="Times New Roman"/>
          <w:b/>
          <w:bCs/>
          <w:color w:val="auto"/>
          <w:sz w:val="26"/>
          <w:szCs w:val="26"/>
        </w:rPr>
        <w:t xml:space="preserve"> Xu hướng phát triển ngành Thể dục thể thao &amp; Giáo dục thể chất</w:t>
      </w:r>
    </w:p>
    <w:p w14:paraId="1CC0BA7F" w14:textId="77777777" w:rsidR="00EA5FC8" w:rsidRPr="004D103E" w:rsidRDefault="00EA5FC8" w:rsidP="0089424C">
      <w:pPr>
        <w:pStyle w:val="Heading3"/>
        <w:spacing w:before="0" w:line="264" w:lineRule="auto"/>
        <w:ind w:firstLine="567"/>
        <w:jc w:val="both"/>
        <w:rPr>
          <w:rFonts w:ascii="Times New Roman" w:eastAsia="Courier New" w:hAnsi="Times New Roman" w:cs="Times New Roman"/>
          <w:color w:val="auto"/>
          <w:sz w:val="26"/>
          <w:szCs w:val="26"/>
        </w:rPr>
      </w:pPr>
      <w:r w:rsidRPr="004D103E">
        <w:rPr>
          <w:rFonts w:ascii="Times New Roman" w:eastAsia="Courier New" w:hAnsi="Times New Roman" w:cs="Times New Roman"/>
          <w:color w:val="auto"/>
          <w:sz w:val="26"/>
          <w:szCs w:val="26"/>
        </w:rPr>
        <w:t>- Tăng cường giáo dục thể chất trong nhà trường: Chính sách quốc gia hướng đến chuẩn hóa giáo viên thể chất, nâng số tiết giáo dục thể chất, thúc đẩy phong trào thể thao học đường.</w:t>
      </w:r>
    </w:p>
    <w:p w14:paraId="2DCCEECC" w14:textId="1707ECE6" w:rsidR="00EA5FC8" w:rsidRPr="004D103E" w:rsidRDefault="00EA5FC8" w:rsidP="0089424C">
      <w:pPr>
        <w:pStyle w:val="Heading3"/>
        <w:spacing w:before="0" w:line="264" w:lineRule="auto"/>
        <w:ind w:firstLine="567"/>
        <w:jc w:val="both"/>
        <w:rPr>
          <w:rFonts w:ascii="Times New Roman" w:eastAsia="Courier New" w:hAnsi="Times New Roman" w:cs="Times New Roman"/>
          <w:color w:val="auto"/>
          <w:sz w:val="26"/>
          <w:szCs w:val="26"/>
        </w:rPr>
      </w:pPr>
      <w:r w:rsidRPr="004D103E">
        <w:rPr>
          <w:rFonts w:ascii="Times New Roman" w:eastAsia="Courier New" w:hAnsi="Times New Roman" w:cs="Times New Roman"/>
          <w:color w:val="auto"/>
          <w:sz w:val="26"/>
          <w:szCs w:val="26"/>
        </w:rPr>
        <w:t>- Thể thao Việt Nam ngày càng ghi nhiều dấu ấn trên các đấu trường quốc tế, cùng với đó, xu hướng chú trọng rèn luyện sức khỏe, dịch vụ thể thao không ngừng phát triển. Những yếu tố này đã thúc đẩy ngành Quản lý thể dục thể thao ra đời và nhận được nhiều sự quan tâm.</w:t>
      </w:r>
    </w:p>
    <w:p w14:paraId="6DCCDF06" w14:textId="1D2A0DC1" w:rsidR="00A24D13" w:rsidRPr="004D103E" w:rsidRDefault="00EA5FC8"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Ứng dụng khoa học thể thao (sports science); c</w:t>
      </w:r>
      <w:r w:rsidR="00A24D13" w:rsidRPr="004D103E">
        <w:rPr>
          <w:rFonts w:eastAsia="Courier New"/>
          <w:sz w:val="26"/>
          <w:szCs w:val="26"/>
          <w:lang w:val="vi-VN" w:eastAsia="vi-VN" w:bidi="vi-VN"/>
        </w:rPr>
        <w:t xml:space="preserve">ác hoạt động thể thao chuyên nghiệp, bán chuyên và giải trí mở ra thị trường lao động mới cho sinh viên ngành TDTT (huấn luyện viên, quản lý sự kiện, </w:t>
      </w:r>
      <w:r w:rsidR="00A844FB" w:rsidRPr="004D103E">
        <w:rPr>
          <w:rFonts w:eastAsia="Courier New"/>
          <w:sz w:val="26"/>
          <w:szCs w:val="26"/>
          <w:lang w:val="vi-VN" w:eastAsia="vi-VN" w:bidi="vi-VN"/>
        </w:rPr>
        <w:t xml:space="preserve">quản lý thể thao, </w:t>
      </w:r>
      <w:r w:rsidR="00A24D13" w:rsidRPr="004D103E">
        <w:rPr>
          <w:rFonts w:eastAsia="Courier New"/>
          <w:sz w:val="26"/>
          <w:szCs w:val="26"/>
          <w:lang w:val="vi-VN" w:eastAsia="vi-VN" w:bidi="vi-VN"/>
        </w:rPr>
        <w:t>marketing thể thao</w:t>
      </w:r>
      <w:r w:rsidRPr="004D103E">
        <w:rPr>
          <w:rFonts w:eastAsia="Courier New"/>
          <w:sz w:val="26"/>
          <w:szCs w:val="26"/>
          <w:lang w:val="vi-VN" w:eastAsia="vi-VN" w:bidi="vi-VN"/>
        </w:rPr>
        <w:t>; y sinh học thể thao để nâng cao chất lượng đào tạo và huấn luyện</w:t>
      </w:r>
      <w:r w:rsidR="00A24D13" w:rsidRPr="004D103E">
        <w:rPr>
          <w:rFonts w:eastAsia="Courier New"/>
          <w:sz w:val="26"/>
          <w:szCs w:val="26"/>
          <w:lang w:val="vi-VN" w:eastAsia="vi-VN" w:bidi="vi-VN"/>
        </w:rPr>
        <w:t>).</w:t>
      </w:r>
    </w:p>
    <w:p w14:paraId="14592F89" w14:textId="362CB45E" w:rsidR="00593611" w:rsidRPr="004D103E" w:rsidRDefault="00EA5FC8"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Trong đó n</w:t>
      </w:r>
      <w:r w:rsidR="00593611" w:rsidRPr="004D103E">
        <w:rPr>
          <w:rFonts w:eastAsia="Courier New"/>
          <w:sz w:val="26"/>
          <w:szCs w:val="26"/>
          <w:lang w:val="vi-VN" w:eastAsia="vi-VN" w:bidi="vi-VN"/>
        </w:rPr>
        <w:t xml:space="preserve">gành Y Sinh học Thể dục thể thao là ngành mới, cả nước </w:t>
      </w:r>
      <w:r w:rsidRPr="004D103E">
        <w:rPr>
          <w:rFonts w:eastAsia="Courier New"/>
          <w:sz w:val="26"/>
          <w:szCs w:val="26"/>
          <w:lang w:val="vi-VN" w:eastAsia="vi-VN" w:bidi="vi-VN"/>
        </w:rPr>
        <w:t xml:space="preserve">hiện mới </w:t>
      </w:r>
      <w:r w:rsidR="00593611" w:rsidRPr="004D103E">
        <w:rPr>
          <w:rFonts w:eastAsia="Courier New"/>
          <w:sz w:val="26"/>
          <w:szCs w:val="26"/>
          <w:lang w:val="vi-VN" w:eastAsia="vi-VN" w:bidi="vi-VN"/>
        </w:rPr>
        <w:t>có 2 cơ sở đào tạo cử nhân Y Sinh học Thể dục thể thao là Trường Đại học Thể dục thể thao Thành phố Hồ Chí Minh và Trường Đại học Thể dục thể thao Bắc Ninh.</w:t>
      </w:r>
    </w:p>
    <w:p w14:paraId="127E660A" w14:textId="5CE80163" w:rsidR="00EA5FC8" w:rsidRPr="004D103E" w:rsidRDefault="007B2AB2" w:rsidP="0089424C">
      <w:pPr>
        <w:pStyle w:val="NormalWeb"/>
        <w:spacing w:before="0" w:beforeAutospacing="0" w:after="0" w:afterAutospacing="0" w:line="264" w:lineRule="auto"/>
        <w:ind w:firstLine="562"/>
        <w:jc w:val="both"/>
        <w:rPr>
          <w:rFonts w:eastAsia="Courier New"/>
          <w:sz w:val="26"/>
          <w:szCs w:val="26"/>
          <w:lang w:val="vi-VN" w:eastAsia="vi-VN" w:bidi="vi-VN"/>
        </w:rPr>
      </w:pPr>
      <w:r w:rsidRPr="004D103E">
        <w:rPr>
          <w:rFonts w:eastAsia="Courier New"/>
          <w:sz w:val="26"/>
          <w:szCs w:val="26"/>
          <w:lang w:val="vi-VN" w:eastAsia="vi-VN" w:bidi="vi-VN"/>
        </w:rPr>
        <w:t xml:space="preserve">Ngành Quản lý thể dục thể thao đang thu hút sự quan tâm nhờ triển vọng nghề nghiệp rộng mở, gắn với sự phát triển của thể thao Việt Nam và nhu cầu rèn luyện sức khỏe. Nhiều trường đại học uy tín tại Việt Nam đã xây dựng chương trình đào tạo chất lượng để đáp ứng nhu cầu nhân lực. Trong số đó, </w:t>
      </w:r>
      <w:r w:rsidR="00D91EE8" w:rsidRPr="004D103E">
        <w:rPr>
          <w:rFonts w:eastAsia="Courier New"/>
          <w:sz w:val="26"/>
          <w:szCs w:val="26"/>
          <w:lang w:val="vi-VN" w:eastAsia="vi-VN" w:bidi="vi-VN"/>
        </w:rPr>
        <w:t xml:space="preserve">Trường </w:t>
      </w:r>
      <w:r w:rsidRPr="004D103E">
        <w:rPr>
          <w:rFonts w:eastAsia="Courier New"/>
          <w:sz w:val="26"/>
          <w:szCs w:val="26"/>
          <w:lang w:val="vi-VN" w:eastAsia="vi-VN" w:bidi="vi-VN"/>
        </w:rPr>
        <w:t>Đại học Thể dục Thể thao TP.HCM và Đạ</w:t>
      </w:r>
      <w:r w:rsidR="00D91EE8" w:rsidRPr="004D103E">
        <w:rPr>
          <w:rFonts w:eastAsia="Courier New"/>
          <w:sz w:val="26"/>
          <w:szCs w:val="26"/>
          <w:lang w:val="vi-VN" w:eastAsia="vi-VN" w:bidi="vi-VN"/>
        </w:rPr>
        <w:t xml:space="preserve">i học Công nghệ TP.HCM (HUTECH); Trường Đại học Thể dục Thể thao Bắc Ninh… được đánh giá phù hợp với </w:t>
      </w:r>
      <w:r w:rsidR="00EA5FC8" w:rsidRPr="004D103E">
        <w:rPr>
          <w:rFonts w:eastAsia="Courier New"/>
          <w:sz w:val="26"/>
          <w:szCs w:val="26"/>
          <w:lang w:val="vi-VN" w:eastAsia="vi-VN" w:bidi="vi-VN"/>
        </w:rPr>
        <w:t xml:space="preserve">Chiến lược phát triển thể dục thể thao Việt Nam đến năm 2030, tầm nhìn đến năm 2050, Bộ Văn hóa, Thể thao và Du lịch đã đề </w:t>
      </w:r>
      <w:r w:rsidR="00EA5FC8" w:rsidRPr="004D103E">
        <w:rPr>
          <w:rFonts w:eastAsia="Courier New"/>
          <w:sz w:val="26"/>
          <w:szCs w:val="26"/>
          <w:lang w:val="vi-VN" w:eastAsia="vi-VN" w:bidi="vi-VN"/>
        </w:rPr>
        <w:lastRenderedPageBreak/>
        <w:t>cập đến vấn đề phát triển kinh tế thể thao. Với mục tiêu này, nước ta không chỉ cần các vận động viên tài năng để duy trì sự tăng trưởng của thị trường mà còn cần rất nhiều chuyên gia quản lý kinh doanh. Bởi thế, cơ hội phía trước của ngành Quản lý thể dục thể thao có thể đánh giá là rất rộng mở.</w:t>
      </w:r>
    </w:p>
    <w:p w14:paraId="2812356B" w14:textId="0DCBB865" w:rsidR="00220EA4" w:rsidRPr="004D103E" w:rsidRDefault="00220EA4" w:rsidP="0089424C">
      <w:pPr>
        <w:pStyle w:val="NormalWeb"/>
        <w:spacing w:before="0" w:beforeAutospacing="0" w:after="0" w:afterAutospacing="0" w:line="264" w:lineRule="auto"/>
        <w:ind w:firstLine="562"/>
        <w:jc w:val="both"/>
        <w:rPr>
          <w:rFonts w:eastAsia="Courier New"/>
          <w:b/>
          <w:bCs/>
          <w:sz w:val="26"/>
          <w:szCs w:val="26"/>
          <w:lang w:val="vi-VN" w:eastAsia="vi-VN" w:bidi="vi-VN"/>
        </w:rPr>
      </w:pPr>
      <w:r w:rsidRPr="004D103E">
        <w:rPr>
          <w:rFonts w:eastAsia="Courier New"/>
          <w:b/>
          <w:bCs/>
          <w:sz w:val="26"/>
          <w:szCs w:val="26"/>
          <w:lang w:val="vi-VN"/>
        </w:rPr>
        <w:t>2.</w:t>
      </w:r>
      <w:r w:rsidRPr="004D103E">
        <w:rPr>
          <w:rFonts w:eastAsia="Courier New"/>
          <w:b/>
          <w:bCs/>
          <w:sz w:val="26"/>
          <w:szCs w:val="26"/>
        </w:rPr>
        <w:t xml:space="preserve">3. Xu hướng phát triển </w:t>
      </w:r>
      <w:r w:rsidR="0056113E" w:rsidRPr="004D103E">
        <w:rPr>
          <w:rFonts w:eastAsia="Courier New"/>
          <w:b/>
          <w:bCs/>
          <w:sz w:val="26"/>
          <w:szCs w:val="26"/>
        </w:rPr>
        <w:t xml:space="preserve">đào tạo </w:t>
      </w:r>
      <w:r w:rsidRPr="004D103E">
        <w:rPr>
          <w:rFonts w:eastAsia="Courier New"/>
          <w:b/>
          <w:bCs/>
          <w:sz w:val="26"/>
          <w:szCs w:val="26"/>
        </w:rPr>
        <w:t>ngành Giáo dục Quốc phòng và An ninh</w:t>
      </w:r>
    </w:p>
    <w:p w14:paraId="500C5306" w14:textId="2E1CC8A7" w:rsidR="00220EA4" w:rsidRPr="004D103E" w:rsidRDefault="00220EA4" w:rsidP="0089424C">
      <w:pPr>
        <w:pStyle w:val="NormalWeb"/>
        <w:spacing w:before="0" w:beforeAutospacing="0" w:after="0" w:afterAutospacing="0" w:line="264" w:lineRule="auto"/>
        <w:ind w:firstLine="562"/>
        <w:jc w:val="both"/>
        <w:rPr>
          <w:rFonts w:eastAsia="Courier New"/>
          <w:b/>
          <w:bCs/>
          <w:sz w:val="26"/>
          <w:szCs w:val="26"/>
          <w:lang w:val="vi-VN" w:eastAsia="vi-VN" w:bidi="vi-VN"/>
        </w:rPr>
      </w:pPr>
      <w:r w:rsidRPr="004D103E">
        <w:rPr>
          <w:rFonts w:eastAsia="Courier New"/>
          <w:sz w:val="26"/>
          <w:szCs w:val="26"/>
          <w:lang w:eastAsia="vi-VN" w:bidi="vi-VN"/>
        </w:rPr>
        <w:t xml:space="preserve">- </w:t>
      </w:r>
      <w:r w:rsidRPr="004D103E">
        <w:rPr>
          <w:rFonts w:eastAsia="Courier New"/>
          <w:sz w:val="26"/>
          <w:szCs w:val="26"/>
          <w:lang w:val="vi-VN" w:eastAsia="vi-VN" w:bidi="vi-VN"/>
        </w:rPr>
        <w:t>Yêu cầu bắt buộc trong hệ thống giáo dục quốc dân: là môn học chính khóa trong chương trình đại học, cao đẳ</w:t>
      </w:r>
      <w:r w:rsidR="008C41F2" w:rsidRPr="004D103E">
        <w:rPr>
          <w:rFonts w:eastAsia="Courier New"/>
          <w:sz w:val="26"/>
          <w:szCs w:val="26"/>
          <w:lang w:val="vi-VN" w:eastAsia="vi-VN" w:bidi="vi-VN"/>
        </w:rPr>
        <w:t xml:space="preserve">ng, nhằm </w:t>
      </w:r>
      <w:r w:rsidR="008C41F2" w:rsidRPr="004D103E">
        <w:rPr>
          <w:rFonts w:eastAsia="Courier New"/>
          <w:sz w:val="26"/>
          <w:szCs w:val="26"/>
          <w:lang w:eastAsia="vi-VN" w:bidi="vi-VN"/>
        </w:rPr>
        <w:t>t</w:t>
      </w:r>
      <w:r w:rsidRPr="004D103E">
        <w:rPr>
          <w:rFonts w:eastAsia="Courier New"/>
          <w:sz w:val="26"/>
          <w:szCs w:val="26"/>
          <w:lang w:val="vi-VN" w:eastAsia="vi-VN" w:bidi="vi-VN"/>
        </w:rPr>
        <w:t>ăng cường giáo dục lòng yêu nước, kỹ năng sống, tinh thần tự chủ, kỷ luật cho sinh viên trong bối cảnh hội nhậ</w:t>
      </w:r>
      <w:r w:rsidR="008C41F2" w:rsidRPr="004D103E">
        <w:rPr>
          <w:rFonts w:eastAsia="Courier New"/>
          <w:sz w:val="26"/>
          <w:szCs w:val="26"/>
          <w:lang w:val="vi-VN" w:eastAsia="vi-VN" w:bidi="vi-VN"/>
        </w:rPr>
        <w:t>p; g</w:t>
      </w:r>
      <w:r w:rsidRPr="004D103E">
        <w:rPr>
          <w:rFonts w:eastAsia="Courier New"/>
          <w:sz w:val="26"/>
          <w:szCs w:val="26"/>
          <w:lang w:val="vi-VN" w:eastAsia="vi-VN" w:bidi="vi-VN"/>
        </w:rPr>
        <w:t xml:space="preserve">ắn với mục tiêu xây dựng công dân toàn diện, có ý thức bảo vệ Tổ quốc và hiểu biết cơ bản về quốc phòng </w:t>
      </w:r>
      <w:r w:rsidR="00B61527" w:rsidRPr="004D103E">
        <w:rPr>
          <w:rFonts w:eastAsia="Courier New"/>
          <w:sz w:val="26"/>
          <w:szCs w:val="26"/>
          <w:lang w:eastAsia="vi-VN" w:bidi="vi-VN"/>
        </w:rPr>
        <w:t>-</w:t>
      </w:r>
      <w:r w:rsidRPr="004D103E">
        <w:rPr>
          <w:rFonts w:eastAsia="Courier New"/>
          <w:sz w:val="26"/>
          <w:szCs w:val="26"/>
          <w:lang w:val="vi-VN" w:eastAsia="vi-VN" w:bidi="vi-VN"/>
        </w:rPr>
        <w:t xml:space="preserve"> an ninh.</w:t>
      </w:r>
    </w:p>
    <w:p w14:paraId="7E4C19DA" w14:textId="64B58007" w:rsidR="00220EA4" w:rsidRPr="004D103E" w:rsidRDefault="00220EA4" w:rsidP="0089424C">
      <w:pPr>
        <w:pStyle w:val="NormalWeb"/>
        <w:spacing w:before="0" w:beforeAutospacing="0" w:after="0" w:afterAutospacing="0" w:line="264" w:lineRule="auto"/>
        <w:ind w:firstLine="562"/>
        <w:jc w:val="both"/>
        <w:rPr>
          <w:rFonts w:eastAsia="Courier New"/>
          <w:b/>
          <w:bCs/>
          <w:sz w:val="26"/>
          <w:szCs w:val="26"/>
          <w:lang w:val="vi-VN" w:eastAsia="vi-VN" w:bidi="vi-VN"/>
        </w:rPr>
      </w:pPr>
      <w:r w:rsidRPr="004D103E">
        <w:rPr>
          <w:rFonts w:eastAsia="Courier New"/>
          <w:sz w:val="26"/>
          <w:szCs w:val="26"/>
          <w:lang w:eastAsia="vi-VN" w:bidi="vi-VN"/>
        </w:rPr>
        <w:t xml:space="preserve">- </w:t>
      </w:r>
      <w:r w:rsidRPr="004D103E">
        <w:rPr>
          <w:rFonts w:eastAsia="Courier New"/>
          <w:sz w:val="26"/>
          <w:szCs w:val="26"/>
          <w:lang w:val="vi-VN" w:eastAsia="vi-VN" w:bidi="vi-VN"/>
        </w:rPr>
        <w:t>Đẩy mạnh ứng dụng mô phỏng, công nghệ thực tế ảo, mô hình học tập kết hợp (blended learning) trong giảng dạy.</w:t>
      </w:r>
    </w:p>
    <w:p w14:paraId="3078CEEA" w14:textId="1EC5C7D2" w:rsidR="00220EA4" w:rsidRPr="004D103E" w:rsidRDefault="00220EA4" w:rsidP="0089424C">
      <w:pPr>
        <w:pStyle w:val="NormalWeb"/>
        <w:spacing w:before="0" w:beforeAutospacing="0" w:after="0" w:afterAutospacing="0" w:line="264" w:lineRule="auto"/>
        <w:ind w:firstLine="562"/>
        <w:jc w:val="both"/>
        <w:rPr>
          <w:rFonts w:eastAsia="Courier New"/>
          <w:sz w:val="26"/>
          <w:szCs w:val="26"/>
          <w:lang w:val="vi-VN" w:eastAsia="vi-VN" w:bidi="vi-VN"/>
        </w:rPr>
      </w:pPr>
      <w:r w:rsidRPr="004D103E">
        <w:rPr>
          <w:rFonts w:eastAsia="Courier New"/>
          <w:sz w:val="26"/>
          <w:szCs w:val="26"/>
          <w:lang w:eastAsia="vi-VN" w:bidi="vi-VN"/>
        </w:rPr>
        <w:t xml:space="preserve">- </w:t>
      </w:r>
      <w:r w:rsidRPr="004D103E">
        <w:rPr>
          <w:rFonts w:eastAsia="Courier New"/>
          <w:sz w:val="26"/>
          <w:szCs w:val="26"/>
          <w:lang w:val="vi-VN" w:eastAsia="vi-VN" w:bidi="vi-VN"/>
        </w:rPr>
        <w:t xml:space="preserve">Nhu cầu tuyển dụng giảng viên GDQP-AN có chuyên môn quân sự </w:t>
      </w:r>
      <w:r w:rsidR="00321980" w:rsidRPr="004D103E">
        <w:rPr>
          <w:rFonts w:eastAsia="Courier New"/>
          <w:sz w:val="26"/>
          <w:szCs w:val="26"/>
          <w:lang w:eastAsia="vi-VN" w:bidi="vi-VN"/>
        </w:rPr>
        <w:t>-</w:t>
      </w:r>
      <w:r w:rsidRPr="004D103E">
        <w:rPr>
          <w:rFonts w:eastAsia="Courier New"/>
          <w:sz w:val="26"/>
          <w:szCs w:val="26"/>
          <w:lang w:val="vi-VN" w:eastAsia="vi-VN" w:bidi="vi-VN"/>
        </w:rPr>
        <w:t xml:space="preserve"> sư phạm </w:t>
      </w:r>
      <w:r w:rsidR="00321980" w:rsidRPr="004D103E">
        <w:rPr>
          <w:rFonts w:eastAsia="Courier New"/>
          <w:sz w:val="26"/>
          <w:szCs w:val="26"/>
          <w:lang w:eastAsia="vi-VN" w:bidi="vi-VN"/>
        </w:rPr>
        <w:t>-</w:t>
      </w:r>
      <w:r w:rsidRPr="004D103E">
        <w:rPr>
          <w:rFonts w:eastAsia="Courier New"/>
          <w:sz w:val="26"/>
          <w:szCs w:val="26"/>
          <w:lang w:val="vi-VN" w:eastAsia="vi-VN" w:bidi="vi-VN"/>
        </w:rPr>
        <w:t xml:space="preserve"> công nghệ.</w:t>
      </w:r>
    </w:p>
    <w:p w14:paraId="18B70532" w14:textId="45F8F54B" w:rsidR="0056113E" w:rsidRPr="004D103E" w:rsidRDefault="0056113E" w:rsidP="0089424C">
      <w:pPr>
        <w:pStyle w:val="NormalWeb"/>
        <w:spacing w:before="0" w:beforeAutospacing="0" w:after="0" w:afterAutospacing="0" w:line="264" w:lineRule="auto"/>
        <w:ind w:firstLine="562"/>
        <w:jc w:val="both"/>
        <w:rPr>
          <w:rFonts w:eastAsia="Courier New"/>
          <w:b/>
          <w:bCs/>
          <w:sz w:val="26"/>
          <w:szCs w:val="26"/>
          <w:lang w:val="vi-VN" w:eastAsia="vi-VN" w:bidi="vi-VN"/>
        </w:rPr>
      </w:pPr>
      <w:r w:rsidRPr="004D103E">
        <w:rPr>
          <w:rFonts w:eastAsia="Courier New"/>
          <w:b/>
          <w:bCs/>
          <w:sz w:val="26"/>
          <w:szCs w:val="26"/>
        </w:rPr>
        <w:t>2</w:t>
      </w:r>
      <w:r w:rsidRPr="004D103E">
        <w:rPr>
          <w:rFonts w:eastAsia="Courier New"/>
          <w:b/>
          <w:bCs/>
          <w:sz w:val="26"/>
          <w:szCs w:val="26"/>
          <w:lang w:val="vi-VN"/>
        </w:rPr>
        <w:t>.</w:t>
      </w:r>
      <w:r w:rsidRPr="004D103E">
        <w:rPr>
          <w:rFonts w:eastAsia="Courier New"/>
          <w:b/>
          <w:bCs/>
          <w:sz w:val="26"/>
          <w:szCs w:val="26"/>
        </w:rPr>
        <w:t xml:space="preserve">4. Xu hướng phát triển đào tạo </w:t>
      </w:r>
      <w:r w:rsidR="00044F72" w:rsidRPr="004D103E">
        <w:rPr>
          <w:rFonts w:eastAsia="Courier New"/>
          <w:b/>
          <w:bCs/>
          <w:sz w:val="26"/>
          <w:szCs w:val="26"/>
        </w:rPr>
        <w:t>học sinh liên cấp từ THCS đến THPT</w:t>
      </w:r>
    </w:p>
    <w:p w14:paraId="2E767CF2" w14:textId="248F7784" w:rsidR="004F412E" w:rsidRPr="004D103E" w:rsidRDefault="008B505E" w:rsidP="0089424C">
      <w:pPr>
        <w:pStyle w:val="NormalWeb"/>
        <w:spacing w:before="0" w:beforeAutospacing="0" w:after="0" w:afterAutospacing="0" w:line="264" w:lineRule="auto"/>
        <w:ind w:firstLine="562"/>
        <w:jc w:val="both"/>
        <w:rPr>
          <w:rFonts w:eastAsia="Courier New"/>
          <w:sz w:val="26"/>
          <w:szCs w:val="26"/>
          <w:lang w:eastAsia="vi-VN" w:bidi="vi-VN"/>
        </w:rPr>
      </w:pPr>
      <w:r w:rsidRPr="004D103E">
        <w:rPr>
          <w:rFonts w:eastAsia="Courier New"/>
          <w:sz w:val="26"/>
          <w:szCs w:val="26"/>
          <w:lang w:eastAsia="vi-VN" w:bidi="vi-VN"/>
        </w:rPr>
        <w:t xml:space="preserve">Theo thống kê </w:t>
      </w:r>
      <w:r w:rsidR="00EC20F4" w:rsidRPr="004D103E">
        <w:rPr>
          <w:rFonts w:eastAsia="Courier New"/>
          <w:sz w:val="26"/>
          <w:szCs w:val="26"/>
          <w:lang w:eastAsia="vi-VN" w:bidi="vi-VN"/>
        </w:rPr>
        <w:t>t</w:t>
      </w:r>
      <w:r w:rsidR="001D6979" w:rsidRPr="004D103E">
        <w:rPr>
          <w:rFonts w:eastAsia="Courier New"/>
          <w:sz w:val="26"/>
          <w:szCs w:val="26"/>
          <w:lang w:eastAsia="vi-VN" w:bidi="vi-VN"/>
        </w:rPr>
        <w:t>rên địa bàn Trường đứng chân (</w:t>
      </w:r>
      <w:r w:rsidR="004F412E" w:rsidRPr="004D103E">
        <w:rPr>
          <w:rFonts w:eastAsia="Courier New"/>
          <w:sz w:val="26"/>
          <w:szCs w:val="26"/>
          <w:lang w:eastAsia="vi-VN" w:bidi="vi-VN"/>
        </w:rPr>
        <w:t xml:space="preserve">huyện Chương Mỹ </w:t>
      </w:r>
      <w:r w:rsidR="001D6979" w:rsidRPr="004D103E">
        <w:rPr>
          <w:rFonts w:eastAsia="Courier New"/>
          <w:sz w:val="26"/>
          <w:szCs w:val="26"/>
          <w:lang w:eastAsia="vi-VN" w:bidi="vi-VN"/>
        </w:rPr>
        <w:t>cũ)</w:t>
      </w:r>
      <w:r w:rsidR="004F412E" w:rsidRPr="004D103E">
        <w:rPr>
          <w:rFonts w:eastAsia="Courier New"/>
          <w:sz w:val="26"/>
          <w:szCs w:val="26"/>
          <w:lang w:eastAsia="vi-VN" w:bidi="vi-VN"/>
        </w:rPr>
        <w:t xml:space="preserve"> có 117 trường, trong đó có 37 trường THCS, 38 trường tiểu học, 42 trường mầm non công lập. Trong đó, có 71/117 trường chuẩn Quốc gia, đạt tỷ lệ 64% trường công lập đạt chuẩn quốc gia. </w:t>
      </w:r>
      <w:r w:rsidR="001D6979" w:rsidRPr="004D103E">
        <w:rPr>
          <w:rFonts w:eastAsia="Courier New"/>
          <w:sz w:val="26"/>
          <w:szCs w:val="26"/>
          <w:lang w:eastAsia="vi-VN" w:bidi="vi-VN"/>
        </w:rPr>
        <w:t>Từ ngày 1/7/2025 chính thức là Phường Chương Mỹ, thành phố Hà Nội, trở thành nội đô của thành phố Hà Nội, vì vậy dự báo tốc độ đô thị hóa sẽ diễn ra nhanh, kéo theo là tốc độ dân số và việc đảm bảo q</w:t>
      </w:r>
      <w:r w:rsidR="004F412E" w:rsidRPr="004D103E">
        <w:rPr>
          <w:rFonts w:eastAsia="Courier New"/>
          <w:sz w:val="26"/>
          <w:szCs w:val="26"/>
          <w:lang w:eastAsia="vi-VN" w:bidi="vi-VN"/>
        </w:rPr>
        <w:t xml:space="preserve">uy mô phát triển mạng lưới các cấp học </w:t>
      </w:r>
      <w:r w:rsidR="001D6979" w:rsidRPr="004D103E">
        <w:rPr>
          <w:rFonts w:eastAsia="Courier New"/>
          <w:sz w:val="26"/>
          <w:szCs w:val="26"/>
          <w:lang w:eastAsia="vi-VN" w:bidi="vi-VN"/>
        </w:rPr>
        <w:t xml:space="preserve">để </w:t>
      </w:r>
      <w:r w:rsidR="004F412E" w:rsidRPr="004D103E">
        <w:rPr>
          <w:rFonts w:eastAsia="Courier New"/>
          <w:sz w:val="26"/>
          <w:szCs w:val="26"/>
          <w:lang w:eastAsia="vi-VN" w:bidi="vi-VN"/>
        </w:rPr>
        <w:t>đáp ứng được nhu cầu và nguyện vọng họ</w:t>
      </w:r>
      <w:r w:rsidR="001D6979" w:rsidRPr="004D103E">
        <w:rPr>
          <w:rFonts w:eastAsia="Courier New"/>
          <w:sz w:val="26"/>
          <w:szCs w:val="26"/>
          <w:lang w:eastAsia="vi-VN" w:bidi="vi-VN"/>
        </w:rPr>
        <w:t>c tập của nhân dân trên địa bàn.</w:t>
      </w:r>
      <w:r w:rsidR="004F412E" w:rsidRPr="004D103E">
        <w:rPr>
          <w:rFonts w:eastAsia="Courier New"/>
          <w:sz w:val="26"/>
          <w:szCs w:val="26"/>
          <w:lang w:eastAsia="vi-VN" w:bidi="vi-VN"/>
        </w:rPr>
        <w:t xml:space="preserve"> </w:t>
      </w:r>
      <w:r w:rsidR="00EC20F4" w:rsidRPr="004D103E">
        <w:rPr>
          <w:rFonts w:eastAsia="Courier New"/>
          <w:sz w:val="26"/>
          <w:szCs w:val="26"/>
          <w:lang w:eastAsia="vi-VN" w:bidi="vi-VN"/>
        </w:rPr>
        <w:t>Vì vậy, mở trường phổ thông liên cấp là phương án chiến lược có tính khả thi cao nếu: (1) Nhà trường làm rõ vùng tuyển sinh, (2) thiết kế chương trình khác biệt (tích hợp TDTT chuyên sâu), (3) triển khai theo giai đoạn, và (4) phối hợp chặt với chính quyền địa phương để tránh chồng chéo nguồn lực.</w:t>
      </w:r>
    </w:p>
    <w:p w14:paraId="548E2002" w14:textId="3423A3AC" w:rsidR="00A24D13" w:rsidRPr="004D103E" w:rsidRDefault="008B505E" w:rsidP="0089424C">
      <w:pPr>
        <w:pStyle w:val="NormalWeb"/>
        <w:spacing w:before="0" w:beforeAutospacing="0" w:after="0" w:afterAutospacing="0" w:line="264" w:lineRule="auto"/>
        <w:ind w:firstLine="562"/>
        <w:jc w:val="both"/>
        <w:rPr>
          <w:rFonts w:eastAsia="Courier New"/>
          <w:b/>
          <w:bCs/>
          <w:sz w:val="26"/>
          <w:szCs w:val="26"/>
        </w:rPr>
      </w:pPr>
      <w:r w:rsidRPr="004D103E">
        <w:rPr>
          <w:rFonts w:eastAsia="Courier New"/>
          <w:sz w:val="26"/>
          <w:szCs w:val="26"/>
          <w:lang w:eastAsia="vi-VN" w:bidi="vi-VN"/>
        </w:rPr>
        <w:t>.</w:t>
      </w:r>
      <w:r w:rsidR="00482EDE" w:rsidRPr="004D103E">
        <w:rPr>
          <w:rFonts w:eastAsia="Courier New"/>
          <w:b/>
          <w:bCs/>
          <w:sz w:val="26"/>
          <w:szCs w:val="26"/>
        </w:rPr>
        <w:t>2.</w:t>
      </w:r>
      <w:r w:rsidR="001E2C0F" w:rsidRPr="004D103E">
        <w:rPr>
          <w:rFonts w:eastAsia="Courier New"/>
          <w:b/>
          <w:bCs/>
          <w:sz w:val="26"/>
          <w:szCs w:val="26"/>
        </w:rPr>
        <w:t>5</w:t>
      </w:r>
      <w:r w:rsidR="00482EDE" w:rsidRPr="004D103E">
        <w:rPr>
          <w:rFonts w:eastAsia="Courier New"/>
          <w:b/>
          <w:bCs/>
          <w:sz w:val="26"/>
          <w:szCs w:val="26"/>
        </w:rPr>
        <w:t>.</w:t>
      </w:r>
      <w:r w:rsidR="00A24D13" w:rsidRPr="004D103E">
        <w:rPr>
          <w:rFonts w:eastAsia="Courier New"/>
          <w:b/>
          <w:bCs/>
          <w:sz w:val="26"/>
          <w:szCs w:val="26"/>
        </w:rPr>
        <w:t xml:space="preserve"> Xu hướng xã hội </w:t>
      </w:r>
      <w:r w:rsidR="00321980" w:rsidRPr="004D103E">
        <w:rPr>
          <w:rFonts w:eastAsia="Courier New"/>
          <w:b/>
          <w:bCs/>
          <w:sz w:val="26"/>
          <w:szCs w:val="26"/>
        </w:rPr>
        <w:t>-</w:t>
      </w:r>
      <w:r w:rsidR="00A24D13" w:rsidRPr="004D103E">
        <w:rPr>
          <w:rFonts w:eastAsia="Courier New"/>
          <w:b/>
          <w:bCs/>
          <w:sz w:val="26"/>
          <w:szCs w:val="26"/>
        </w:rPr>
        <w:t xml:space="preserve"> kinh tế</w:t>
      </w:r>
    </w:p>
    <w:p w14:paraId="6B6ED493" w14:textId="45BCDBE8" w:rsidR="00A24D13" w:rsidRPr="004D103E" w:rsidRDefault="00D21D35" w:rsidP="0089424C">
      <w:pPr>
        <w:pStyle w:val="NormalWeb"/>
        <w:spacing w:before="0" w:beforeAutospacing="0" w:after="0" w:afterAutospacing="0" w:line="264" w:lineRule="auto"/>
        <w:ind w:firstLine="562"/>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 xml:space="preserve">Gia tăng nhu cầu rèn luyện sức khỏe cộng đồng: Lối sống năng động, chăm sóc </w:t>
      </w:r>
      <w:r w:rsidR="00A24D13" w:rsidRPr="004D103E">
        <w:rPr>
          <w:rFonts w:eastAsia="Courier New"/>
          <w:spacing w:val="-6"/>
          <w:sz w:val="26"/>
          <w:szCs w:val="26"/>
          <w:lang w:val="vi-VN" w:eastAsia="vi-VN" w:bidi="vi-VN"/>
        </w:rPr>
        <w:t>sức khỏe thể chất và tinh thần trở thành ưu tiên; ngành TDTT sẽ có nhiều cơ hội phát triển.</w:t>
      </w:r>
    </w:p>
    <w:p w14:paraId="15DE022B" w14:textId="794D21BA" w:rsidR="00A24D13" w:rsidRPr="004D103E" w:rsidRDefault="00D21D35" w:rsidP="0089424C">
      <w:pPr>
        <w:pStyle w:val="NormalWeb"/>
        <w:spacing w:before="0" w:beforeAutospacing="0" w:after="0" w:afterAutospacing="0" w:line="264" w:lineRule="auto"/>
        <w:ind w:firstLine="562"/>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 xml:space="preserve">Cạnh tranh nhân lực chất lượng cao: Thị trường lao động đòi hỏi giáo viên, huấn </w:t>
      </w:r>
      <w:r w:rsidR="00A24D13" w:rsidRPr="004D103E">
        <w:rPr>
          <w:rFonts w:eastAsia="Courier New"/>
          <w:spacing w:val="-6"/>
          <w:sz w:val="26"/>
          <w:szCs w:val="26"/>
          <w:lang w:val="vi-VN" w:eastAsia="vi-VN" w:bidi="vi-VN"/>
        </w:rPr>
        <w:t>luyện viên, chuyên gia thể thao phải có trình độ ngoại ngữ, kỹ năng số và tư duy toàn cầu.</w:t>
      </w:r>
    </w:p>
    <w:p w14:paraId="0105DB5B" w14:textId="723ECFAB" w:rsidR="00A24D13" w:rsidRPr="004D103E" w:rsidRDefault="00D21D35" w:rsidP="0089424C">
      <w:pPr>
        <w:pStyle w:val="NormalWeb"/>
        <w:spacing w:before="0" w:beforeAutospacing="0" w:after="0" w:afterAutospacing="0" w:line="264" w:lineRule="auto"/>
        <w:ind w:firstLine="562"/>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 xml:space="preserve">Hợp tác công </w:t>
      </w:r>
      <w:r w:rsidR="00321980" w:rsidRPr="004D103E">
        <w:rPr>
          <w:rFonts w:eastAsia="Courier New"/>
          <w:sz w:val="26"/>
          <w:szCs w:val="26"/>
          <w:lang w:eastAsia="vi-VN" w:bidi="vi-VN"/>
        </w:rPr>
        <w:t>-</w:t>
      </w:r>
      <w:r w:rsidR="00A24D13" w:rsidRPr="004D103E">
        <w:rPr>
          <w:rFonts w:eastAsia="Courier New"/>
          <w:sz w:val="26"/>
          <w:szCs w:val="26"/>
          <w:lang w:val="vi-VN" w:eastAsia="vi-VN" w:bidi="vi-VN"/>
        </w:rPr>
        <w:t xml:space="preserve"> tư trong giáo dục: Xã hội hóa giáo dục, liên kết doanh nghiệp </w:t>
      </w:r>
      <w:r w:rsidR="00321980" w:rsidRPr="004D103E">
        <w:rPr>
          <w:rFonts w:eastAsia="Courier New"/>
          <w:sz w:val="26"/>
          <w:szCs w:val="26"/>
          <w:lang w:eastAsia="vi-VN" w:bidi="vi-VN"/>
        </w:rPr>
        <w:t>-</w:t>
      </w:r>
      <w:r w:rsidR="00A24D13" w:rsidRPr="004D103E">
        <w:rPr>
          <w:rFonts w:eastAsia="Courier New"/>
          <w:sz w:val="26"/>
          <w:szCs w:val="26"/>
          <w:lang w:val="vi-VN" w:eastAsia="vi-VN" w:bidi="vi-VN"/>
        </w:rPr>
        <w:t xml:space="preserve"> nhà trường </w:t>
      </w:r>
      <w:r w:rsidR="00321980" w:rsidRPr="004D103E">
        <w:rPr>
          <w:rFonts w:eastAsia="Courier New"/>
          <w:sz w:val="26"/>
          <w:szCs w:val="26"/>
          <w:lang w:eastAsia="vi-VN" w:bidi="vi-VN"/>
        </w:rPr>
        <w:t>-</w:t>
      </w:r>
      <w:r w:rsidR="00A24D13" w:rsidRPr="004D103E">
        <w:rPr>
          <w:rFonts w:eastAsia="Courier New"/>
          <w:sz w:val="26"/>
          <w:szCs w:val="26"/>
          <w:lang w:val="vi-VN" w:eastAsia="vi-VN" w:bidi="vi-VN"/>
        </w:rPr>
        <w:t xml:space="preserve"> địa phương sẽ ngày càng phổ biến.</w:t>
      </w:r>
    </w:p>
    <w:p w14:paraId="58BCDA38" w14:textId="33505394" w:rsidR="00A24D13" w:rsidRPr="004D103E" w:rsidRDefault="001E2C0F" w:rsidP="0089424C">
      <w:pPr>
        <w:pStyle w:val="Heading3"/>
        <w:spacing w:before="0" w:line="264" w:lineRule="auto"/>
        <w:ind w:firstLine="562"/>
        <w:jc w:val="both"/>
        <w:rPr>
          <w:rFonts w:ascii="Times New Roman" w:eastAsia="Courier New" w:hAnsi="Times New Roman" w:cs="Times New Roman"/>
          <w:b/>
          <w:bCs/>
          <w:color w:val="auto"/>
          <w:sz w:val="26"/>
          <w:szCs w:val="26"/>
        </w:rPr>
      </w:pPr>
      <w:r w:rsidRPr="004D103E">
        <w:rPr>
          <w:rFonts w:ascii="Times New Roman" w:eastAsia="Courier New" w:hAnsi="Times New Roman" w:cs="Times New Roman"/>
          <w:b/>
          <w:bCs/>
          <w:color w:val="auto"/>
          <w:sz w:val="26"/>
          <w:szCs w:val="26"/>
          <w:lang w:val="en-US"/>
        </w:rPr>
        <w:t>2.6</w:t>
      </w:r>
      <w:r w:rsidR="00482EDE" w:rsidRPr="004D103E">
        <w:rPr>
          <w:rFonts w:ascii="Times New Roman" w:eastAsia="Courier New" w:hAnsi="Times New Roman" w:cs="Times New Roman"/>
          <w:b/>
          <w:bCs/>
          <w:color w:val="auto"/>
          <w:sz w:val="26"/>
          <w:szCs w:val="26"/>
          <w:lang w:val="en-US"/>
        </w:rPr>
        <w:t>.</w:t>
      </w:r>
      <w:r w:rsidR="00A24D13" w:rsidRPr="004D103E">
        <w:rPr>
          <w:rFonts w:ascii="Times New Roman" w:eastAsia="Courier New" w:hAnsi="Times New Roman" w:cs="Times New Roman"/>
          <w:b/>
          <w:bCs/>
          <w:color w:val="auto"/>
          <w:sz w:val="26"/>
          <w:szCs w:val="26"/>
        </w:rPr>
        <w:t xml:space="preserve"> Xu hướng khoa học </w:t>
      </w:r>
      <w:r w:rsidR="00321980" w:rsidRPr="004D103E">
        <w:rPr>
          <w:rFonts w:ascii="Times New Roman" w:eastAsia="Courier New" w:hAnsi="Times New Roman" w:cs="Times New Roman"/>
          <w:b/>
          <w:bCs/>
          <w:color w:val="auto"/>
          <w:sz w:val="26"/>
          <w:szCs w:val="26"/>
          <w:lang w:val="en-US"/>
        </w:rPr>
        <w:t>-</w:t>
      </w:r>
      <w:r w:rsidR="00A24D13" w:rsidRPr="004D103E">
        <w:rPr>
          <w:rFonts w:ascii="Times New Roman" w:eastAsia="Courier New" w:hAnsi="Times New Roman" w:cs="Times New Roman"/>
          <w:b/>
          <w:bCs/>
          <w:color w:val="auto"/>
          <w:sz w:val="26"/>
          <w:szCs w:val="26"/>
        </w:rPr>
        <w:t xml:space="preserve"> công nghệ</w:t>
      </w:r>
    </w:p>
    <w:p w14:paraId="600C7DF8" w14:textId="590EFDFB" w:rsidR="00A24D13" w:rsidRPr="004D103E" w:rsidRDefault="00D21D35" w:rsidP="0089424C">
      <w:pPr>
        <w:pStyle w:val="NormalWeb"/>
        <w:spacing w:before="0" w:beforeAutospacing="0" w:after="0" w:afterAutospacing="0" w:line="264" w:lineRule="auto"/>
        <w:ind w:firstLine="562"/>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AI, dữ liệu lớn, thực tế ảo (VR/AR) sẽ thay đổi cách học, cách huấn luyện, cách tổ chức sự kiện thể thao.</w:t>
      </w:r>
    </w:p>
    <w:p w14:paraId="5A49806A" w14:textId="2F327621" w:rsidR="00A24D13" w:rsidRPr="004D103E" w:rsidRDefault="00D21D35" w:rsidP="0089424C">
      <w:pPr>
        <w:pStyle w:val="NormalWeb"/>
        <w:spacing w:before="0" w:beforeAutospacing="0" w:after="0" w:afterAutospacing="0" w:line="264" w:lineRule="auto"/>
        <w:ind w:firstLine="562"/>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Thiết bị đo lường thể chất thông minh, wearable devices (đồng hồ, chip đo vận động…) sẽ trở thành công cụ hỗ trợ bắt buộc trong nghiên cứu và đào tạo.</w:t>
      </w:r>
    </w:p>
    <w:p w14:paraId="50D03CDF" w14:textId="2C121B12" w:rsidR="00A24D13" w:rsidRPr="004D103E" w:rsidRDefault="00482EDE" w:rsidP="0089424C">
      <w:pPr>
        <w:pStyle w:val="Heading3"/>
        <w:spacing w:before="0" w:line="264" w:lineRule="auto"/>
        <w:ind w:firstLine="562"/>
        <w:jc w:val="both"/>
        <w:rPr>
          <w:rFonts w:ascii="Times New Roman" w:eastAsia="Courier New" w:hAnsi="Times New Roman" w:cs="Times New Roman"/>
          <w:b/>
          <w:bCs/>
          <w:color w:val="auto"/>
          <w:sz w:val="26"/>
          <w:szCs w:val="26"/>
        </w:rPr>
      </w:pPr>
      <w:r w:rsidRPr="004D103E">
        <w:rPr>
          <w:rFonts w:ascii="Times New Roman" w:eastAsia="Courier New" w:hAnsi="Times New Roman" w:cs="Times New Roman"/>
          <w:b/>
          <w:bCs/>
          <w:color w:val="auto"/>
          <w:sz w:val="26"/>
          <w:szCs w:val="26"/>
          <w:lang w:val="en-US"/>
        </w:rPr>
        <w:t>2.</w:t>
      </w:r>
      <w:r w:rsidR="00321980" w:rsidRPr="004D103E">
        <w:rPr>
          <w:rFonts w:ascii="Times New Roman" w:eastAsia="Courier New" w:hAnsi="Times New Roman" w:cs="Times New Roman"/>
          <w:b/>
          <w:bCs/>
          <w:color w:val="auto"/>
          <w:sz w:val="26"/>
          <w:szCs w:val="26"/>
          <w:lang w:val="en-US"/>
        </w:rPr>
        <w:t>7</w:t>
      </w:r>
      <w:r w:rsidRPr="004D103E">
        <w:rPr>
          <w:rFonts w:ascii="Times New Roman" w:eastAsia="Courier New" w:hAnsi="Times New Roman" w:cs="Times New Roman"/>
          <w:b/>
          <w:bCs/>
          <w:color w:val="auto"/>
          <w:sz w:val="26"/>
          <w:szCs w:val="26"/>
          <w:lang w:val="en-US"/>
        </w:rPr>
        <w:t>.</w:t>
      </w:r>
      <w:r w:rsidR="00A24D13" w:rsidRPr="004D103E">
        <w:rPr>
          <w:rFonts w:ascii="Times New Roman" w:eastAsia="Courier New" w:hAnsi="Times New Roman" w:cs="Times New Roman"/>
          <w:b/>
          <w:bCs/>
          <w:color w:val="auto"/>
          <w:sz w:val="26"/>
          <w:szCs w:val="26"/>
        </w:rPr>
        <w:t xml:space="preserve"> Xu hướng hội nhập quốc tế</w:t>
      </w:r>
    </w:p>
    <w:p w14:paraId="5FBC1319" w14:textId="5C167987" w:rsidR="00A24D13" w:rsidRPr="004D103E" w:rsidRDefault="00D21D35" w:rsidP="0089424C">
      <w:pPr>
        <w:pStyle w:val="NormalWeb"/>
        <w:spacing w:before="0" w:beforeAutospacing="0" w:after="0" w:afterAutospacing="0" w:line="264" w:lineRule="auto"/>
        <w:ind w:firstLine="562"/>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 xml:space="preserve">Gia tăng hợp tác quốc tế về giáo dục TDTT: </w:t>
      </w:r>
      <w:r w:rsidR="000F6D3A" w:rsidRPr="004D103E">
        <w:rPr>
          <w:rFonts w:eastAsia="Courier New"/>
          <w:sz w:val="26"/>
          <w:szCs w:val="26"/>
          <w:lang w:eastAsia="vi-VN" w:bidi="vi-VN"/>
        </w:rPr>
        <w:t>T</w:t>
      </w:r>
      <w:r w:rsidR="00A24D13" w:rsidRPr="004D103E">
        <w:rPr>
          <w:rFonts w:eastAsia="Courier New"/>
          <w:sz w:val="26"/>
          <w:szCs w:val="26"/>
          <w:lang w:val="vi-VN" w:eastAsia="vi-VN" w:bidi="vi-VN"/>
        </w:rPr>
        <w:t xml:space="preserve">ham gia mạng lưới đại học thể thao ASEAN, trao đổi sinh viên </w:t>
      </w:r>
      <w:r w:rsidR="00321980" w:rsidRPr="004D103E">
        <w:rPr>
          <w:rFonts w:eastAsia="Courier New"/>
          <w:sz w:val="26"/>
          <w:szCs w:val="26"/>
          <w:lang w:eastAsia="vi-VN" w:bidi="vi-VN"/>
        </w:rPr>
        <w:t>-</w:t>
      </w:r>
      <w:r w:rsidR="00A24D13" w:rsidRPr="004D103E">
        <w:rPr>
          <w:rFonts w:eastAsia="Courier New"/>
          <w:sz w:val="26"/>
          <w:szCs w:val="26"/>
          <w:lang w:val="vi-VN" w:eastAsia="vi-VN" w:bidi="vi-VN"/>
        </w:rPr>
        <w:t xml:space="preserve"> giảng viên, đồng công nhận tín chỉ.</w:t>
      </w:r>
    </w:p>
    <w:p w14:paraId="4D3588FD" w14:textId="796DE76A" w:rsidR="00A24D13" w:rsidRPr="004D103E" w:rsidRDefault="00D21D35" w:rsidP="0089424C">
      <w:pPr>
        <w:pStyle w:val="NormalWeb"/>
        <w:spacing w:before="0" w:beforeAutospacing="0" w:after="0" w:afterAutospacing="0" w:line="264" w:lineRule="auto"/>
        <w:ind w:firstLine="562"/>
        <w:jc w:val="both"/>
        <w:rPr>
          <w:rFonts w:eastAsia="Courier New"/>
          <w:sz w:val="26"/>
          <w:szCs w:val="26"/>
          <w:lang w:eastAsia="vi-VN" w:bidi="vi-VN"/>
        </w:rPr>
      </w:pPr>
      <w:r w:rsidRPr="004D103E">
        <w:rPr>
          <w:rFonts w:eastAsia="Courier New"/>
          <w:sz w:val="26"/>
          <w:szCs w:val="26"/>
          <w:lang w:val="vi-VN" w:eastAsia="vi-VN" w:bidi="vi-VN"/>
        </w:rPr>
        <w:t xml:space="preserve">- </w:t>
      </w:r>
      <w:r w:rsidR="00A24D13" w:rsidRPr="004D103E">
        <w:rPr>
          <w:rFonts w:eastAsia="Courier New"/>
          <w:sz w:val="26"/>
          <w:szCs w:val="26"/>
          <w:lang w:val="vi-VN" w:eastAsia="vi-VN" w:bidi="vi-VN"/>
        </w:rPr>
        <w:t>Chứng chỉ, tiêu chuẩn khu vực &amp; quốc tế: Người học cần đáp ứng các chuẩn quốc tế (ví dụ ASEAN Standards), nhà trường cần triển khai kiểm định và chứng nhận quốc tế cho các chương trình đào tạo</w:t>
      </w:r>
      <w:r w:rsidR="00321980" w:rsidRPr="004D103E">
        <w:rPr>
          <w:rFonts w:eastAsia="Courier New"/>
          <w:sz w:val="26"/>
          <w:szCs w:val="26"/>
          <w:lang w:eastAsia="vi-VN" w:bidi="vi-VN"/>
        </w:rPr>
        <w:t>.</w:t>
      </w:r>
    </w:p>
    <w:p w14:paraId="7DC422D6" w14:textId="3403E390" w:rsidR="009059C7" w:rsidRPr="004D103E" w:rsidRDefault="00482EDE" w:rsidP="0089424C">
      <w:pPr>
        <w:pStyle w:val="NormalWeb"/>
        <w:shd w:val="clear" w:color="auto" w:fill="FFFFFF"/>
        <w:spacing w:before="0" w:beforeAutospacing="0" w:after="0" w:afterAutospacing="0" w:line="264" w:lineRule="auto"/>
        <w:ind w:firstLine="562"/>
        <w:jc w:val="both"/>
        <w:rPr>
          <w:rFonts w:eastAsia="Courier New"/>
          <w:b/>
          <w:bCs/>
          <w:sz w:val="26"/>
          <w:szCs w:val="26"/>
          <w:lang w:val="vi-VN" w:eastAsia="vi-VN" w:bidi="vi-VN"/>
        </w:rPr>
      </w:pPr>
      <w:r w:rsidRPr="004D103E">
        <w:rPr>
          <w:rFonts w:eastAsia="Courier New"/>
          <w:b/>
          <w:bCs/>
          <w:sz w:val="26"/>
          <w:szCs w:val="26"/>
          <w:lang w:eastAsia="vi-VN" w:bidi="vi-VN"/>
        </w:rPr>
        <w:lastRenderedPageBreak/>
        <w:t>3</w:t>
      </w:r>
      <w:r w:rsidR="00F83CD8" w:rsidRPr="004D103E">
        <w:rPr>
          <w:rFonts w:eastAsia="Courier New"/>
          <w:b/>
          <w:bCs/>
          <w:sz w:val="26"/>
          <w:szCs w:val="26"/>
          <w:lang w:eastAsia="vi-VN" w:bidi="vi-VN"/>
        </w:rPr>
        <w:t>.</w:t>
      </w:r>
      <w:r w:rsidR="009059C7" w:rsidRPr="004D103E">
        <w:rPr>
          <w:rFonts w:eastAsia="Courier New"/>
          <w:b/>
          <w:bCs/>
          <w:sz w:val="26"/>
          <w:szCs w:val="26"/>
          <w:lang w:val="vi-VN" w:eastAsia="vi-VN" w:bidi="vi-VN"/>
        </w:rPr>
        <w:t xml:space="preserve"> Phân tích thực trạng (SWOT)</w:t>
      </w:r>
    </w:p>
    <w:p w14:paraId="3B04727E" w14:textId="250E6088" w:rsidR="00F2178B" w:rsidRPr="004D103E" w:rsidRDefault="00482EDE" w:rsidP="0089424C">
      <w:pPr>
        <w:pStyle w:val="Heading3"/>
        <w:spacing w:before="0" w:line="264" w:lineRule="auto"/>
        <w:ind w:firstLine="567"/>
        <w:jc w:val="both"/>
        <w:rPr>
          <w:rFonts w:ascii="Times New Roman" w:eastAsia="Courier New" w:hAnsi="Times New Roman" w:cs="Times New Roman"/>
          <w:b/>
          <w:bCs/>
          <w:color w:val="auto"/>
          <w:sz w:val="26"/>
          <w:szCs w:val="26"/>
        </w:rPr>
      </w:pPr>
      <w:r w:rsidRPr="004D103E">
        <w:rPr>
          <w:rFonts w:ascii="Times New Roman" w:eastAsia="Courier New" w:hAnsi="Times New Roman" w:cs="Times New Roman"/>
          <w:b/>
          <w:bCs/>
          <w:color w:val="auto"/>
          <w:sz w:val="26"/>
          <w:szCs w:val="26"/>
          <w:lang w:val="en-US"/>
        </w:rPr>
        <w:t>3</w:t>
      </w:r>
      <w:r w:rsidR="00F83CD8" w:rsidRPr="004D103E">
        <w:rPr>
          <w:rFonts w:ascii="Times New Roman" w:eastAsia="Courier New" w:hAnsi="Times New Roman" w:cs="Times New Roman"/>
          <w:b/>
          <w:bCs/>
          <w:color w:val="auto"/>
          <w:sz w:val="26"/>
          <w:szCs w:val="26"/>
          <w:lang w:val="en-US"/>
        </w:rPr>
        <w:t>.</w:t>
      </w:r>
      <w:r w:rsidR="00BA53C2" w:rsidRPr="004D103E">
        <w:rPr>
          <w:rFonts w:ascii="Times New Roman" w:eastAsia="Courier New" w:hAnsi="Times New Roman" w:cs="Times New Roman"/>
          <w:b/>
          <w:bCs/>
          <w:color w:val="auto"/>
          <w:sz w:val="26"/>
          <w:szCs w:val="26"/>
        </w:rPr>
        <w:t>1. S-</w:t>
      </w:r>
      <w:r w:rsidR="00F2178B" w:rsidRPr="004D103E">
        <w:rPr>
          <w:rFonts w:ascii="Times New Roman" w:eastAsia="Courier New" w:hAnsi="Times New Roman" w:cs="Times New Roman"/>
          <w:b/>
          <w:bCs/>
          <w:color w:val="auto"/>
          <w:sz w:val="26"/>
          <w:szCs w:val="26"/>
        </w:rPr>
        <w:t>Strengths (Điểm mạnh)</w:t>
      </w:r>
    </w:p>
    <w:p w14:paraId="34A9168E" w14:textId="3A2E4BE6"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Truyền thống đào tạo uy tín: Ngành giáo dục thể chất ở Việt Nam đã hình thành từ lâu, với nhiều trường sư phạm TDTT có uy tín, trong đó Trường ĐH Sư phạm TDTT Hà Nội là một trong những đơn vị trọng điểm.</w:t>
      </w:r>
    </w:p>
    <w:p w14:paraId="55D303B3" w14:textId="11A87B90"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Nhu cầu xã hội rõ ràng: Chính phủ khẳng định vai trò của giáo dục thể chất</w:t>
      </w:r>
      <w:r w:rsidR="00F04641" w:rsidRPr="004D103E">
        <w:rPr>
          <w:rFonts w:eastAsia="Courier New"/>
          <w:sz w:val="26"/>
          <w:szCs w:val="26"/>
          <w:lang w:eastAsia="vi-VN" w:bidi="vi-VN"/>
        </w:rPr>
        <w:t>; giáo dục quốc phòng và an ninh</w:t>
      </w:r>
      <w:r w:rsidR="00F2178B" w:rsidRPr="004D103E">
        <w:rPr>
          <w:rFonts w:eastAsia="Courier New"/>
          <w:sz w:val="26"/>
          <w:szCs w:val="26"/>
          <w:lang w:val="vi-VN" w:eastAsia="vi-VN" w:bidi="vi-VN"/>
        </w:rPr>
        <w:t xml:space="preserve"> trong nhà trường, tạo nhu cầu tuyển dụng giáo viên ổn định.</w:t>
      </w:r>
    </w:p>
    <w:p w14:paraId="1B41DA1F" w14:textId="4B5A51F0"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Đội ngũ giảng viên có chuyên môn sâu: Nhiều giảng viên được đào tạo bài bản, có kinh nghiệm thực tiễn trong giảng dạy, huấn luyện và nghiên cứu.</w:t>
      </w:r>
    </w:p>
    <w:p w14:paraId="4859A6E9" w14:textId="1E2E3DA1"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Hệ thống cơ sở vật chất cơ bản đáp ứng đào tạo: Có sân bãi, phòng tập, trang thiết bị phục vụ giảng dạy TDTT.</w:t>
      </w:r>
    </w:p>
    <w:p w14:paraId="326515B5" w14:textId="6EFF1876"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Mối liên hệ mật thiết với ngành giáo dục và thể thao: Hỗ trợ công tác thực tập, thực tế cho sinh viên, đồng thời tạo kênh việc làm sau tốt nghiệp.</w:t>
      </w:r>
    </w:p>
    <w:p w14:paraId="6AFE8B28" w14:textId="38706471" w:rsidR="00F2178B" w:rsidRPr="004D103E" w:rsidRDefault="00482EDE" w:rsidP="0089424C">
      <w:pPr>
        <w:pStyle w:val="Heading3"/>
        <w:spacing w:before="0" w:line="264" w:lineRule="auto"/>
        <w:ind w:firstLine="567"/>
        <w:jc w:val="both"/>
        <w:rPr>
          <w:rFonts w:ascii="Times New Roman" w:eastAsia="Courier New" w:hAnsi="Times New Roman" w:cs="Times New Roman"/>
          <w:b/>
          <w:bCs/>
          <w:color w:val="auto"/>
          <w:sz w:val="26"/>
          <w:szCs w:val="26"/>
        </w:rPr>
      </w:pPr>
      <w:r w:rsidRPr="004D103E">
        <w:rPr>
          <w:rFonts w:ascii="Times New Roman" w:eastAsia="Courier New" w:hAnsi="Times New Roman" w:cs="Times New Roman"/>
          <w:b/>
          <w:bCs/>
          <w:color w:val="auto"/>
          <w:sz w:val="26"/>
          <w:szCs w:val="26"/>
          <w:lang w:val="en-US"/>
        </w:rPr>
        <w:t>3</w:t>
      </w:r>
      <w:r w:rsidR="00F83CD8" w:rsidRPr="004D103E">
        <w:rPr>
          <w:rFonts w:ascii="Times New Roman" w:eastAsia="Courier New" w:hAnsi="Times New Roman" w:cs="Times New Roman"/>
          <w:b/>
          <w:bCs/>
          <w:color w:val="auto"/>
          <w:sz w:val="26"/>
          <w:szCs w:val="26"/>
          <w:lang w:val="en-US"/>
        </w:rPr>
        <w:t>.</w:t>
      </w:r>
      <w:r w:rsidR="00BA53C2" w:rsidRPr="004D103E">
        <w:rPr>
          <w:rFonts w:ascii="Times New Roman" w:eastAsia="Courier New" w:hAnsi="Times New Roman" w:cs="Times New Roman"/>
          <w:b/>
          <w:bCs/>
          <w:color w:val="auto"/>
          <w:sz w:val="26"/>
          <w:szCs w:val="26"/>
        </w:rPr>
        <w:t xml:space="preserve">2. </w:t>
      </w:r>
      <w:r w:rsidR="00F2178B" w:rsidRPr="004D103E">
        <w:rPr>
          <w:rFonts w:ascii="Times New Roman" w:eastAsia="Courier New" w:hAnsi="Times New Roman" w:cs="Times New Roman"/>
          <w:b/>
          <w:bCs/>
          <w:color w:val="auto"/>
          <w:sz w:val="26"/>
          <w:szCs w:val="26"/>
        </w:rPr>
        <w:t>W – Weaknesses (Điểm yếu)</w:t>
      </w:r>
    </w:p>
    <w:p w14:paraId="07835FAA" w14:textId="77777777" w:rsidR="00BA53C2"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 xml:space="preserve">Chưa đa dạng hóa chương trình đào tạo: Chủ yếu tập trung vào đào tạo giáo viên </w:t>
      </w:r>
      <w:r w:rsidR="00F2178B" w:rsidRPr="004D103E">
        <w:rPr>
          <w:rFonts w:eastAsia="Courier New"/>
          <w:spacing w:val="-6"/>
          <w:sz w:val="26"/>
          <w:szCs w:val="26"/>
          <w:lang w:val="vi-VN" w:eastAsia="vi-VN" w:bidi="vi-VN"/>
        </w:rPr>
        <w:t>TDTT, ít chương trình liên ngành (quản lý thể thao, kinh tế thể thao, công nghệ thể thao…).</w:t>
      </w:r>
    </w:p>
    <w:p w14:paraId="629CF0BD" w14:textId="69F5BC6B"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Ngoại ngữ và kỹ năng số của sinh viên, giảng viên còn hạn chế, ảnh hưởng đến khả năng hội nhập quốc tế.</w:t>
      </w:r>
    </w:p>
    <w:p w14:paraId="39CC76CD" w14:textId="10D950AF"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Công tác nghiên cứu khoa học chưa mạnh: Số lượng công bố quốc tế, đề tài ứng dụng còn ít, chưa hình thành nhiều nhóm nghiên cứu mạnh.</w:t>
      </w:r>
    </w:p>
    <w:p w14:paraId="73F65EC7" w14:textId="24F973B9"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Một số trang thiết bị, cơ sở vật chất chưa hiện đại, chưa đáp ứng hoàn toàn yêu cầu đổi mới đào tạo và nghiên cứu.</w:t>
      </w:r>
    </w:p>
    <w:p w14:paraId="7AEE76CE" w14:textId="77777777" w:rsidR="00BA53C2"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 xml:space="preserve">Chính sách thu hút nhân tài còn hạn chế: Khó lôi cuốn giảng viên, chuyên gia quốc tế </w:t>
      </w:r>
      <w:r w:rsidRPr="004D103E">
        <w:rPr>
          <w:rFonts w:eastAsia="Courier New"/>
          <w:sz w:val="26"/>
          <w:szCs w:val="26"/>
          <w:lang w:val="vi-VN" w:eastAsia="vi-VN" w:bidi="vi-VN"/>
        </w:rPr>
        <w:t>tham gia giảng dạy, nghiên cứu.</w:t>
      </w:r>
    </w:p>
    <w:p w14:paraId="62910145" w14:textId="44E03E3A" w:rsidR="00F2178B" w:rsidRPr="004D103E" w:rsidRDefault="00482EDE" w:rsidP="0089424C">
      <w:pPr>
        <w:pStyle w:val="NormalWeb"/>
        <w:spacing w:before="0" w:beforeAutospacing="0" w:after="0" w:afterAutospacing="0" w:line="264" w:lineRule="auto"/>
        <w:ind w:firstLine="567"/>
        <w:jc w:val="both"/>
        <w:rPr>
          <w:rFonts w:eastAsia="Courier New"/>
          <w:b/>
          <w:bCs/>
          <w:sz w:val="26"/>
          <w:szCs w:val="26"/>
          <w:lang w:val="vi-VN" w:eastAsia="vi-VN" w:bidi="vi-VN"/>
        </w:rPr>
      </w:pPr>
      <w:r w:rsidRPr="004D103E">
        <w:rPr>
          <w:rFonts w:eastAsia="Courier New"/>
          <w:b/>
          <w:bCs/>
          <w:sz w:val="26"/>
          <w:szCs w:val="26"/>
          <w:lang w:eastAsia="vi-VN" w:bidi="vi-VN"/>
        </w:rPr>
        <w:t>3</w:t>
      </w:r>
      <w:r w:rsidR="00F83CD8" w:rsidRPr="004D103E">
        <w:rPr>
          <w:rFonts w:eastAsia="Courier New"/>
          <w:b/>
          <w:bCs/>
          <w:sz w:val="26"/>
          <w:szCs w:val="26"/>
          <w:lang w:eastAsia="vi-VN" w:bidi="vi-VN"/>
        </w:rPr>
        <w:t>.</w:t>
      </w:r>
      <w:r w:rsidR="00BA53C2" w:rsidRPr="004D103E">
        <w:rPr>
          <w:rFonts w:eastAsia="Courier New"/>
          <w:b/>
          <w:bCs/>
          <w:sz w:val="26"/>
          <w:szCs w:val="26"/>
          <w:lang w:val="vi-VN" w:eastAsia="vi-VN" w:bidi="vi-VN"/>
        </w:rPr>
        <w:t>3.</w:t>
      </w:r>
      <w:r w:rsidR="00F2178B" w:rsidRPr="004D103E">
        <w:rPr>
          <w:rFonts w:eastAsia="Courier New"/>
          <w:b/>
          <w:bCs/>
          <w:sz w:val="26"/>
          <w:szCs w:val="26"/>
          <w:lang w:val="vi-VN" w:eastAsia="vi-VN" w:bidi="vi-VN"/>
        </w:rPr>
        <w:t xml:space="preserve"> O – Opportunities (Cơ hội)</w:t>
      </w:r>
    </w:p>
    <w:p w14:paraId="6FEA9DB6" w14:textId="35CF9B01"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Chính sách quốc gia thúc đẩy giáo dục thể chất: Bộ GD&amp;ĐT, Bộ VH-TT&amp;DL đẩy mạnh chuẩn hóa giáo viên thể chất, tăng giờ giáo dục thể chất trong trường học.</w:t>
      </w:r>
    </w:p>
    <w:p w14:paraId="16B153AB" w14:textId="787A4F33"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Xu hướng xã hội chú trọng sức khỏe, thể thao: Người dân quan tâm hơn đến rèn luyện thể chất, mở ra nhu cầu đào tạo giáo viên, huấn luyện viên, chuyên gia thể thao.</w:t>
      </w:r>
    </w:p>
    <w:p w14:paraId="2BE38709" w14:textId="073D4F91"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Hợp tác quốc tế rộng mở: Nhiều chương trình trao đổi, liên kết đào tạo với các trường thể thao, giáo dục thể chất ở ASEAN và thế giới.</w:t>
      </w:r>
    </w:p>
    <w:p w14:paraId="52C03BC9" w14:textId="562220DA"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Công nghệ thể thao phát triển nhanh: Thiết bị đo lường, phân tích vận động, huấn luyện số hóa tạo cơ hội cập nhật và nâng cao chất lượng đào tạo.</w:t>
      </w:r>
    </w:p>
    <w:p w14:paraId="33C26DDB" w14:textId="51A4FA4C"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 xml:space="preserve">Xã hội hóa giáo dục </w:t>
      </w:r>
      <w:r w:rsidR="00B61527" w:rsidRPr="004D103E">
        <w:rPr>
          <w:rFonts w:eastAsia="Courier New"/>
          <w:sz w:val="26"/>
          <w:szCs w:val="26"/>
          <w:lang w:eastAsia="vi-VN" w:bidi="vi-VN"/>
        </w:rPr>
        <w:t>và</w:t>
      </w:r>
      <w:r w:rsidR="00F2178B" w:rsidRPr="004D103E">
        <w:rPr>
          <w:rFonts w:eastAsia="Courier New"/>
          <w:sz w:val="26"/>
          <w:szCs w:val="26"/>
          <w:lang w:val="vi-VN" w:eastAsia="vi-VN" w:bidi="vi-VN"/>
        </w:rPr>
        <w:t xml:space="preserve"> thể thao: Nhiều doanh nghiệp quan tâm đầu tư cho lĩnh vực giáo dục thể chất, mở rộng cơ hội hợp tác và nguồn lực.</w:t>
      </w:r>
    </w:p>
    <w:p w14:paraId="44FD2A3F" w14:textId="46EAED84" w:rsidR="00F2178B" w:rsidRPr="004D103E" w:rsidRDefault="00482EDE" w:rsidP="0089424C">
      <w:pPr>
        <w:pStyle w:val="Heading3"/>
        <w:spacing w:before="0" w:line="264" w:lineRule="auto"/>
        <w:ind w:firstLine="567"/>
        <w:jc w:val="both"/>
        <w:rPr>
          <w:rFonts w:ascii="Times New Roman" w:eastAsia="Courier New" w:hAnsi="Times New Roman" w:cs="Times New Roman"/>
          <w:b/>
          <w:bCs/>
          <w:color w:val="auto"/>
          <w:sz w:val="26"/>
          <w:szCs w:val="26"/>
        </w:rPr>
      </w:pPr>
      <w:r w:rsidRPr="004D103E">
        <w:rPr>
          <w:rFonts w:ascii="Times New Roman" w:eastAsia="Courier New" w:hAnsi="Times New Roman" w:cs="Times New Roman"/>
          <w:b/>
          <w:bCs/>
          <w:color w:val="auto"/>
          <w:sz w:val="26"/>
          <w:szCs w:val="26"/>
          <w:lang w:val="en-US"/>
        </w:rPr>
        <w:t>3</w:t>
      </w:r>
      <w:r w:rsidR="00F83CD8" w:rsidRPr="004D103E">
        <w:rPr>
          <w:rFonts w:ascii="Times New Roman" w:eastAsia="Courier New" w:hAnsi="Times New Roman" w:cs="Times New Roman"/>
          <w:b/>
          <w:bCs/>
          <w:color w:val="auto"/>
          <w:sz w:val="26"/>
          <w:szCs w:val="26"/>
          <w:lang w:val="en-US"/>
        </w:rPr>
        <w:t>.</w:t>
      </w:r>
      <w:r w:rsidR="00BA53C2" w:rsidRPr="004D103E">
        <w:rPr>
          <w:rFonts w:ascii="Times New Roman" w:eastAsia="Courier New" w:hAnsi="Times New Roman" w:cs="Times New Roman"/>
          <w:b/>
          <w:bCs/>
          <w:color w:val="auto"/>
          <w:sz w:val="26"/>
          <w:szCs w:val="26"/>
        </w:rPr>
        <w:t>4.</w:t>
      </w:r>
      <w:r w:rsidR="00F03E7C" w:rsidRPr="004D103E">
        <w:rPr>
          <w:rFonts w:ascii="Times New Roman" w:eastAsia="Courier New" w:hAnsi="Times New Roman" w:cs="Times New Roman"/>
          <w:b/>
          <w:bCs/>
          <w:color w:val="auto"/>
          <w:sz w:val="26"/>
          <w:szCs w:val="26"/>
          <w:lang w:val="en-US"/>
        </w:rPr>
        <w:t xml:space="preserve"> </w:t>
      </w:r>
      <w:r w:rsidR="00F2178B" w:rsidRPr="004D103E">
        <w:rPr>
          <w:rFonts w:ascii="Times New Roman" w:eastAsia="Courier New" w:hAnsi="Times New Roman" w:cs="Times New Roman"/>
          <w:b/>
          <w:bCs/>
          <w:color w:val="auto"/>
          <w:sz w:val="26"/>
          <w:szCs w:val="26"/>
        </w:rPr>
        <w:t>T – Threats (Thách thức)</w:t>
      </w:r>
    </w:p>
    <w:p w14:paraId="3F4A9BDD" w14:textId="1EC61973"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Cạnh tranh tuyển sinh gay gắt: Giữ</w:t>
      </w:r>
      <w:r w:rsidR="00F04641" w:rsidRPr="004D103E">
        <w:rPr>
          <w:rFonts w:eastAsia="Courier New"/>
          <w:sz w:val="26"/>
          <w:szCs w:val="26"/>
          <w:lang w:val="vi-VN" w:eastAsia="vi-VN" w:bidi="vi-VN"/>
        </w:rPr>
        <w:t xml:space="preserve">a các trường đào tạo </w:t>
      </w:r>
      <w:r w:rsidR="00F2178B" w:rsidRPr="004D103E">
        <w:rPr>
          <w:rFonts w:eastAsia="Courier New"/>
          <w:sz w:val="26"/>
          <w:szCs w:val="26"/>
          <w:lang w:val="vi-VN" w:eastAsia="vi-VN" w:bidi="vi-VN"/>
        </w:rPr>
        <w:t>TDTT với nhau và với các trường đại học đa ngành.</w:t>
      </w:r>
    </w:p>
    <w:p w14:paraId="3597EAD4" w14:textId="229AAE88"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Yêu cầu đổi mới liên tục: Chuẩn đào tạo, kiểm định chất lượng và đòi hỏi của thị trường lao động thay đổi nhanh, buộc trường phải liên tục cập nhật.</w:t>
      </w:r>
    </w:p>
    <w:p w14:paraId="20189432" w14:textId="2326627D" w:rsidR="00F2178B" w:rsidRPr="004D103E" w:rsidRDefault="00BA53C2" w:rsidP="0089424C">
      <w:pPr>
        <w:pStyle w:val="NormalWeb"/>
        <w:spacing w:before="0" w:beforeAutospacing="0" w:after="0" w:afterAutospacing="0" w:line="264" w:lineRule="auto"/>
        <w:ind w:firstLine="567"/>
        <w:jc w:val="both"/>
        <w:rPr>
          <w:rFonts w:eastAsia="Courier New"/>
          <w:sz w:val="26"/>
          <w:szCs w:val="26"/>
          <w:lang w:val="vi-VN" w:eastAsia="vi-VN" w:bidi="vi-VN"/>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Rủi ro dịch bệnh hoặc biến đổi khí hậu có thể ảnh hưởng trực tiếp đến hoạt động đào tạo TDTT vốn gắn liền với hoạt động thể chất ngoài trời.</w:t>
      </w:r>
    </w:p>
    <w:p w14:paraId="591505D4" w14:textId="129D090A" w:rsidR="00D11CEC" w:rsidRPr="004D103E" w:rsidRDefault="00BA53C2" w:rsidP="0089424C">
      <w:pPr>
        <w:pStyle w:val="NormalWeb"/>
        <w:spacing w:before="0" w:beforeAutospacing="0" w:after="0" w:afterAutospacing="0" w:line="264" w:lineRule="auto"/>
        <w:ind w:firstLine="567"/>
        <w:jc w:val="both"/>
        <w:rPr>
          <w:sz w:val="26"/>
          <w:szCs w:val="26"/>
        </w:rPr>
      </w:pPr>
      <w:r w:rsidRPr="004D103E">
        <w:rPr>
          <w:rFonts w:eastAsia="Courier New"/>
          <w:sz w:val="26"/>
          <w:szCs w:val="26"/>
          <w:lang w:val="vi-VN" w:eastAsia="vi-VN" w:bidi="vi-VN"/>
        </w:rPr>
        <w:t xml:space="preserve">- </w:t>
      </w:r>
      <w:r w:rsidR="00F2178B" w:rsidRPr="004D103E">
        <w:rPr>
          <w:rFonts w:eastAsia="Courier New"/>
          <w:sz w:val="26"/>
          <w:szCs w:val="26"/>
          <w:lang w:val="vi-VN" w:eastAsia="vi-VN" w:bidi="vi-VN"/>
        </w:rPr>
        <w:t>Nguy cơ chảy máu chất xám: Giảng viên, sinh viên giỏi có xu hướng tìm cơ hội làm việc ở nước ngoài hoặc chuyển sang lĩnh vực khác có thu nhập cao hơn</w:t>
      </w:r>
      <w:r w:rsidR="00F2178B" w:rsidRPr="004D103E">
        <w:rPr>
          <w:sz w:val="26"/>
          <w:szCs w:val="26"/>
        </w:rPr>
        <w:t>.</w:t>
      </w:r>
    </w:p>
    <w:p w14:paraId="362D8126" w14:textId="031D8147" w:rsidR="00D11CEC" w:rsidRPr="004D103E" w:rsidRDefault="00F117EF" w:rsidP="0089424C">
      <w:pPr>
        <w:pStyle w:val="Heading2"/>
        <w:spacing w:before="0" w:line="264" w:lineRule="auto"/>
        <w:ind w:firstLine="567"/>
        <w:rPr>
          <w:rFonts w:ascii="Times New Roman" w:eastAsia="Times New Roman" w:hAnsi="Times New Roman" w:cs="Times New Roman"/>
          <w:i/>
          <w:iCs/>
          <w:color w:val="auto"/>
          <w:lang w:val="en-US" w:eastAsia="en-US" w:bidi="lo-LA"/>
        </w:rPr>
      </w:pPr>
      <w:r w:rsidRPr="004D103E">
        <w:rPr>
          <w:rStyle w:val="Strong"/>
          <w:rFonts w:ascii="Times New Roman" w:hAnsi="Times New Roman" w:cs="Times New Roman"/>
          <w:b w:val="0"/>
          <w:bCs w:val="0"/>
          <w:i/>
          <w:iCs/>
          <w:color w:val="auto"/>
          <w:lang w:val="en-US"/>
        </w:rPr>
        <w:lastRenderedPageBreak/>
        <w:t>Bảng:</w:t>
      </w:r>
      <w:r w:rsidR="00D11CEC" w:rsidRPr="004D103E">
        <w:rPr>
          <w:rStyle w:val="Strong"/>
          <w:rFonts w:ascii="Times New Roman" w:hAnsi="Times New Roman" w:cs="Times New Roman"/>
          <w:b w:val="0"/>
          <w:bCs w:val="0"/>
          <w:i/>
          <w:iCs/>
          <w:color w:val="auto"/>
        </w:rPr>
        <w:t xml:space="preserve"> PEST + SWOT </w:t>
      </w:r>
      <w:r w:rsidRPr="004D103E">
        <w:rPr>
          <w:rStyle w:val="Strong"/>
          <w:rFonts w:ascii="Times New Roman" w:hAnsi="Times New Roman" w:cs="Times New Roman"/>
          <w:b w:val="0"/>
          <w:bCs w:val="0"/>
          <w:i/>
          <w:iCs/>
          <w:color w:val="auto"/>
          <w:lang w:val="en-US"/>
        </w:rPr>
        <w:t>tổng hợp</w:t>
      </w: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3402"/>
        <w:gridCol w:w="2977"/>
      </w:tblGrid>
      <w:tr w:rsidR="004D103E" w:rsidRPr="004D103E" w14:paraId="58438658" w14:textId="77777777" w:rsidTr="000C64C0">
        <w:trPr>
          <w:tblHeader/>
          <w:tblCellSpacing w:w="15" w:type="dxa"/>
        </w:trPr>
        <w:tc>
          <w:tcPr>
            <w:tcW w:w="2785" w:type="dxa"/>
            <w:vAlign w:val="center"/>
            <w:hideMark/>
          </w:tcPr>
          <w:p w14:paraId="0AC07157" w14:textId="77777777" w:rsidR="00D11CEC" w:rsidRPr="004D103E" w:rsidRDefault="00D11CEC" w:rsidP="002A09EC">
            <w:pPr>
              <w:jc w:val="center"/>
              <w:rPr>
                <w:rFonts w:ascii="Times New Roman" w:hAnsi="Times New Roman" w:cs="Times New Roman"/>
                <w:b/>
                <w:bCs/>
                <w:color w:val="auto"/>
              </w:rPr>
            </w:pPr>
            <w:r w:rsidRPr="004D103E">
              <w:rPr>
                <w:rStyle w:val="Strong"/>
                <w:rFonts w:ascii="Times New Roman" w:hAnsi="Times New Roman" w:cs="Times New Roman"/>
                <w:color w:val="auto"/>
              </w:rPr>
              <w:t>Yếu tố PEST</w:t>
            </w:r>
          </w:p>
        </w:tc>
        <w:tc>
          <w:tcPr>
            <w:tcW w:w="3372" w:type="dxa"/>
            <w:vAlign w:val="center"/>
            <w:hideMark/>
          </w:tcPr>
          <w:p w14:paraId="13C8C49D" w14:textId="77777777" w:rsidR="00D11CEC" w:rsidRPr="004D103E" w:rsidRDefault="00D11CEC" w:rsidP="002A09EC">
            <w:pPr>
              <w:jc w:val="center"/>
              <w:rPr>
                <w:rFonts w:ascii="Times New Roman" w:hAnsi="Times New Roman" w:cs="Times New Roman"/>
                <w:b/>
                <w:bCs/>
                <w:color w:val="auto"/>
              </w:rPr>
            </w:pPr>
            <w:r w:rsidRPr="004D103E">
              <w:rPr>
                <w:rStyle w:val="Strong"/>
                <w:rFonts w:ascii="Times New Roman" w:hAnsi="Times New Roman" w:cs="Times New Roman"/>
                <w:color w:val="auto"/>
              </w:rPr>
              <w:t>Nội dung chính</w:t>
            </w:r>
          </w:p>
        </w:tc>
        <w:tc>
          <w:tcPr>
            <w:tcW w:w="2932" w:type="dxa"/>
            <w:vAlign w:val="center"/>
            <w:hideMark/>
          </w:tcPr>
          <w:p w14:paraId="182B82BF" w14:textId="77777777" w:rsidR="00D11CEC" w:rsidRPr="004D103E" w:rsidRDefault="00D11CEC" w:rsidP="002A09EC">
            <w:pPr>
              <w:jc w:val="center"/>
              <w:rPr>
                <w:rFonts w:ascii="Times New Roman" w:hAnsi="Times New Roman" w:cs="Times New Roman"/>
                <w:b/>
                <w:bCs/>
                <w:color w:val="auto"/>
              </w:rPr>
            </w:pPr>
            <w:r w:rsidRPr="004D103E">
              <w:rPr>
                <w:rStyle w:val="Strong"/>
                <w:rFonts w:ascii="Times New Roman" w:hAnsi="Times New Roman" w:cs="Times New Roman"/>
                <w:color w:val="auto"/>
              </w:rPr>
              <w:t>Tác động đến SWOT</w:t>
            </w:r>
          </w:p>
        </w:tc>
      </w:tr>
      <w:tr w:rsidR="004D103E" w:rsidRPr="004D103E" w14:paraId="5E9E0918" w14:textId="77777777" w:rsidTr="000C64C0">
        <w:trPr>
          <w:tblCellSpacing w:w="15" w:type="dxa"/>
        </w:trPr>
        <w:tc>
          <w:tcPr>
            <w:tcW w:w="2785" w:type="dxa"/>
            <w:vAlign w:val="center"/>
            <w:hideMark/>
          </w:tcPr>
          <w:p w14:paraId="3185B736" w14:textId="77777777" w:rsidR="00D11CEC" w:rsidRPr="004D103E" w:rsidRDefault="00D11CEC" w:rsidP="002A09EC">
            <w:pPr>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rPr>
              <w:t>P – Political (Chính trị – pháp luật)</w:t>
            </w:r>
          </w:p>
        </w:tc>
        <w:tc>
          <w:tcPr>
            <w:tcW w:w="3372" w:type="dxa"/>
            <w:vAlign w:val="center"/>
            <w:hideMark/>
          </w:tcPr>
          <w:p w14:paraId="71D252E7" w14:textId="61692322"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Chính phủ đẩy mạnh đổi mới giáo dục (Nghị quyết 29-NQ/TW, </w:t>
            </w:r>
            <w:r w:rsidR="00E92B59" w:rsidRPr="004D103E">
              <w:rPr>
                <w:rFonts w:ascii="Times New Roman" w:hAnsi="Times New Roman" w:cs="Times New Roman"/>
                <w:color w:val="auto"/>
                <w:sz w:val="26"/>
                <w:szCs w:val="26"/>
              </w:rPr>
              <w:t>Nghị quyết số 71-NQ/TW, ngày 22/8/2025 của Bộ Chính trị về đột phá phát triển giáo dục và đào tạo</w:t>
            </w:r>
            <w:r w:rsidR="00E92B59" w:rsidRPr="004D103E">
              <w:rPr>
                <w:rFonts w:ascii="Times New Roman" w:hAnsi="Times New Roman" w:cs="Times New Roman"/>
                <w:color w:val="auto"/>
                <w:sz w:val="26"/>
                <w:szCs w:val="26"/>
                <w:lang w:val="en-US"/>
              </w:rPr>
              <w:t xml:space="preserve">; </w:t>
            </w:r>
            <w:r w:rsidRPr="004D103E">
              <w:rPr>
                <w:rFonts w:ascii="Times New Roman" w:hAnsi="Times New Roman" w:cs="Times New Roman"/>
                <w:color w:val="auto"/>
                <w:sz w:val="26"/>
                <w:szCs w:val="26"/>
              </w:rPr>
              <w:t>Luật Giáo dục, Luật TDTT sửa đổi).</w:t>
            </w:r>
            <w:r w:rsidRPr="004D103E">
              <w:rPr>
                <w:rFonts w:ascii="Times New Roman" w:hAnsi="Times New Roman" w:cs="Times New Roman"/>
                <w:color w:val="auto"/>
                <w:sz w:val="26"/>
                <w:szCs w:val="26"/>
              </w:rPr>
              <w:br/>
              <w:t>• Chính sách tự chủ đại học, kiểm định chất lượng ngày càng chặt chẽ.</w:t>
            </w:r>
          </w:p>
        </w:tc>
        <w:tc>
          <w:tcPr>
            <w:tcW w:w="2932" w:type="dxa"/>
            <w:vAlign w:val="center"/>
            <w:hideMark/>
          </w:tcPr>
          <w:p w14:paraId="2CC36247" w14:textId="5FE16070"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w:t>
            </w:r>
            <w:r w:rsidRPr="004D103E">
              <w:rPr>
                <w:rStyle w:val="Strong"/>
                <w:rFonts w:ascii="Times New Roman" w:hAnsi="Times New Roman" w:cs="Times New Roman"/>
                <w:color w:val="auto"/>
                <w:sz w:val="26"/>
                <w:szCs w:val="26"/>
              </w:rPr>
              <w:t>Cơ hội (O):</w:t>
            </w:r>
            <w:r w:rsidRPr="004D103E">
              <w:rPr>
                <w:rFonts w:ascii="Times New Roman" w:hAnsi="Times New Roman" w:cs="Times New Roman"/>
                <w:color w:val="auto"/>
                <w:sz w:val="26"/>
                <w:szCs w:val="26"/>
              </w:rPr>
              <w:t xml:space="preserve"> Hành lang pháp lý thuận lợi để nâng cao chất lượng, mở rộng quyền tự chủ.</w:t>
            </w:r>
            <w:r w:rsidRPr="004D103E">
              <w:rPr>
                <w:rFonts w:ascii="Times New Roman" w:hAnsi="Times New Roman" w:cs="Times New Roman"/>
                <w:color w:val="auto"/>
                <w:sz w:val="26"/>
                <w:szCs w:val="26"/>
              </w:rPr>
              <w:br/>
              <w:t xml:space="preserve"> </w:t>
            </w:r>
            <w:r w:rsidRPr="004D103E">
              <w:rPr>
                <w:rStyle w:val="Strong"/>
                <w:rFonts w:ascii="Times New Roman" w:hAnsi="Times New Roman" w:cs="Times New Roman"/>
                <w:color w:val="auto"/>
                <w:sz w:val="26"/>
                <w:szCs w:val="26"/>
              </w:rPr>
              <w:t>Thách thức (T):</w:t>
            </w:r>
            <w:r w:rsidRPr="004D103E">
              <w:rPr>
                <w:rFonts w:ascii="Times New Roman" w:hAnsi="Times New Roman" w:cs="Times New Roman"/>
                <w:color w:val="auto"/>
                <w:sz w:val="26"/>
                <w:szCs w:val="26"/>
              </w:rPr>
              <w:t xml:space="preserve"> Áp lực phải thay đổi quản trị, chịu trách nhiệm cao về chất lượng &amp; tài chính.</w:t>
            </w:r>
          </w:p>
        </w:tc>
      </w:tr>
      <w:tr w:rsidR="004D103E" w:rsidRPr="004D103E" w14:paraId="6A47723D" w14:textId="77777777" w:rsidTr="000C64C0">
        <w:trPr>
          <w:tblCellSpacing w:w="15" w:type="dxa"/>
        </w:trPr>
        <w:tc>
          <w:tcPr>
            <w:tcW w:w="2785" w:type="dxa"/>
            <w:vAlign w:val="center"/>
            <w:hideMark/>
          </w:tcPr>
          <w:p w14:paraId="6FCFCC9C" w14:textId="77777777" w:rsidR="00D11CEC" w:rsidRPr="004D103E" w:rsidRDefault="00D11CEC" w:rsidP="002A09EC">
            <w:pPr>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rPr>
              <w:t>E – Economic (Kinh tế)</w:t>
            </w:r>
          </w:p>
        </w:tc>
        <w:tc>
          <w:tcPr>
            <w:tcW w:w="3372" w:type="dxa"/>
            <w:vAlign w:val="center"/>
            <w:hideMark/>
          </w:tcPr>
          <w:p w14:paraId="11E97649" w14:textId="77777777"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Tăng trưởng kinh tế ổn định, thu nhập xã hội tăng, nhu cầu giáo dục &amp; TDTT cao.</w:t>
            </w:r>
            <w:r w:rsidRPr="004D103E">
              <w:rPr>
                <w:rFonts w:ascii="Times New Roman" w:hAnsi="Times New Roman" w:cs="Times New Roman"/>
                <w:color w:val="auto"/>
                <w:sz w:val="26"/>
                <w:szCs w:val="26"/>
              </w:rPr>
              <w:br/>
              <w:t>• Ngân sách nhà nước hạn chế, cạnh tranh nguồn lực gay gắt.</w:t>
            </w:r>
          </w:p>
        </w:tc>
        <w:tc>
          <w:tcPr>
            <w:tcW w:w="2932" w:type="dxa"/>
            <w:vAlign w:val="center"/>
            <w:hideMark/>
          </w:tcPr>
          <w:p w14:paraId="446B7A81" w14:textId="392F4EE0"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w:t>
            </w:r>
            <w:r w:rsidRPr="004D103E">
              <w:rPr>
                <w:rStyle w:val="Strong"/>
                <w:rFonts w:ascii="Times New Roman" w:hAnsi="Times New Roman" w:cs="Times New Roman"/>
                <w:color w:val="auto"/>
                <w:sz w:val="26"/>
                <w:szCs w:val="26"/>
              </w:rPr>
              <w:t>O:</w:t>
            </w:r>
            <w:r w:rsidRPr="004D103E">
              <w:rPr>
                <w:rFonts w:ascii="Times New Roman" w:hAnsi="Times New Roman" w:cs="Times New Roman"/>
                <w:color w:val="auto"/>
                <w:sz w:val="26"/>
                <w:szCs w:val="26"/>
              </w:rPr>
              <w:t xml:space="preserve"> Nhu cầu đào tạo nhân lực TDTT mở rộng.</w:t>
            </w:r>
            <w:r w:rsidRPr="004D103E">
              <w:rPr>
                <w:rFonts w:ascii="Times New Roman" w:hAnsi="Times New Roman" w:cs="Times New Roman"/>
                <w:color w:val="auto"/>
                <w:sz w:val="26"/>
                <w:szCs w:val="26"/>
              </w:rPr>
              <w:br/>
            </w:r>
            <w:r w:rsidRPr="004D103E">
              <w:rPr>
                <w:rStyle w:val="Strong"/>
                <w:rFonts w:ascii="Times New Roman" w:hAnsi="Times New Roman" w:cs="Times New Roman"/>
                <w:color w:val="auto"/>
                <w:sz w:val="26"/>
                <w:szCs w:val="26"/>
              </w:rPr>
              <w:t>T:</w:t>
            </w:r>
            <w:r w:rsidRPr="004D103E">
              <w:rPr>
                <w:rFonts w:ascii="Times New Roman" w:hAnsi="Times New Roman" w:cs="Times New Roman"/>
                <w:color w:val="auto"/>
                <w:sz w:val="26"/>
                <w:szCs w:val="26"/>
              </w:rPr>
              <w:t xml:space="preserve"> Khó khăn trong huy động tài chính, yêu cầu xã hội hóa mạnh mẽ.</w:t>
            </w:r>
          </w:p>
        </w:tc>
      </w:tr>
      <w:tr w:rsidR="004D103E" w:rsidRPr="004D103E" w14:paraId="7ABA6F82" w14:textId="77777777" w:rsidTr="000C64C0">
        <w:trPr>
          <w:tblCellSpacing w:w="15" w:type="dxa"/>
        </w:trPr>
        <w:tc>
          <w:tcPr>
            <w:tcW w:w="2785" w:type="dxa"/>
            <w:vAlign w:val="center"/>
            <w:hideMark/>
          </w:tcPr>
          <w:p w14:paraId="51F68406" w14:textId="77777777" w:rsidR="00D11CEC" w:rsidRPr="004D103E" w:rsidRDefault="00D11CEC" w:rsidP="002A09EC">
            <w:pPr>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rPr>
              <w:t>S – Social (Văn hóa – xã hội)</w:t>
            </w:r>
          </w:p>
        </w:tc>
        <w:tc>
          <w:tcPr>
            <w:tcW w:w="3372" w:type="dxa"/>
            <w:vAlign w:val="center"/>
            <w:hideMark/>
          </w:tcPr>
          <w:p w14:paraId="7933A94D" w14:textId="77777777"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Xã hội chú trọng sức khỏe, lối sống năng động, TDTT học đường phát triển.</w:t>
            </w:r>
            <w:r w:rsidRPr="004D103E">
              <w:rPr>
                <w:rFonts w:ascii="Times New Roman" w:hAnsi="Times New Roman" w:cs="Times New Roman"/>
                <w:color w:val="auto"/>
                <w:sz w:val="26"/>
                <w:szCs w:val="26"/>
              </w:rPr>
              <w:br/>
              <w:t>• Xu hướng chọn ngành “hot”, cạnh tranh tuyển sinh gay gắt.</w:t>
            </w:r>
          </w:p>
        </w:tc>
        <w:tc>
          <w:tcPr>
            <w:tcW w:w="2932" w:type="dxa"/>
            <w:vAlign w:val="center"/>
            <w:hideMark/>
          </w:tcPr>
          <w:p w14:paraId="4DF2E7FB" w14:textId="60D8E7CB"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w:t>
            </w:r>
            <w:r w:rsidRPr="004D103E">
              <w:rPr>
                <w:rStyle w:val="Strong"/>
                <w:rFonts w:ascii="Times New Roman" w:hAnsi="Times New Roman" w:cs="Times New Roman"/>
                <w:color w:val="auto"/>
                <w:sz w:val="26"/>
                <w:szCs w:val="26"/>
              </w:rPr>
              <w:t>O:</w:t>
            </w:r>
            <w:r w:rsidRPr="004D103E">
              <w:rPr>
                <w:rFonts w:ascii="Times New Roman" w:hAnsi="Times New Roman" w:cs="Times New Roman"/>
                <w:color w:val="auto"/>
                <w:sz w:val="26"/>
                <w:szCs w:val="26"/>
              </w:rPr>
              <w:t xml:space="preserve"> Gia tăng cơ hội mở ngành mới, chương trình cộng đồng.</w:t>
            </w:r>
            <w:r w:rsidRPr="004D103E">
              <w:rPr>
                <w:rFonts w:ascii="Times New Roman" w:hAnsi="Times New Roman" w:cs="Times New Roman"/>
                <w:color w:val="auto"/>
                <w:sz w:val="26"/>
                <w:szCs w:val="26"/>
              </w:rPr>
              <w:br/>
            </w:r>
            <w:r w:rsidRPr="004D103E">
              <w:rPr>
                <w:rStyle w:val="Strong"/>
                <w:rFonts w:ascii="Times New Roman" w:hAnsi="Times New Roman" w:cs="Times New Roman"/>
                <w:color w:val="auto"/>
                <w:sz w:val="26"/>
                <w:szCs w:val="26"/>
              </w:rPr>
              <w:t>T:</w:t>
            </w:r>
            <w:r w:rsidRPr="004D103E">
              <w:rPr>
                <w:rFonts w:ascii="Times New Roman" w:hAnsi="Times New Roman" w:cs="Times New Roman"/>
                <w:color w:val="auto"/>
                <w:sz w:val="26"/>
                <w:szCs w:val="26"/>
              </w:rPr>
              <w:t xml:space="preserve"> Nguy cơ giảm sức hút ngành TDTT nếu không đổi mới.</w:t>
            </w:r>
          </w:p>
        </w:tc>
      </w:tr>
      <w:tr w:rsidR="004D103E" w:rsidRPr="004D103E" w14:paraId="295301CC" w14:textId="77777777" w:rsidTr="000C64C0">
        <w:trPr>
          <w:tblCellSpacing w:w="15" w:type="dxa"/>
        </w:trPr>
        <w:tc>
          <w:tcPr>
            <w:tcW w:w="2785" w:type="dxa"/>
            <w:vAlign w:val="center"/>
            <w:hideMark/>
          </w:tcPr>
          <w:p w14:paraId="5D54BA92" w14:textId="77777777" w:rsidR="00D11CEC" w:rsidRPr="004D103E" w:rsidRDefault="00D11CEC" w:rsidP="002A09EC">
            <w:pPr>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rPr>
              <w:t>T – Technological (Khoa học – công nghệ)</w:t>
            </w:r>
          </w:p>
        </w:tc>
        <w:tc>
          <w:tcPr>
            <w:tcW w:w="3372" w:type="dxa"/>
            <w:vAlign w:val="center"/>
            <w:hideMark/>
          </w:tcPr>
          <w:p w14:paraId="1686660F" w14:textId="77777777"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Công nghệ số, AI, VR/AR, thiết bị thể thao thông minh phát triển mạnh.</w:t>
            </w:r>
            <w:r w:rsidRPr="004D103E">
              <w:rPr>
                <w:rFonts w:ascii="Times New Roman" w:hAnsi="Times New Roman" w:cs="Times New Roman"/>
                <w:color w:val="auto"/>
                <w:sz w:val="26"/>
                <w:szCs w:val="26"/>
              </w:rPr>
              <w:br/>
              <w:t>• Yêu cầu số hóa đào tạo, quản trị đại học.</w:t>
            </w:r>
          </w:p>
        </w:tc>
        <w:tc>
          <w:tcPr>
            <w:tcW w:w="2932" w:type="dxa"/>
            <w:vAlign w:val="center"/>
            <w:hideMark/>
          </w:tcPr>
          <w:p w14:paraId="71CF8816" w14:textId="77777777" w:rsidR="00BA53C2" w:rsidRPr="004D103E" w:rsidRDefault="00D11CEC" w:rsidP="002A09EC">
            <w:pPr>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rPr>
              <w:t>O:</w:t>
            </w:r>
            <w:r w:rsidRPr="004D103E">
              <w:rPr>
                <w:rFonts w:ascii="Times New Roman" w:hAnsi="Times New Roman" w:cs="Times New Roman"/>
                <w:color w:val="auto"/>
                <w:sz w:val="26"/>
                <w:szCs w:val="26"/>
              </w:rPr>
              <w:t xml:space="preserve"> Cơ hội hiện đại hóa đào tạo, nghiên cứ</w:t>
            </w:r>
            <w:r w:rsidR="00BA53C2" w:rsidRPr="004D103E">
              <w:rPr>
                <w:rFonts w:ascii="Times New Roman" w:hAnsi="Times New Roman" w:cs="Times New Roman"/>
                <w:color w:val="auto"/>
                <w:sz w:val="26"/>
                <w:szCs w:val="26"/>
              </w:rPr>
              <w:t>u.</w:t>
            </w:r>
          </w:p>
          <w:p w14:paraId="3D05F9F5" w14:textId="41A4989F"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w:t>
            </w:r>
            <w:r w:rsidRPr="004D103E">
              <w:rPr>
                <w:rStyle w:val="Strong"/>
                <w:rFonts w:ascii="Times New Roman" w:hAnsi="Times New Roman" w:cs="Times New Roman"/>
                <w:color w:val="auto"/>
                <w:sz w:val="26"/>
                <w:szCs w:val="26"/>
              </w:rPr>
              <w:t>T:</w:t>
            </w:r>
            <w:r w:rsidRPr="004D103E">
              <w:rPr>
                <w:rFonts w:ascii="Times New Roman" w:hAnsi="Times New Roman" w:cs="Times New Roman"/>
                <w:color w:val="auto"/>
                <w:sz w:val="26"/>
                <w:szCs w:val="26"/>
              </w:rPr>
              <w:t xml:space="preserve"> Đòi hỏi đầu tư lớn và nâng cao năng lực công nghệ.</w:t>
            </w:r>
          </w:p>
        </w:tc>
      </w:tr>
    </w:tbl>
    <w:p w14:paraId="64A2455F" w14:textId="208D1987" w:rsidR="00D11CEC" w:rsidRPr="004D103E" w:rsidRDefault="00FC73B6" w:rsidP="00BA53C2">
      <w:pPr>
        <w:rPr>
          <w:rFonts w:ascii="Times New Roman" w:hAnsi="Times New Roman" w:cs="Times New Roman"/>
          <w:i/>
          <w:iCs/>
          <w:color w:val="auto"/>
          <w:sz w:val="26"/>
          <w:szCs w:val="26"/>
        </w:rPr>
      </w:pPr>
      <w:r w:rsidRPr="004D103E">
        <w:rPr>
          <w:rFonts w:ascii="Times New Roman" w:hAnsi="Times New Roman" w:cs="Times New Roman"/>
          <w:i/>
          <w:iCs/>
          <w:color w:val="auto"/>
          <w:sz w:val="26"/>
          <w:szCs w:val="26"/>
          <w:lang w:val="en-US"/>
        </w:rPr>
        <w:t xml:space="preserve">            </w:t>
      </w:r>
      <w:r w:rsidR="00F117EF" w:rsidRPr="004D103E">
        <w:rPr>
          <w:rFonts w:ascii="Times New Roman" w:hAnsi="Times New Roman" w:cs="Times New Roman"/>
          <w:i/>
          <w:iCs/>
          <w:color w:val="auto"/>
          <w:sz w:val="26"/>
          <w:szCs w:val="26"/>
          <w:lang w:val="en-US"/>
        </w:rPr>
        <w:t>Bảng tổng hợp</w:t>
      </w:r>
      <w:r w:rsidR="00D11CEC" w:rsidRPr="004D103E">
        <w:rPr>
          <w:rStyle w:val="Strong"/>
          <w:rFonts w:ascii="Times New Roman" w:hAnsi="Times New Roman" w:cs="Times New Roman"/>
          <w:b w:val="0"/>
          <w:bCs w:val="0"/>
          <w:i/>
          <w:iCs/>
          <w:color w:val="auto"/>
          <w:sz w:val="26"/>
          <w:szCs w:val="26"/>
        </w:rPr>
        <w:t xml:space="preserve"> SWOT </w:t>
      </w:r>
      <w:r w:rsidR="00F117EF" w:rsidRPr="004D103E">
        <w:rPr>
          <w:rStyle w:val="Strong"/>
          <w:rFonts w:ascii="Times New Roman" w:hAnsi="Times New Roman" w:cs="Times New Roman"/>
          <w:b w:val="0"/>
          <w:bCs w:val="0"/>
          <w:i/>
          <w:iCs/>
          <w:color w:val="auto"/>
          <w:sz w:val="26"/>
          <w:szCs w:val="26"/>
          <w:lang w:val="en-US"/>
        </w:rPr>
        <w:t xml:space="preserve">từ </w:t>
      </w:r>
      <w:r w:rsidR="00D11CEC" w:rsidRPr="004D103E">
        <w:rPr>
          <w:rStyle w:val="Strong"/>
          <w:rFonts w:ascii="Times New Roman" w:hAnsi="Times New Roman" w:cs="Times New Roman"/>
          <w:b w:val="0"/>
          <w:bCs w:val="0"/>
          <w:i/>
          <w:iCs/>
          <w:color w:val="auto"/>
          <w:sz w:val="26"/>
          <w:szCs w:val="26"/>
        </w:rPr>
        <w:t xml:space="preserve"> PEST</w:t>
      </w: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6379"/>
      </w:tblGrid>
      <w:tr w:rsidR="004D103E" w:rsidRPr="004D103E" w14:paraId="11074AEB" w14:textId="77777777" w:rsidTr="000C64C0">
        <w:trPr>
          <w:tblHeader/>
          <w:tblCellSpacing w:w="15" w:type="dxa"/>
        </w:trPr>
        <w:tc>
          <w:tcPr>
            <w:tcW w:w="2785" w:type="dxa"/>
            <w:vAlign w:val="center"/>
            <w:hideMark/>
          </w:tcPr>
          <w:p w14:paraId="404C2DF2" w14:textId="77777777" w:rsidR="00D11CEC" w:rsidRPr="004D103E" w:rsidRDefault="00D11CEC" w:rsidP="002A09EC">
            <w:pPr>
              <w:jc w:val="center"/>
              <w:rPr>
                <w:rFonts w:ascii="Times New Roman" w:hAnsi="Times New Roman" w:cs="Times New Roman"/>
                <w:b/>
                <w:bCs/>
                <w:color w:val="auto"/>
                <w:sz w:val="26"/>
                <w:szCs w:val="26"/>
              </w:rPr>
            </w:pPr>
            <w:r w:rsidRPr="004D103E">
              <w:rPr>
                <w:rStyle w:val="Strong"/>
                <w:rFonts w:ascii="Times New Roman" w:hAnsi="Times New Roman" w:cs="Times New Roman"/>
                <w:color w:val="auto"/>
                <w:sz w:val="26"/>
                <w:szCs w:val="26"/>
              </w:rPr>
              <w:t>SWOT</w:t>
            </w:r>
          </w:p>
        </w:tc>
        <w:tc>
          <w:tcPr>
            <w:tcW w:w="6334" w:type="dxa"/>
            <w:vAlign w:val="center"/>
            <w:hideMark/>
          </w:tcPr>
          <w:p w14:paraId="458B6DFD" w14:textId="77777777" w:rsidR="00D11CEC" w:rsidRPr="004D103E" w:rsidRDefault="00D11CEC" w:rsidP="002A09EC">
            <w:pPr>
              <w:jc w:val="center"/>
              <w:rPr>
                <w:rFonts w:ascii="Times New Roman" w:hAnsi="Times New Roman" w:cs="Times New Roman"/>
                <w:b/>
                <w:bCs/>
                <w:color w:val="auto"/>
                <w:sz w:val="26"/>
                <w:szCs w:val="26"/>
              </w:rPr>
            </w:pPr>
            <w:r w:rsidRPr="004D103E">
              <w:rPr>
                <w:rStyle w:val="Strong"/>
                <w:rFonts w:ascii="Times New Roman" w:hAnsi="Times New Roman" w:cs="Times New Roman"/>
                <w:color w:val="auto"/>
                <w:sz w:val="26"/>
                <w:szCs w:val="26"/>
              </w:rPr>
              <w:t>Nội dung đánh giá</w:t>
            </w:r>
          </w:p>
        </w:tc>
      </w:tr>
      <w:tr w:rsidR="004D103E" w:rsidRPr="004D103E" w14:paraId="4D157B17" w14:textId="77777777" w:rsidTr="000C64C0">
        <w:trPr>
          <w:tblCellSpacing w:w="15" w:type="dxa"/>
        </w:trPr>
        <w:tc>
          <w:tcPr>
            <w:tcW w:w="2785" w:type="dxa"/>
            <w:vAlign w:val="center"/>
            <w:hideMark/>
          </w:tcPr>
          <w:p w14:paraId="5FD1E233" w14:textId="77777777" w:rsidR="00D11CEC" w:rsidRPr="004D103E" w:rsidRDefault="00D11CEC" w:rsidP="002A09EC">
            <w:pPr>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rPr>
              <w:t>Strengths (Điểm mạnh)</w:t>
            </w:r>
          </w:p>
        </w:tc>
        <w:tc>
          <w:tcPr>
            <w:tcW w:w="6334" w:type="dxa"/>
            <w:vAlign w:val="center"/>
            <w:hideMark/>
          </w:tcPr>
          <w:p w14:paraId="36C82918" w14:textId="77777777" w:rsidR="00BA53C2"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Uy tín trong đào tạo giáo viê</w:t>
            </w:r>
            <w:r w:rsidR="00BA53C2" w:rsidRPr="004D103E">
              <w:rPr>
                <w:rFonts w:ascii="Times New Roman" w:hAnsi="Times New Roman" w:cs="Times New Roman"/>
                <w:color w:val="auto"/>
                <w:sz w:val="26"/>
                <w:szCs w:val="26"/>
              </w:rPr>
              <w:t>n TDTT.</w:t>
            </w:r>
          </w:p>
          <w:p w14:paraId="11DFADA6" w14:textId="25F88390"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 Đội ngũ giảng viên có kinh nghiệm.</w:t>
            </w:r>
            <w:r w:rsidRPr="004D103E">
              <w:rPr>
                <w:rFonts w:ascii="Times New Roman" w:hAnsi="Times New Roman" w:cs="Times New Roman"/>
                <w:color w:val="auto"/>
                <w:sz w:val="26"/>
                <w:szCs w:val="26"/>
              </w:rPr>
              <w:br/>
              <w:t>Cơ sở vật chất cơ bản đáp ứng đào tạo.</w:t>
            </w:r>
            <w:r w:rsidRPr="004D103E">
              <w:rPr>
                <w:rFonts w:ascii="Times New Roman" w:hAnsi="Times New Roman" w:cs="Times New Roman"/>
                <w:color w:val="auto"/>
                <w:sz w:val="26"/>
                <w:szCs w:val="26"/>
              </w:rPr>
              <w:br/>
              <w:t>Quan hệ chặt chẽ với ngành giáo dục &amp; TDTT.</w:t>
            </w:r>
          </w:p>
        </w:tc>
      </w:tr>
      <w:tr w:rsidR="004D103E" w:rsidRPr="004D103E" w14:paraId="135C723D" w14:textId="77777777" w:rsidTr="000C64C0">
        <w:trPr>
          <w:tblCellSpacing w:w="15" w:type="dxa"/>
        </w:trPr>
        <w:tc>
          <w:tcPr>
            <w:tcW w:w="2785" w:type="dxa"/>
            <w:vAlign w:val="center"/>
            <w:hideMark/>
          </w:tcPr>
          <w:p w14:paraId="4C200DA0" w14:textId="37DD4B32" w:rsidR="00D11CEC" w:rsidRPr="004D103E" w:rsidRDefault="00D11CEC" w:rsidP="002A09EC">
            <w:pPr>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rPr>
              <w:t>Weaknesses (Điểm yếu)</w:t>
            </w:r>
          </w:p>
        </w:tc>
        <w:tc>
          <w:tcPr>
            <w:tcW w:w="6334" w:type="dxa"/>
            <w:vAlign w:val="center"/>
            <w:hideMark/>
          </w:tcPr>
          <w:p w14:paraId="33FD1504" w14:textId="77777777" w:rsidR="00BA53C2"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Chậm đổi mới chương trình, ít ngành/chuyên ngành mới.</w:t>
            </w:r>
            <w:r w:rsidRPr="004D103E">
              <w:rPr>
                <w:rFonts w:ascii="Times New Roman" w:hAnsi="Times New Roman" w:cs="Times New Roman"/>
                <w:color w:val="auto"/>
                <w:sz w:val="26"/>
                <w:szCs w:val="26"/>
              </w:rPr>
              <w:br/>
              <w:t>Ngoại ngữ, kỹ năng số còn hạn chế</w:t>
            </w:r>
            <w:r w:rsidR="00BA53C2" w:rsidRPr="004D103E">
              <w:rPr>
                <w:rFonts w:ascii="Times New Roman" w:hAnsi="Times New Roman" w:cs="Times New Roman"/>
                <w:color w:val="auto"/>
                <w:sz w:val="26"/>
                <w:szCs w:val="26"/>
              </w:rPr>
              <w:t>.</w:t>
            </w:r>
          </w:p>
          <w:p w14:paraId="04B79F07" w14:textId="3DA6BF97" w:rsidR="00D11CEC" w:rsidRPr="004D103E" w:rsidRDefault="00D11CEC" w:rsidP="00B61527">
            <w:pPr>
              <w:rPr>
                <w:rFonts w:ascii="Times New Roman" w:hAnsi="Times New Roman" w:cs="Times New Roman"/>
                <w:color w:val="auto"/>
                <w:sz w:val="26"/>
                <w:szCs w:val="26"/>
              </w:rPr>
            </w:pPr>
            <w:r w:rsidRPr="004D103E">
              <w:rPr>
                <w:rFonts w:ascii="Times New Roman" w:hAnsi="Times New Roman" w:cs="Times New Roman"/>
                <w:color w:val="auto"/>
                <w:sz w:val="26"/>
                <w:szCs w:val="26"/>
              </w:rPr>
              <w:t>Nghiên cứu khoa học, công bố quốc tế chưa mạnh.</w:t>
            </w:r>
            <w:r w:rsidRPr="004D103E">
              <w:rPr>
                <w:rFonts w:ascii="Times New Roman" w:hAnsi="Times New Roman" w:cs="Times New Roman"/>
                <w:color w:val="auto"/>
                <w:sz w:val="26"/>
                <w:szCs w:val="26"/>
              </w:rPr>
              <w:br/>
              <w:t xml:space="preserve">Chính sách thu hút nhân lực giỏi </w:t>
            </w:r>
            <w:r w:rsidR="00B61527" w:rsidRPr="004D103E">
              <w:rPr>
                <w:rFonts w:ascii="Times New Roman" w:hAnsi="Times New Roman" w:cs="Times New Roman"/>
                <w:color w:val="auto"/>
                <w:sz w:val="26"/>
                <w:szCs w:val="26"/>
                <w:lang w:val="en-US"/>
              </w:rPr>
              <w:t>chưa</w:t>
            </w:r>
            <w:r w:rsidRPr="004D103E">
              <w:rPr>
                <w:rFonts w:ascii="Times New Roman" w:hAnsi="Times New Roman" w:cs="Times New Roman"/>
                <w:color w:val="auto"/>
                <w:sz w:val="26"/>
                <w:szCs w:val="26"/>
              </w:rPr>
              <w:t xml:space="preserve"> cạnh tranh.</w:t>
            </w:r>
          </w:p>
        </w:tc>
      </w:tr>
      <w:tr w:rsidR="004D103E" w:rsidRPr="004D103E" w14:paraId="53B08547" w14:textId="77777777" w:rsidTr="000C64C0">
        <w:trPr>
          <w:tblCellSpacing w:w="15" w:type="dxa"/>
        </w:trPr>
        <w:tc>
          <w:tcPr>
            <w:tcW w:w="2785" w:type="dxa"/>
            <w:vAlign w:val="center"/>
            <w:hideMark/>
          </w:tcPr>
          <w:p w14:paraId="5C974575" w14:textId="0F1C0084" w:rsidR="00D11CEC" w:rsidRPr="004D103E" w:rsidRDefault="00D11CEC" w:rsidP="002A09EC">
            <w:pPr>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rPr>
              <w:t>Opportunities (Cơ hội)</w:t>
            </w:r>
          </w:p>
        </w:tc>
        <w:tc>
          <w:tcPr>
            <w:tcW w:w="6334" w:type="dxa"/>
            <w:vAlign w:val="center"/>
            <w:hideMark/>
          </w:tcPr>
          <w:p w14:paraId="3250754B" w14:textId="3FE13FBB"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Chính sách đổi mới giáo dục, phát triển TDTT học đường.</w:t>
            </w:r>
            <w:r w:rsidRPr="004D103E">
              <w:rPr>
                <w:rFonts w:ascii="Times New Roman" w:hAnsi="Times New Roman" w:cs="Times New Roman"/>
                <w:color w:val="auto"/>
                <w:sz w:val="26"/>
                <w:szCs w:val="26"/>
              </w:rPr>
              <w:br/>
              <w:t>Nhu cầu xã hội về sức khỏe &amp; TDTT tăng.</w:t>
            </w:r>
            <w:r w:rsidRPr="004D103E">
              <w:rPr>
                <w:rFonts w:ascii="Times New Roman" w:hAnsi="Times New Roman" w:cs="Times New Roman"/>
                <w:color w:val="auto"/>
                <w:sz w:val="26"/>
                <w:szCs w:val="26"/>
              </w:rPr>
              <w:br/>
              <w:t>Hợp tác quốc tế rộng mở.</w:t>
            </w:r>
            <w:r w:rsidRPr="004D103E">
              <w:rPr>
                <w:rFonts w:ascii="Times New Roman" w:hAnsi="Times New Roman" w:cs="Times New Roman"/>
                <w:color w:val="auto"/>
                <w:sz w:val="26"/>
                <w:szCs w:val="26"/>
              </w:rPr>
              <w:br/>
              <w:t>Công nghệ hỗ trợ đào tạo, nghiên cứu.</w:t>
            </w:r>
          </w:p>
        </w:tc>
      </w:tr>
      <w:tr w:rsidR="00571ACC" w:rsidRPr="004D103E" w14:paraId="15C0C123" w14:textId="77777777" w:rsidTr="000C64C0">
        <w:trPr>
          <w:tblCellSpacing w:w="15" w:type="dxa"/>
        </w:trPr>
        <w:tc>
          <w:tcPr>
            <w:tcW w:w="2785" w:type="dxa"/>
            <w:vAlign w:val="center"/>
            <w:hideMark/>
          </w:tcPr>
          <w:p w14:paraId="35F5D620" w14:textId="77777777" w:rsidR="00D11CEC" w:rsidRPr="004D103E" w:rsidRDefault="00D11CEC" w:rsidP="002A09EC">
            <w:pPr>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rPr>
              <w:t>Threats (Thách thức)</w:t>
            </w:r>
          </w:p>
        </w:tc>
        <w:tc>
          <w:tcPr>
            <w:tcW w:w="6334" w:type="dxa"/>
            <w:vAlign w:val="center"/>
            <w:hideMark/>
          </w:tcPr>
          <w:p w14:paraId="33246198" w14:textId="574E79EA" w:rsidR="00D11CEC" w:rsidRPr="004D103E" w:rsidRDefault="00D11CEC" w:rsidP="002A09EC">
            <w:pPr>
              <w:rPr>
                <w:rFonts w:ascii="Times New Roman" w:hAnsi="Times New Roman" w:cs="Times New Roman"/>
                <w:color w:val="auto"/>
                <w:sz w:val="26"/>
                <w:szCs w:val="26"/>
              </w:rPr>
            </w:pPr>
            <w:r w:rsidRPr="004D103E">
              <w:rPr>
                <w:rFonts w:ascii="Times New Roman" w:hAnsi="Times New Roman" w:cs="Times New Roman"/>
                <w:color w:val="auto"/>
                <w:sz w:val="26"/>
                <w:szCs w:val="26"/>
              </w:rPr>
              <w:t>Cạnh tranh tuyển sinh và nhân lực.</w:t>
            </w:r>
            <w:r w:rsidRPr="004D103E">
              <w:rPr>
                <w:rFonts w:ascii="Times New Roman" w:hAnsi="Times New Roman" w:cs="Times New Roman"/>
                <w:color w:val="auto"/>
                <w:sz w:val="26"/>
                <w:szCs w:val="26"/>
              </w:rPr>
              <w:br/>
              <w:t>Áp lực chuẩn hóa – kiểm định chất lượng.</w:t>
            </w:r>
            <w:r w:rsidRPr="004D103E">
              <w:rPr>
                <w:rFonts w:ascii="Times New Roman" w:hAnsi="Times New Roman" w:cs="Times New Roman"/>
                <w:color w:val="auto"/>
                <w:sz w:val="26"/>
                <w:szCs w:val="26"/>
              </w:rPr>
              <w:br/>
              <w:t>Biến động tài chính, rủi ro dịch bệnh.</w:t>
            </w:r>
            <w:r w:rsidRPr="004D103E">
              <w:rPr>
                <w:rFonts w:ascii="Times New Roman" w:hAnsi="Times New Roman" w:cs="Times New Roman"/>
                <w:color w:val="auto"/>
                <w:sz w:val="26"/>
                <w:szCs w:val="26"/>
              </w:rPr>
              <w:br/>
            </w:r>
            <w:r w:rsidRPr="004D103E">
              <w:rPr>
                <w:rFonts w:ascii="Times New Roman" w:hAnsi="Times New Roman" w:cs="Times New Roman"/>
                <w:color w:val="auto"/>
                <w:sz w:val="26"/>
                <w:szCs w:val="26"/>
              </w:rPr>
              <w:lastRenderedPageBreak/>
              <w:t>Nguy cơ chảy máu chất xám.</w:t>
            </w:r>
          </w:p>
        </w:tc>
      </w:tr>
    </w:tbl>
    <w:p w14:paraId="2353AF4F" w14:textId="77777777" w:rsidR="00D11CEC" w:rsidRPr="004D103E" w:rsidRDefault="00D11CEC" w:rsidP="002A09EC">
      <w:pPr>
        <w:pStyle w:val="NormalWeb"/>
        <w:spacing w:before="0" w:beforeAutospacing="0" w:after="0" w:afterAutospacing="0"/>
        <w:ind w:left="720"/>
        <w:rPr>
          <w:rStyle w:val="Strong"/>
          <w:rFonts w:eastAsiaTheme="majorEastAsia"/>
          <w:sz w:val="26"/>
          <w:szCs w:val="26"/>
        </w:rPr>
      </w:pPr>
    </w:p>
    <w:p w14:paraId="181597FD" w14:textId="611FEB47" w:rsidR="009059C7" w:rsidRPr="004D103E" w:rsidRDefault="00B61527" w:rsidP="00BB3FCD">
      <w:pPr>
        <w:pStyle w:val="NormalWeb"/>
        <w:shd w:val="clear" w:color="auto" w:fill="FFFFFF"/>
        <w:spacing w:before="0" w:beforeAutospacing="0" w:after="0" w:afterAutospacing="0"/>
        <w:jc w:val="center"/>
        <w:rPr>
          <w:sz w:val="26"/>
          <w:szCs w:val="26"/>
        </w:rPr>
      </w:pPr>
      <w:r w:rsidRPr="004D103E">
        <w:rPr>
          <w:rStyle w:val="Strong"/>
          <w:rFonts w:eastAsiaTheme="majorEastAsia"/>
          <w:sz w:val="26"/>
          <w:szCs w:val="26"/>
          <w:shd w:val="clear" w:color="auto" w:fill="FFFFFF"/>
        </w:rPr>
        <w:t xml:space="preserve">Chương </w:t>
      </w:r>
      <w:r w:rsidR="009059C7" w:rsidRPr="004D103E">
        <w:rPr>
          <w:rStyle w:val="Strong"/>
          <w:rFonts w:eastAsiaTheme="majorEastAsia"/>
          <w:sz w:val="26"/>
          <w:szCs w:val="26"/>
          <w:shd w:val="clear" w:color="auto" w:fill="FFFFFF"/>
        </w:rPr>
        <w:t>I</w:t>
      </w:r>
      <w:r w:rsidR="00A55618" w:rsidRPr="004D103E">
        <w:rPr>
          <w:rStyle w:val="Strong"/>
          <w:rFonts w:eastAsiaTheme="majorEastAsia"/>
          <w:sz w:val="26"/>
          <w:szCs w:val="26"/>
          <w:shd w:val="clear" w:color="auto" w:fill="FFFFFF"/>
        </w:rPr>
        <w:t>I</w:t>
      </w:r>
    </w:p>
    <w:p w14:paraId="7EFE47B8" w14:textId="77777777" w:rsidR="005C350B" w:rsidRPr="004D103E" w:rsidRDefault="009059C7" w:rsidP="00BB3FCD">
      <w:pPr>
        <w:pStyle w:val="NormalWeb"/>
        <w:shd w:val="clear" w:color="auto" w:fill="FFFFFF"/>
        <w:spacing w:before="0" w:beforeAutospacing="0" w:after="0" w:afterAutospacing="0"/>
        <w:jc w:val="center"/>
        <w:rPr>
          <w:sz w:val="26"/>
          <w:szCs w:val="26"/>
        </w:rPr>
      </w:pPr>
      <w:r w:rsidRPr="004D103E">
        <w:rPr>
          <w:rStyle w:val="Strong"/>
          <w:rFonts w:eastAsiaTheme="majorEastAsia"/>
          <w:sz w:val="26"/>
          <w:szCs w:val="26"/>
          <w:shd w:val="clear" w:color="auto" w:fill="FFFFFF"/>
        </w:rPr>
        <w:t>QUAN ĐIỂM, MỤC TIÊU CHIẾN LƯỢC</w:t>
      </w:r>
    </w:p>
    <w:p w14:paraId="39074C3B" w14:textId="77777777" w:rsidR="00305B53" w:rsidRPr="004D103E" w:rsidRDefault="00305B53" w:rsidP="002A09EC">
      <w:pPr>
        <w:pStyle w:val="NormalWeb"/>
        <w:shd w:val="clear" w:color="auto" w:fill="FFFFFF"/>
        <w:spacing w:before="0" w:beforeAutospacing="0" w:after="0" w:afterAutospacing="0"/>
        <w:jc w:val="both"/>
        <w:rPr>
          <w:b/>
          <w:bCs/>
          <w:sz w:val="26"/>
          <w:szCs w:val="26"/>
        </w:rPr>
      </w:pPr>
    </w:p>
    <w:p w14:paraId="377D0611" w14:textId="539C4667" w:rsidR="005C350B" w:rsidRPr="004D103E" w:rsidRDefault="00895289" w:rsidP="000C64C0">
      <w:pPr>
        <w:pStyle w:val="NormalWeb"/>
        <w:shd w:val="clear" w:color="auto" w:fill="FFFFFF"/>
        <w:spacing w:before="0" w:beforeAutospacing="0" w:after="0" w:afterAutospacing="0" w:line="264" w:lineRule="auto"/>
        <w:ind w:firstLine="567"/>
        <w:jc w:val="both"/>
        <w:rPr>
          <w:b/>
          <w:bCs/>
          <w:sz w:val="26"/>
          <w:szCs w:val="26"/>
        </w:rPr>
      </w:pPr>
      <w:r w:rsidRPr="004D103E">
        <w:rPr>
          <w:b/>
          <w:bCs/>
          <w:sz w:val="26"/>
          <w:szCs w:val="26"/>
        </w:rPr>
        <w:t>I. Quan điểm phát triển</w:t>
      </w:r>
    </w:p>
    <w:p w14:paraId="5F6F69B1" w14:textId="7E08ED1A" w:rsidR="005C350B" w:rsidRPr="004D103E" w:rsidRDefault="005C350B" w:rsidP="000C64C0">
      <w:pPr>
        <w:pStyle w:val="NormalWeb"/>
        <w:shd w:val="clear" w:color="auto" w:fill="FFFFFF"/>
        <w:spacing w:before="0" w:beforeAutospacing="0" w:after="0" w:afterAutospacing="0" w:line="264" w:lineRule="auto"/>
        <w:ind w:firstLine="567"/>
        <w:jc w:val="both"/>
        <w:rPr>
          <w:rStyle w:val="Strong"/>
          <w:rFonts w:eastAsiaTheme="majorEastAsia"/>
          <w:sz w:val="26"/>
          <w:szCs w:val="26"/>
          <w:shd w:val="clear" w:color="auto" w:fill="FFFFFF"/>
        </w:rPr>
      </w:pPr>
      <w:r w:rsidRPr="004D103E">
        <w:rPr>
          <w:rStyle w:val="Strong"/>
          <w:rFonts w:eastAsiaTheme="majorEastAsia"/>
          <w:sz w:val="26"/>
          <w:szCs w:val="26"/>
          <w:shd w:val="clear" w:color="auto" w:fill="FFFFFF"/>
        </w:rPr>
        <w:t>1. Phát triển toàn diện, bền vững</w:t>
      </w:r>
    </w:p>
    <w:p w14:paraId="50369EEA" w14:textId="0870D357" w:rsidR="005C350B" w:rsidRPr="004D103E" w:rsidRDefault="005C350B" w:rsidP="000C64C0">
      <w:pPr>
        <w:pStyle w:val="NormalWeb"/>
        <w:shd w:val="clear" w:color="auto" w:fill="FFFFFF"/>
        <w:spacing w:before="0" w:beforeAutospacing="0" w:after="0" w:afterAutospacing="0" w:line="264" w:lineRule="auto"/>
        <w:ind w:firstLine="567"/>
        <w:jc w:val="both"/>
        <w:rPr>
          <w:rStyle w:val="Strong"/>
          <w:rFonts w:eastAsiaTheme="majorEastAsia"/>
          <w:b w:val="0"/>
          <w:bCs w:val="0"/>
          <w:sz w:val="26"/>
          <w:szCs w:val="26"/>
          <w:shd w:val="clear" w:color="auto" w:fill="FFFFFF"/>
        </w:rPr>
      </w:pPr>
      <w:r w:rsidRPr="004D103E">
        <w:rPr>
          <w:rStyle w:val="Strong"/>
          <w:rFonts w:eastAsiaTheme="majorEastAsia"/>
          <w:b w:val="0"/>
          <w:bCs w:val="0"/>
          <w:sz w:val="26"/>
          <w:szCs w:val="26"/>
          <w:shd w:val="clear" w:color="auto" w:fill="FFFFFF"/>
        </w:rPr>
        <w:t>Trường Đại học Sư phạm Thể dục Thể thao Hà Nội định hướng phát triển đồng bộ cả về đào tạo, nghiên cứu khoa học, cơ sở vật chất, quản trị đại học và văn hóa học đường, đảm bảo hài hòa giữ</w:t>
      </w:r>
      <w:r w:rsidR="001610E0" w:rsidRPr="004D103E">
        <w:rPr>
          <w:rStyle w:val="Strong"/>
          <w:rFonts w:eastAsiaTheme="majorEastAsia"/>
          <w:b w:val="0"/>
          <w:bCs w:val="0"/>
          <w:sz w:val="26"/>
          <w:szCs w:val="26"/>
          <w:shd w:val="clear" w:color="auto" w:fill="FFFFFF"/>
        </w:rPr>
        <w:t>a: Chất lượ</w:t>
      </w:r>
      <w:r w:rsidR="00F03E7C" w:rsidRPr="004D103E">
        <w:rPr>
          <w:rStyle w:val="Strong"/>
          <w:rFonts w:eastAsiaTheme="majorEastAsia"/>
          <w:b w:val="0"/>
          <w:bCs w:val="0"/>
          <w:sz w:val="26"/>
          <w:szCs w:val="26"/>
          <w:shd w:val="clear" w:color="auto" w:fill="FFFFFF"/>
        </w:rPr>
        <w:t xml:space="preserve">ng - </w:t>
      </w:r>
      <w:r w:rsidR="001610E0" w:rsidRPr="004D103E">
        <w:rPr>
          <w:rStyle w:val="Strong"/>
          <w:rFonts w:eastAsiaTheme="majorEastAsia"/>
          <w:b w:val="0"/>
          <w:bCs w:val="0"/>
          <w:sz w:val="26"/>
          <w:szCs w:val="26"/>
          <w:shd w:val="clear" w:color="auto" w:fill="FFFFFF"/>
        </w:rPr>
        <w:t>Sáng tạo - Mô phạ</w:t>
      </w:r>
      <w:r w:rsidR="008711BE" w:rsidRPr="004D103E">
        <w:rPr>
          <w:rStyle w:val="Strong"/>
          <w:rFonts w:eastAsiaTheme="majorEastAsia"/>
          <w:b w:val="0"/>
          <w:bCs w:val="0"/>
          <w:sz w:val="26"/>
          <w:szCs w:val="26"/>
          <w:shd w:val="clear" w:color="auto" w:fill="FFFFFF"/>
        </w:rPr>
        <w:t xml:space="preserve">m - </w:t>
      </w:r>
      <w:r w:rsidR="001610E0" w:rsidRPr="004D103E">
        <w:rPr>
          <w:rStyle w:val="Strong"/>
          <w:rFonts w:eastAsiaTheme="majorEastAsia"/>
          <w:b w:val="0"/>
          <w:bCs w:val="0"/>
          <w:sz w:val="26"/>
          <w:szCs w:val="26"/>
          <w:shd w:val="clear" w:color="auto" w:fill="FFFFFF"/>
        </w:rPr>
        <w:t>Năng động - Hội nhập</w:t>
      </w:r>
    </w:p>
    <w:p w14:paraId="4968F487" w14:textId="2D45C38C" w:rsidR="005C350B" w:rsidRPr="004D103E" w:rsidRDefault="00895289" w:rsidP="000C64C0">
      <w:pPr>
        <w:pStyle w:val="NormalWeb"/>
        <w:shd w:val="clear" w:color="auto" w:fill="FFFFFF"/>
        <w:spacing w:before="0" w:beforeAutospacing="0" w:after="0" w:afterAutospacing="0" w:line="264" w:lineRule="auto"/>
        <w:ind w:firstLine="567"/>
        <w:jc w:val="both"/>
        <w:rPr>
          <w:rStyle w:val="Strong"/>
          <w:rFonts w:eastAsiaTheme="majorEastAsia"/>
          <w:sz w:val="26"/>
          <w:szCs w:val="26"/>
          <w:shd w:val="clear" w:color="auto" w:fill="FFFFFF"/>
        </w:rPr>
      </w:pPr>
      <w:r w:rsidRPr="004D103E">
        <w:rPr>
          <w:rStyle w:val="Strong"/>
          <w:rFonts w:eastAsiaTheme="majorEastAsia"/>
          <w:sz w:val="26"/>
          <w:szCs w:val="26"/>
          <w:shd w:val="clear" w:color="auto" w:fill="FFFFFF"/>
        </w:rPr>
        <w:t>2. L</w:t>
      </w:r>
      <w:r w:rsidR="005C350B" w:rsidRPr="004D103E">
        <w:rPr>
          <w:rStyle w:val="Strong"/>
          <w:rFonts w:eastAsiaTheme="majorEastAsia"/>
          <w:sz w:val="26"/>
          <w:szCs w:val="26"/>
          <w:shd w:val="clear" w:color="auto" w:fill="FFFFFF"/>
        </w:rPr>
        <w:t>ấy chất lượng đào tạo làm trọng tâm</w:t>
      </w:r>
    </w:p>
    <w:p w14:paraId="5A79BB0E" w14:textId="3E33E17F" w:rsidR="005C350B" w:rsidRPr="004D103E" w:rsidRDefault="005C350B" w:rsidP="000C64C0">
      <w:pPr>
        <w:pStyle w:val="NormalWeb"/>
        <w:shd w:val="clear" w:color="auto" w:fill="FFFFFF"/>
        <w:spacing w:before="0" w:beforeAutospacing="0" w:after="0" w:afterAutospacing="0" w:line="264" w:lineRule="auto"/>
        <w:ind w:firstLine="567"/>
        <w:jc w:val="both"/>
        <w:rPr>
          <w:rStyle w:val="Strong"/>
          <w:rFonts w:eastAsiaTheme="majorEastAsia"/>
          <w:b w:val="0"/>
          <w:bCs w:val="0"/>
          <w:sz w:val="26"/>
          <w:szCs w:val="26"/>
          <w:shd w:val="clear" w:color="auto" w:fill="FFFFFF"/>
        </w:rPr>
      </w:pPr>
      <w:r w:rsidRPr="004D103E">
        <w:rPr>
          <w:rStyle w:val="Strong"/>
          <w:rFonts w:eastAsiaTheme="majorEastAsia"/>
          <w:b w:val="0"/>
          <w:bCs w:val="0"/>
          <w:sz w:val="26"/>
          <w:szCs w:val="26"/>
          <w:shd w:val="clear" w:color="auto" w:fill="FFFFFF"/>
        </w:rPr>
        <w:t xml:space="preserve">Chất lượng đào tạo </w:t>
      </w:r>
      <w:r w:rsidR="00DA2277" w:rsidRPr="004D103E">
        <w:rPr>
          <w:rStyle w:val="Strong"/>
          <w:rFonts w:eastAsiaTheme="majorEastAsia"/>
          <w:b w:val="0"/>
          <w:bCs w:val="0"/>
          <w:sz w:val="26"/>
          <w:szCs w:val="26"/>
          <w:shd w:val="clear" w:color="auto" w:fill="FFFFFF"/>
        </w:rPr>
        <w:t xml:space="preserve">Giáo dục học; </w:t>
      </w:r>
      <w:r w:rsidRPr="004D103E">
        <w:rPr>
          <w:rStyle w:val="Strong"/>
          <w:rFonts w:eastAsiaTheme="majorEastAsia"/>
          <w:b w:val="0"/>
          <w:bCs w:val="0"/>
          <w:sz w:val="26"/>
          <w:szCs w:val="26"/>
          <w:shd w:val="clear" w:color="auto" w:fill="FFFFFF"/>
        </w:rPr>
        <w:t>Giáo dục thể chấ</w:t>
      </w:r>
      <w:r w:rsidR="00DA2277" w:rsidRPr="004D103E">
        <w:rPr>
          <w:rStyle w:val="Strong"/>
          <w:rFonts w:eastAsiaTheme="majorEastAsia"/>
          <w:b w:val="0"/>
          <w:bCs w:val="0"/>
          <w:sz w:val="26"/>
          <w:szCs w:val="26"/>
          <w:shd w:val="clear" w:color="auto" w:fill="FFFFFF"/>
        </w:rPr>
        <w:t xml:space="preserve">t; TDTT; </w:t>
      </w:r>
      <w:r w:rsidR="00537590" w:rsidRPr="004D103E">
        <w:rPr>
          <w:rStyle w:val="Strong"/>
          <w:rFonts w:eastAsiaTheme="majorEastAsia"/>
          <w:b w:val="0"/>
          <w:bCs w:val="0"/>
          <w:sz w:val="26"/>
          <w:szCs w:val="26"/>
          <w:shd w:val="clear" w:color="auto" w:fill="FFFFFF"/>
        </w:rPr>
        <w:t>Giáo dục quốc phòng và an ninh</w:t>
      </w:r>
      <w:r w:rsidR="00DA2277" w:rsidRPr="004D103E">
        <w:rPr>
          <w:rStyle w:val="Strong"/>
          <w:rFonts w:eastAsiaTheme="majorEastAsia"/>
          <w:b w:val="0"/>
          <w:bCs w:val="0"/>
          <w:sz w:val="26"/>
          <w:szCs w:val="26"/>
          <w:shd w:val="clear" w:color="auto" w:fill="FFFFFF"/>
        </w:rPr>
        <w:t>; giáo dục mầm non, đào tạo tài năng thể thao</w:t>
      </w:r>
      <w:r w:rsidR="00537590" w:rsidRPr="004D103E">
        <w:rPr>
          <w:rStyle w:val="Strong"/>
          <w:rFonts w:eastAsiaTheme="majorEastAsia"/>
          <w:b w:val="0"/>
          <w:bCs w:val="0"/>
          <w:sz w:val="26"/>
          <w:szCs w:val="26"/>
          <w:shd w:val="clear" w:color="auto" w:fill="FFFFFF"/>
        </w:rPr>
        <w:t xml:space="preserve"> </w:t>
      </w:r>
      <w:r w:rsidRPr="004D103E">
        <w:rPr>
          <w:rStyle w:val="Strong"/>
          <w:rFonts w:eastAsiaTheme="majorEastAsia"/>
          <w:b w:val="0"/>
          <w:bCs w:val="0"/>
          <w:sz w:val="26"/>
          <w:szCs w:val="26"/>
          <w:shd w:val="clear" w:color="auto" w:fill="FFFFFF"/>
        </w:rPr>
        <w:t>là mục tiêu xuyên suốt, coi đây là thước đo năng lực cạnh tranh và thương hiệu của Nhà trường.</w:t>
      </w:r>
    </w:p>
    <w:p w14:paraId="157D8F27" w14:textId="6FFEC124" w:rsidR="005C350B" w:rsidRPr="004D103E" w:rsidRDefault="00895289" w:rsidP="000C64C0">
      <w:pPr>
        <w:pStyle w:val="NormalWeb"/>
        <w:shd w:val="clear" w:color="auto" w:fill="FFFFFF"/>
        <w:spacing w:before="0" w:beforeAutospacing="0" w:after="0" w:afterAutospacing="0" w:line="264" w:lineRule="auto"/>
        <w:ind w:firstLine="567"/>
        <w:jc w:val="both"/>
        <w:rPr>
          <w:rStyle w:val="Strong"/>
          <w:rFonts w:eastAsiaTheme="majorEastAsia"/>
          <w:sz w:val="26"/>
          <w:szCs w:val="26"/>
          <w:shd w:val="clear" w:color="auto" w:fill="FFFFFF"/>
        </w:rPr>
      </w:pPr>
      <w:r w:rsidRPr="004D103E">
        <w:rPr>
          <w:rStyle w:val="Strong"/>
          <w:rFonts w:eastAsiaTheme="majorEastAsia"/>
          <w:sz w:val="26"/>
          <w:szCs w:val="26"/>
          <w:shd w:val="clear" w:color="auto" w:fill="FFFFFF"/>
        </w:rPr>
        <w:t>3. Đ</w:t>
      </w:r>
      <w:r w:rsidR="005C350B" w:rsidRPr="004D103E">
        <w:rPr>
          <w:rStyle w:val="Strong"/>
          <w:rFonts w:eastAsiaTheme="majorEastAsia"/>
          <w:sz w:val="26"/>
          <w:szCs w:val="26"/>
          <w:shd w:val="clear" w:color="auto" w:fill="FFFFFF"/>
        </w:rPr>
        <w:t>ổi mới, sáng tạo và thích ứng</w:t>
      </w:r>
    </w:p>
    <w:p w14:paraId="668F1F51" w14:textId="77777777" w:rsidR="00895289" w:rsidRPr="004D103E" w:rsidRDefault="005C350B" w:rsidP="000C64C0">
      <w:pPr>
        <w:pStyle w:val="NormalWeb"/>
        <w:shd w:val="clear" w:color="auto" w:fill="FFFFFF"/>
        <w:spacing w:before="0" w:beforeAutospacing="0" w:after="0" w:afterAutospacing="0" w:line="264" w:lineRule="auto"/>
        <w:ind w:firstLine="567"/>
        <w:jc w:val="both"/>
        <w:rPr>
          <w:rStyle w:val="Strong"/>
          <w:rFonts w:eastAsiaTheme="majorEastAsia"/>
          <w:b w:val="0"/>
          <w:bCs w:val="0"/>
          <w:sz w:val="26"/>
          <w:szCs w:val="26"/>
          <w:shd w:val="clear" w:color="auto" w:fill="FFFFFF"/>
        </w:rPr>
      </w:pPr>
      <w:r w:rsidRPr="004D103E">
        <w:rPr>
          <w:rStyle w:val="Strong"/>
          <w:rFonts w:eastAsiaTheme="majorEastAsia"/>
          <w:b w:val="0"/>
          <w:bCs w:val="0"/>
          <w:sz w:val="26"/>
          <w:szCs w:val="26"/>
          <w:shd w:val="clear" w:color="auto" w:fill="FFFFFF"/>
        </w:rPr>
        <w:t>Khuyến khích đổi mới trong chương trình, phương pháp giảng dạy, nghiên cứu và quản trị; linh hoạt thích ứng với yêu cầu của tự chủ đại học, xu thế chuyển đổi số và biến động xã hội.</w:t>
      </w:r>
    </w:p>
    <w:p w14:paraId="4303AA85" w14:textId="7D7C1A06" w:rsidR="005C350B" w:rsidRPr="004D103E" w:rsidRDefault="00895289" w:rsidP="000C64C0">
      <w:pPr>
        <w:pStyle w:val="NormalWeb"/>
        <w:shd w:val="clear" w:color="auto" w:fill="FFFFFF"/>
        <w:spacing w:before="0" w:beforeAutospacing="0" w:after="0" w:afterAutospacing="0" w:line="264" w:lineRule="auto"/>
        <w:ind w:firstLine="567"/>
        <w:jc w:val="both"/>
        <w:rPr>
          <w:rStyle w:val="Strong"/>
          <w:rFonts w:eastAsiaTheme="majorEastAsia"/>
          <w:sz w:val="26"/>
          <w:szCs w:val="26"/>
          <w:shd w:val="clear" w:color="auto" w:fill="FFFFFF"/>
        </w:rPr>
      </w:pPr>
      <w:r w:rsidRPr="004D103E">
        <w:rPr>
          <w:rStyle w:val="Strong"/>
          <w:rFonts w:eastAsiaTheme="majorEastAsia"/>
          <w:sz w:val="26"/>
          <w:szCs w:val="26"/>
          <w:shd w:val="clear" w:color="auto" w:fill="FFFFFF"/>
        </w:rPr>
        <w:t xml:space="preserve">4. </w:t>
      </w:r>
      <w:r w:rsidR="005C350B" w:rsidRPr="004D103E">
        <w:rPr>
          <w:rStyle w:val="Strong"/>
          <w:rFonts w:eastAsiaTheme="majorEastAsia"/>
          <w:sz w:val="26"/>
          <w:szCs w:val="26"/>
          <w:shd w:val="clear" w:color="auto" w:fill="FFFFFF"/>
        </w:rPr>
        <w:t>Hội nhập quốc tế, kế thừa giá trị truyền thống</w:t>
      </w:r>
    </w:p>
    <w:p w14:paraId="7CC85537" w14:textId="202D3BC9" w:rsidR="00895289" w:rsidRPr="004D103E" w:rsidRDefault="005C350B" w:rsidP="000C64C0">
      <w:pPr>
        <w:pStyle w:val="NormalWeb"/>
        <w:shd w:val="clear" w:color="auto" w:fill="FFFFFF"/>
        <w:spacing w:before="0" w:beforeAutospacing="0" w:after="0" w:afterAutospacing="0" w:line="264" w:lineRule="auto"/>
        <w:ind w:firstLine="567"/>
        <w:jc w:val="both"/>
        <w:rPr>
          <w:rStyle w:val="Strong"/>
          <w:rFonts w:eastAsiaTheme="majorEastAsia"/>
          <w:b w:val="0"/>
          <w:bCs w:val="0"/>
          <w:sz w:val="26"/>
          <w:szCs w:val="26"/>
          <w:shd w:val="clear" w:color="auto" w:fill="FFFFFF"/>
        </w:rPr>
      </w:pPr>
      <w:r w:rsidRPr="004D103E">
        <w:rPr>
          <w:rStyle w:val="Strong"/>
          <w:rFonts w:eastAsiaTheme="majorEastAsia"/>
          <w:b w:val="0"/>
          <w:bCs w:val="0"/>
          <w:sz w:val="26"/>
          <w:szCs w:val="26"/>
          <w:shd w:val="clear" w:color="auto" w:fill="FFFFFF"/>
        </w:rPr>
        <w:t xml:space="preserve">Tiếp thu tinh hoa tri thức, kinh nghiệm đào tạo TDTT tiên tiến của thế giới, mở rộng hợp tác quốc tế, đồng thời giữ gìn, phát huy giá trị, bản sắc của Nhà trường </w:t>
      </w:r>
      <w:r w:rsidR="008711BE" w:rsidRPr="004D103E">
        <w:rPr>
          <w:rStyle w:val="Strong"/>
          <w:rFonts w:eastAsiaTheme="majorEastAsia"/>
          <w:b w:val="0"/>
          <w:bCs w:val="0"/>
          <w:sz w:val="26"/>
          <w:szCs w:val="26"/>
          <w:shd w:val="clear" w:color="auto" w:fill="FFFFFF"/>
        </w:rPr>
        <w:t>-</w:t>
      </w:r>
      <w:r w:rsidRPr="004D103E">
        <w:rPr>
          <w:rStyle w:val="Strong"/>
          <w:rFonts w:eastAsiaTheme="majorEastAsia"/>
          <w:b w:val="0"/>
          <w:bCs w:val="0"/>
          <w:sz w:val="26"/>
          <w:szCs w:val="26"/>
          <w:shd w:val="clear" w:color="auto" w:fill="FFFFFF"/>
        </w:rPr>
        <w:t xml:space="preserve"> một cơ sở đào tạ</w:t>
      </w:r>
      <w:r w:rsidR="00537590" w:rsidRPr="004D103E">
        <w:rPr>
          <w:rStyle w:val="Strong"/>
          <w:rFonts w:eastAsiaTheme="majorEastAsia"/>
          <w:b w:val="0"/>
          <w:bCs w:val="0"/>
          <w:sz w:val="26"/>
          <w:szCs w:val="26"/>
          <w:shd w:val="clear" w:color="auto" w:fill="FFFFFF"/>
        </w:rPr>
        <w:t xml:space="preserve">o giáo viên TDTT; Giáo dục quốc phòng và an ninh </w:t>
      </w:r>
      <w:r w:rsidRPr="004D103E">
        <w:rPr>
          <w:rStyle w:val="Strong"/>
          <w:rFonts w:eastAsiaTheme="majorEastAsia"/>
          <w:b w:val="0"/>
          <w:bCs w:val="0"/>
          <w:sz w:val="26"/>
          <w:szCs w:val="26"/>
          <w:shd w:val="clear" w:color="auto" w:fill="FFFFFF"/>
        </w:rPr>
        <w:t xml:space="preserve">uy tín </w:t>
      </w:r>
      <w:r w:rsidR="00537590" w:rsidRPr="004D103E">
        <w:rPr>
          <w:rStyle w:val="Strong"/>
          <w:rFonts w:eastAsiaTheme="majorEastAsia"/>
          <w:b w:val="0"/>
          <w:bCs w:val="0"/>
          <w:sz w:val="26"/>
          <w:szCs w:val="26"/>
          <w:shd w:val="clear" w:color="auto" w:fill="FFFFFF"/>
        </w:rPr>
        <w:t xml:space="preserve">tại </w:t>
      </w:r>
      <w:r w:rsidRPr="004D103E">
        <w:rPr>
          <w:rStyle w:val="Strong"/>
          <w:rFonts w:eastAsiaTheme="majorEastAsia"/>
          <w:b w:val="0"/>
          <w:bCs w:val="0"/>
          <w:sz w:val="26"/>
          <w:szCs w:val="26"/>
          <w:shd w:val="clear" w:color="auto" w:fill="FFFFFF"/>
        </w:rPr>
        <w:t>Việ</w:t>
      </w:r>
      <w:r w:rsidR="00895289" w:rsidRPr="004D103E">
        <w:rPr>
          <w:rStyle w:val="Strong"/>
          <w:rFonts w:eastAsiaTheme="majorEastAsia"/>
          <w:b w:val="0"/>
          <w:bCs w:val="0"/>
          <w:sz w:val="26"/>
          <w:szCs w:val="26"/>
          <w:shd w:val="clear" w:color="auto" w:fill="FFFFFF"/>
        </w:rPr>
        <w:t>t Na</w:t>
      </w:r>
      <w:r w:rsidR="00BB3FCD" w:rsidRPr="004D103E">
        <w:rPr>
          <w:rStyle w:val="Strong"/>
          <w:rFonts w:eastAsiaTheme="majorEastAsia"/>
          <w:b w:val="0"/>
          <w:bCs w:val="0"/>
          <w:sz w:val="26"/>
          <w:szCs w:val="26"/>
          <w:shd w:val="clear" w:color="auto" w:fill="FFFFFF"/>
        </w:rPr>
        <w:t>m.</w:t>
      </w:r>
    </w:p>
    <w:p w14:paraId="5DF52CBC" w14:textId="7492C899" w:rsidR="005C350B" w:rsidRPr="004D103E" w:rsidRDefault="00895289" w:rsidP="000C64C0">
      <w:pPr>
        <w:pStyle w:val="NormalWeb"/>
        <w:shd w:val="clear" w:color="auto" w:fill="FFFFFF"/>
        <w:spacing w:before="0" w:beforeAutospacing="0" w:after="0" w:afterAutospacing="0" w:line="264" w:lineRule="auto"/>
        <w:ind w:firstLine="567"/>
        <w:jc w:val="both"/>
        <w:rPr>
          <w:rStyle w:val="Strong"/>
          <w:rFonts w:eastAsiaTheme="majorEastAsia"/>
          <w:sz w:val="26"/>
          <w:szCs w:val="26"/>
          <w:shd w:val="clear" w:color="auto" w:fill="FFFFFF"/>
        </w:rPr>
      </w:pPr>
      <w:r w:rsidRPr="004D103E">
        <w:rPr>
          <w:rStyle w:val="Strong"/>
          <w:rFonts w:eastAsiaTheme="majorEastAsia"/>
          <w:sz w:val="26"/>
          <w:szCs w:val="26"/>
          <w:shd w:val="clear" w:color="auto" w:fill="FFFFFF"/>
        </w:rPr>
        <w:t>5. P</w:t>
      </w:r>
      <w:r w:rsidR="005C350B" w:rsidRPr="004D103E">
        <w:rPr>
          <w:rStyle w:val="Strong"/>
          <w:rFonts w:eastAsiaTheme="majorEastAsia"/>
          <w:sz w:val="26"/>
          <w:szCs w:val="26"/>
          <w:shd w:val="clear" w:color="auto" w:fill="FFFFFF"/>
        </w:rPr>
        <w:t>hát triển nguồn nhân lực và xây dựng văn hóa Nhà trường</w:t>
      </w:r>
    </w:p>
    <w:p w14:paraId="5ABA57A6" w14:textId="484E1C9F" w:rsidR="00895289" w:rsidRPr="004D103E" w:rsidRDefault="005C350B" w:rsidP="000C64C0">
      <w:pPr>
        <w:pStyle w:val="NormalWeb"/>
        <w:shd w:val="clear" w:color="auto" w:fill="FFFFFF"/>
        <w:spacing w:before="0" w:beforeAutospacing="0" w:after="0" w:afterAutospacing="0" w:line="264" w:lineRule="auto"/>
        <w:ind w:firstLine="567"/>
        <w:jc w:val="both"/>
        <w:rPr>
          <w:rStyle w:val="Strong"/>
          <w:rFonts w:eastAsiaTheme="majorEastAsia"/>
          <w:b w:val="0"/>
          <w:bCs w:val="0"/>
          <w:sz w:val="26"/>
          <w:szCs w:val="26"/>
          <w:shd w:val="clear" w:color="auto" w:fill="FFFFFF"/>
        </w:rPr>
      </w:pPr>
      <w:r w:rsidRPr="004D103E">
        <w:rPr>
          <w:rStyle w:val="Strong"/>
          <w:rFonts w:eastAsiaTheme="majorEastAsia"/>
          <w:b w:val="0"/>
          <w:bCs w:val="0"/>
          <w:sz w:val="26"/>
          <w:szCs w:val="26"/>
          <w:shd w:val="clear" w:color="auto" w:fill="FFFFFF"/>
        </w:rPr>
        <w:t xml:space="preserve">Xem con người là trung tâm: đầu tư phát triển đội ngũ giảng viên, cán bộ quản lý chất lượng cao; đồng thời xây dựng môi trường học tập, làm việc chuẩn mực </w:t>
      </w:r>
      <w:r w:rsidR="008711BE" w:rsidRPr="004D103E">
        <w:rPr>
          <w:rStyle w:val="Strong"/>
          <w:rFonts w:eastAsiaTheme="majorEastAsia"/>
          <w:b w:val="0"/>
          <w:bCs w:val="0"/>
          <w:sz w:val="26"/>
          <w:szCs w:val="26"/>
          <w:shd w:val="clear" w:color="auto" w:fill="FFFFFF"/>
        </w:rPr>
        <w:t>-</w:t>
      </w:r>
      <w:r w:rsidRPr="004D103E">
        <w:rPr>
          <w:rStyle w:val="Strong"/>
          <w:rFonts w:eastAsiaTheme="majorEastAsia"/>
          <w:b w:val="0"/>
          <w:bCs w:val="0"/>
          <w:sz w:val="26"/>
          <w:szCs w:val="26"/>
          <w:shd w:val="clear" w:color="auto" w:fill="FFFFFF"/>
        </w:rPr>
        <w:t xml:space="preserve"> thân thiện </w:t>
      </w:r>
      <w:r w:rsidR="008711BE" w:rsidRPr="004D103E">
        <w:rPr>
          <w:rStyle w:val="Strong"/>
          <w:rFonts w:eastAsiaTheme="majorEastAsia"/>
          <w:b w:val="0"/>
          <w:bCs w:val="0"/>
          <w:sz w:val="26"/>
          <w:szCs w:val="26"/>
          <w:shd w:val="clear" w:color="auto" w:fill="FFFFFF"/>
        </w:rPr>
        <w:t>-</w:t>
      </w:r>
      <w:r w:rsidRPr="004D103E">
        <w:rPr>
          <w:rStyle w:val="Strong"/>
          <w:rFonts w:eastAsiaTheme="majorEastAsia"/>
          <w:b w:val="0"/>
          <w:bCs w:val="0"/>
          <w:sz w:val="26"/>
          <w:szCs w:val="26"/>
          <w:shd w:val="clear" w:color="auto" w:fill="FFFFFF"/>
        </w:rPr>
        <w:t xml:space="preserve"> khích lệ sáng tạo.</w:t>
      </w:r>
    </w:p>
    <w:p w14:paraId="5BBFF56B" w14:textId="4A50AE14" w:rsidR="005C350B" w:rsidRPr="004D103E" w:rsidRDefault="00895289" w:rsidP="000C64C0">
      <w:pPr>
        <w:pStyle w:val="NormalWeb"/>
        <w:shd w:val="clear" w:color="auto" w:fill="FFFFFF"/>
        <w:spacing w:before="0" w:beforeAutospacing="0" w:after="0" w:afterAutospacing="0" w:line="264" w:lineRule="auto"/>
        <w:ind w:firstLine="567"/>
        <w:jc w:val="both"/>
        <w:rPr>
          <w:rStyle w:val="Strong"/>
          <w:rFonts w:eastAsiaTheme="majorEastAsia"/>
          <w:sz w:val="26"/>
          <w:szCs w:val="26"/>
          <w:shd w:val="clear" w:color="auto" w:fill="FFFFFF"/>
        </w:rPr>
      </w:pPr>
      <w:r w:rsidRPr="004D103E">
        <w:rPr>
          <w:rStyle w:val="Strong"/>
          <w:rFonts w:eastAsiaTheme="majorEastAsia"/>
          <w:sz w:val="26"/>
          <w:szCs w:val="26"/>
          <w:shd w:val="clear" w:color="auto" w:fill="FFFFFF"/>
        </w:rPr>
        <w:t xml:space="preserve">6. </w:t>
      </w:r>
      <w:r w:rsidR="005C350B" w:rsidRPr="004D103E">
        <w:rPr>
          <w:rStyle w:val="Strong"/>
          <w:rFonts w:eastAsiaTheme="majorEastAsia"/>
          <w:sz w:val="26"/>
          <w:szCs w:val="26"/>
          <w:shd w:val="clear" w:color="auto" w:fill="FFFFFF"/>
        </w:rPr>
        <w:t>Gắn kết với cộng đồng và phục vụ xã hội</w:t>
      </w:r>
    </w:p>
    <w:p w14:paraId="1CB53EE5" w14:textId="30874F00" w:rsidR="005C350B" w:rsidRPr="004D103E" w:rsidRDefault="005C350B" w:rsidP="000C64C0">
      <w:pPr>
        <w:pStyle w:val="NormalWeb"/>
        <w:shd w:val="clear" w:color="auto" w:fill="FFFFFF"/>
        <w:spacing w:before="0" w:beforeAutospacing="0" w:after="0" w:afterAutospacing="0" w:line="264" w:lineRule="auto"/>
        <w:ind w:firstLine="562"/>
        <w:jc w:val="both"/>
        <w:rPr>
          <w:rStyle w:val="Strong"/>
          <w:rFonts w:eastAsiaTheme="majorEastAsia"/>
          <w:b w:val="0"/>
          <w:bCs w:val="0"/>
          <w:sz w:val="26"/>
          <w:szCs w:val="26"/>
          <w:shd w:val="clear" w:color="auto" w:fill="FFFFFF"/>
        </w:rPr>
      </w:pPr>
      <w:r w:rsidRPr="004D103E">
        <w:rPr>
          <w:rStyle w:val="Strong"/>
          <w:rFonts w:eastAsiaTheme="majorEastAsia"/>
          <w:b w:val="0"/>
          <w:bCs w:val="0"/>
          <w:sz w:val="26"/>
          <w:szCs w:val="26"/>
          <w:shd w:val="clear" w:color="auto" w:fill="FFFFFF"/>
        </w:rPr>
        <w:t>Gắn đào tạo, nghiên cứu với thực tiễn giáo dục thể chất trong trường học, thể</w:t>
      </w:r>
      <w:r w:rsidR="00537590" w:rsidRPr="004D103E">
        <w:rPr>
          <w:rStyle w:val="Strong"/>
          <w:rFonts w:eastAsiaTheme="majorEastAsia"/>
          <w:b w:val="0"/>
          <w:bCs w:val="0"/>
          <w:sz w:val="26"/>
          <w:szCs w:val="26"/>
          <w:shd w:val="clear" w:color="auto" w:fill="FFFFFF"/>
        </w:rPr>
        <w:t xml:space="preserve"> thao; Giáo dục quốc phòng và an ninh </w:t>
      </w:r>
      <w:r w:rsidRPr="004D103E">
        <w:rPr>
          <w:rStyle w:val="Strong"/>
          <w:rFonts w:eastAsiaTheme="majorEastAsia"/>
          <w:b w:val="0"/>
          <w:bCs w:val="0"/>
          <w:sz w:val="26"/>
          <w:szCs w:val="26"/>
          <w:shd w:val="clear" w:color="auto" w:fill="FFFFFF"/>
        </w:rPr>
        <w:t>thúc đẩy các hoạt động kết nối, phục vụ địa phương và xã hộ</w:t>
      </w:r>
      <w:r w:rsidR="00537590" w:rsidRPr="004D103E">
        <w:rPr>
          <w:rStyle w:val="Strong"/>
          <w:rFonts w:eastAsiaTheme="majorEastAsia"/>
          <w:b w:val="0"/>
          <w:bCs w:val="0"/>
          <w:sz w:val="26"/>
          <w:szCs w:val="26"/>
          <w:shd w:val="clear" w:color="auto" w:fill="FFFFFF"/>
        </w:rPr>
        <w:t>i</w:t>
      </w:r>
      <w:r w:rsidRPr="004D103E">
        <w:rPr>
          <w:rStyle w:val="Strong"/>
          <w:rFonts w:eastAsiaTheme="majorEastAsia"/>
          <w:b w:val="0"/>
          <w:bCs w:val="0"/>
          <w:sz w:val="26"/>
          <w:szCs w:val="26"/>
          <w:shd w:val="clear" w:color="auto" w:fill="FFFFFF"/>
        </w:rPr>
        <w:t>.</w:t>
      </w:r>
    </w:p>
    <w:p w14:paraId="7ADC9263" w14:textId="09F28E07" w:rsidR="009059C7" w:rsidRPr="004D103E" w:rsidRDefault="00895289" w:rsidP="000C64C0">
      <w:pPr>
        <w:pStyle w:val="NormalWeb"/>
        <w:shd w:val="clear" w:color="auto" w:fill="FFFFFF"/>
        <w:spacing w:before="0" w:beforeAutospacing="0" w:after="0" w:afterAutospacing="0" w:line="264" w:lineRule="auto"/>
        <w:ind w:firstLine="562"/>
        <w:jc w:val="both"/>
        <w:rPr>
          <w:sz w:val="26"/>
          <w:szCs w:val="26"/>
          <w:lang w:bidi="lo-LA"/>
        </w:rPr>
      </w:pPr>
      <w:r w:rsidRPr="004D103E">
        <w:rPr>
          <w:rStyle w:val="Strong"/>
          <w:rFonts w:eastAsiaTheme="majorEastAsia"/>
          <w:sz w:val="26"/>
          <w:szCs w:val="26"/>
          <w:shd w:val="clear" w:color="auto" w:fill="FFFFFF"/>
        </w:rPr>
        <w:t>I</w:t>
      </w:r>
      <w:r w:rsidR="009059C7" w:rsidRPr="004D103E">
        <w:rPr>
          <w:rStyle w:val="Strong"/>
          <w:rFonts w:eastAsiaTheme="majorEastAsia"/>
          <w:sz w:val="26"/>
          <w:szCs w:val="26"/>
          <w:shd w:val="clear" w:color="auto" w:fill="FFFFFF"/>
        </w:rPr>
        <w:t>I. Sứ mạn</w:t>
      </w:r>
      <w:r w:rsidR="00B61527" w:rsidRPr="004D103E">
        <w:rPr>
          <w:rStyle w:val="Strong"/>
          <w:rFonts w:eastAsiaTheme="majorEastAsia"/>
          <w:sz w:val="26"/>
          <w:szCs w:val="26"/>
          <w:shd w:val="clear" w:color="auto" w:fill="FFFFFF"/>
        </w:rPr>
        <w:t>g</w:t>
      </w:r>
      <w:r w:rsidR="009059C7" w:rsidRPr="004D103E">
        <w:rPr>
          <w:rStyle w:val="Strong"/>
          <w:rFonts w:eastAsiaTheme="majorEastAsia"/>
          <w:sz w:val="26"/>
          <w:szCs w:val="26"/>
          <w:shd w:val="clear" w:color="auto" w:fill="FFFFFF"/>
        </w:rPr>
        <w:t>, tầm nhìn, giá trị cốt lõi và triết lý giáo dục</w:t>
      </w:r>
    </w:p>
    <w:p w14:paraId="7AE8C74A" w14:textId="77777777" w:rsidR="009059C7" w:rsidRPr="004D103E" w:rsidRDefault="009059C7" w:rsidP="000C64C0">
      <w:pPr>
        <w:pStyle w:val="NormalWeb"/>
        <w:shd w:val="clear" w:color="auto" w:fill="FFFFFF"/>
        <w:spacing w:before="0" w:beforeAutospacing="0" w:after="0" w:afterAutospacing="0" w:line="264" w:lineRule="auto"/>
        <w:ind w:firstLine="562"/>
        <w:jc w:val="both"/>
        <w:rPr>
          <w:rStyle w:val="Strong"/>
          <w:rFonts w:eastAsiaTheme="majorEastAsia"/>
          <w:sz w:val="26"/>
          <w:szCs w:val="26"/>
          <w:shd w:val="clear" w:color="auto" w:fill="FFFFFF"/>
        </w:rPr>
      </w:pPr>
      <w:r w:rsidRPr="004D103E">
        <w:rPr>
          <w:rStyle w:val="Strong"/>
          <w:rFonts w:eastAsiaTheme="majorEastAsia"/>
          <w:sz w:val="26"/>
          <w:szCs w:val="26"/>
          <w:shd w:val="clear" w:color="auto" w:fill="FFFFFF"/>
        </w:rPr>
        <w:t>1. Sứ mạng</w:t>
      </w:r>
    </w:p>
    <w:p w14:paraId="49916425" w14:textId="77ACE9DB" w:rsidR="00F81830" w:rsidRPr="004D103E" w:rsidRDefault="00F81830" w:rsidP="000C64C0">
      <w:pPr>
        <w:pStyle w:val="NormalWeb"/>
        <w:shd w:val="clear" w:color="auto" w:fill="FFFFFF"/>
        <w:spacing w:before="0" w:beforeAutospacing="0" w:after="0" w:afterAutospacing="0" w:line="264" w:lineRule="auto"/>
        <w:ind w:firstLine="562"/>
        <w:jc w:val="both"/>
        <w:rPr>
          <w:sz w:val="26"/>
          <w:szCs w:val="26"/>
        </w:rPr>
      </w:pPr>
      <w:r w:rsidRPr="004D103E">
        <w:rPr>
          <w:sz w:val="26"/>
          <w:szCs w:val="26"/>
        </w:rPr>
        <w:t>Trường Đại học Sư phạm Thể dục Thể thao Hà Nội có sứ mạng đào tạo và phát triển nguồn nhân lực chất lượng cao; đẩy mạnh nghiên cứu khoa học, chuyển giao công nghệ và hợp tác quốc tế trong các lĩnh vực thể dục thể thao, giáo dục quốc phòng và an ninh, nhằm đáp ứng yêu cầu phát triển bền vững của đất nước và tiến trình hội nhập quốc tế</w:t>
      </w:r>
      <w:r w:rsidR="008711BE" w:rsidRPr="004D103E">
        <w:rPr>
          <w:sz w:val="26"/>
          <w:szCs w:val="26"/>
        </w:rPr>
        <w:t>.</w:t>
      </w:r>
    </w:p>
    <w:p w14:paraId="0412E38C" w14:textId="77777777" w:rsidR="00F81830" w:rsidRPr="004D103E" w:rsidRDefault="009059C7" w:rsidP="000C64C0">
      <w:pPr>
        <w:pStyle w:val="NormalWeb"/>
        <w:shd w:val="clear" w:color="auto" w:fill="FFFFFF"/>
        <w:spacing w:before="0" w:beforeAutospacing="0" w:after="0" w:afterAutospacing="0" w:line="264" w:lineRule="auto"/>
        <w:ind w:firstLine="562"/>
        <w:jc w:val="both"/>
        <w:rPr>
          <w:rStyle w:val="Strong"/>
          <w:rFonts w:eastAsiaTheme="majorEastAsia"/>
          <w:bCs w:val="0"/>
          <w:sz w:val="26"/>
          <w:szCs w:val="26"/>
          <w:shd w:val="clear" w:color="auto" w:fill="FFFFFF"/>
        </w:rPr>
      </w:pPr>
      <w:r w:rsidRPr="004D103E">
        <w:rPr>
          <w:rStyle w:val="Strong"/>
          <w:rFonts w:eastAsiaTheme="majorEastAsia"/>
          <w:bCs w:val="0"/>
          <w:sz w:val="26"/>
          <w:szCs w:val="26"/>
          <w:shd w:val="clear" w:color="auto" w:fill="FFFFFF"/>
        </w:rPr>
        <w:t>2.</w:t>
      </w:r>
      <w:r w:rsidRPr="004D103E">
        <w:rPr>
          <w:rStyle w:val="Strong"/>
          <w:rFonts w:eastAsiaTheme="majorEastAsia"/>
          <w:sz w:val="26"/>
          <w:szCs w:val="26"/>
        </w:rPr>
        <w:t> </w:t>
      </w:r>
      <w:r w:rsidRPr="004D103E">
        <w:rPr>
          <w:rStyle w:val="Strong"/>
          <w:rFonts w:eastAsiaTheme="majorEastAsia"/>
          <w:bCs w:val="0"/>
          <w:sz w:val="26"/>
          <w:szCs w:val="26"/>
          <w:shd w:val="clear" w:color="auto" w:fill="FFFFFF"/>
        </w:rPr>
        <w:t>Tầm nhìn</w:t>
      </w:r>
    </w:p>
    <w:p w14:paraId="760DAA38" w14:textId="63B01586" w:rsidR="00F81830" w:rsidRPr="004D103E" w:rsidRDefault="00F81830" w:rsidP="000C64C0">
      <w:pPr>
        <w:pStyle w:val="NormalWeb"/>
        <w:shd w:val="clear" w:color="auto" w:fill="FFFFFF"/>
        <w:spacing w:before="0" w:beforeAutospacing="0" w:after="0" w:afterAutospacing="0" w:line="264" w:lineRule="auto"/>
        <w:ind w:firstLine="562"/>
        <w:jc w:val="both"/>
        <w:rPr>
          <w:rFonts w:eastAsiaTheme="majorEastAsia"/>
          <w:b/>
          <w:sz w:val="26"/>
          <w:szCs w:val="26"/>
          <w:shd w:val="clear" w:color="auto" w:fill="FFFFFF"/>
        </w:rPr>
      </w:pPr>
      <w:r w:rsidRPr="004D103E">
        <w:rPr>
          <w:sz w:val="26"/>
          <w:szCs w:val="26"/>
        </w:rPr>
        <w:t>Đến năm 2045, Trường Đại học Sư phạm Thể dục Thể thao Hà Nội phấn đấu trở thành một trường đại học đa ngành, hàng đầu của quốc gia và có uy tín trong khu vực Đông Nam Á về đào tạo, giảng dạy và huấn luyện thể thao.</w:t>
      </w:r>
    </w:p>
    <w:p w14:paraId="758E0AA6" w14:textId="77777777" w:rsidR="00D6729C" w:rsidRPr="004D103E" w:rsidRDefault="009059C7" w:rsidP="000C64C0">
      <w:pPr>
        <w:pStyle w:val="NormalWeb"/>
        <w:shd w:val="clear" w:color="auto" w:fill="FFFFFF"/>
        <w:spacing w:before="0" w:beforeAutospacing="0" w:after="0" w:afterAutospacing="0" w:line="264" w:lineRule="auto"/>
        <w:ind w:firstLine="561"/>
        <w:jc w:val="both"/>
        <w:rPr>
          <w:rStyle w:val="Strong"/>
          <w:rFonts w:eastAsiaTheme="majorEastAsia"/>
          <w:bCs w:val="0"/>
          <w:sz w:val="26"/>
          <w:szCs w:val="26"/>
          <w:shd w:val="clear" w:color="auto" w:fill="FFFFFF"/>
        </w:rPr>
      </w:pPr>
      <w:r w:rsidRPr="004D103E">
        <w:rPr>
          <w:rStyle w:val="Strong"/>
          <w:rFonts w:eastAsiaTheme="majorEastAsia"/>
          <w:bCs w:val="0"/>
          <w:sz w:val="26"/>
          <w:szCs w:val="26"/>
          <w:shd w:val="clear" w:color="auto" w:fill="FFFFFF"/>
        </w:rPr>
        <w:t>3. Giá trị cốt lõi</w:t>
      </w:r>
    </w:p>
    <w:p w14:paraId="45FCCF76" w14:textId="77777777" w:rsidR="00F81830" w:rsidRPr="004D103E" w:rsidRDefault="00F81830" w:rsidP="000C64C0">
      <w:pPr>
        <w:spacing w:line="264" w:lineRule="auto"/>
        <w:ind w:firstLine="561"/>
        <w:jc w:val="both"/>
        <w:rPr>
          <w:rStyle w:val="Strong"/>
          <w:rFonts w:ascii="Times New Roman" w:hAnsi="Times New Roman" w:cs="Times New Roman"/>
          <w:b w:val="0"/>
          <w:color w:val="auto"/>
          <w:sz w:val="26"/>
          <w:szCs w:val="26"/>
        </w:rPr>
      </w:pPr>
      <w:r w:rsidRPr="004D103E">
        <w:rPr>
          <w:rStyle w:val="Strong"/>
          <w:rFonts w:ascii="Times New Roman" w:hAnsi="Times New Roman" w:cs="Times New Roman"/>
          <w:b w:val="0"/>
          <w:color w:val="auto"/>
          <w:sz w:val="26"/>
          <w:szCs w:val="26"/>
        </w:rPr>
        <w:lastRenderedPageBreak/>
        <w:t>“Chất lượng</w:t>
      </w:r>
      <w:r w:rsidRPr="004D103E">
        <w:rPr>
          <w:rStyle w:val="FootnoteReference"/>
          <w:rFonts w:ascii="Times New Roman" w:hAnsi="Times New Roman"/>
          <w:b/>
          <w:color w:val="auto"/>
          <w:sz w:val="26"/>
          <w:szCs w:val="26"/>
        </w:rPr>
        <w:footnoteReference w:id="1"/>
      </w:r>
      <w:r w:rsidRPr="004D103E">
        <w:rPr>
          <w:rStyle w:val="Strong"/>
          <w:rFonts w:ascii="Times New Roman" w:hAnsi="Times New Roman" w:cs="Times New Roman"/>
          <w:b w:val="0"/>
          <w:color w:val="auto"/>
          <w:sz w:val="26"/>
          <w:szCs w:val="26"/>
        </w:rPr>
        <w:t xml:space="preserve"> -  Sáng tạo</w:t>
      </w:r>
      <w:r w:rsidRPr="004D103E">
        <w:rPr>
          <w:rStyle w:val="FootnoteReference"/>
          <w:rFonts w:ascii="Times New Roman" w:hAnsi="Times New Roman"/>
          <w:b/>
          <w:color w:val="auto"/>
          <w:sz w:val="26"/>
          <w:szCs w:val="26"/>
        </w:rPr>
        <w:footnoteReference w:id="2"/>
      </w:r>
      <w:r w:rsidRPr="004D103E">
        <w:rPr>
          <w:rStyle w:val="Strong"/>
          <w:rFonts w:ascii="Times New Roman" w:hAnsi="Times New Roman" w:cs="Times New Roman"/>
          <w:b w:val="0"/>
          <w:color w:val="auto"/>
          <w:sz w:val="26"/>
          <w:szCs w:val="26"/>
        </w:rPr>
        <w:t xml:space="preserve"> - Hội nhập</w:t>
      </w:r>
      <w:r w:rsidRPr="004D103E">
        <w:rPr>
          <w:rStyle w:val="FootnoteReference"/>
          <w:rFonts w:ascii="Times New Roman" w:hAnsi="Times New Roman"/>
          <w:b/>
          <w:color w:val="auto"/>
          <w:sz w:val="26"/>
          <w:szCs w:val="26"/>
        </w:rPr>
        <w:footnoteReference w:id="3"/>
      </w:r>
      <w:r w:rsidRPr="004D103E">
        <w:rPr>
          <w:rStyle w:val="Strong"/>
          <w:rFonts w:ascii="Times New Roman" w:hAnsi="Times New Roman" w:cs="Times New Roman"/>
          <w:b w:val="0"/>
          <w:color w:val="auto"/>
          <w:sz w:val="26"/>
          <w:szCs w:val="26"/>
        </w:rPr>
        <w:t>”</w:t>
      </w:r>
    </w:p>
    <w:p w14:paraId="4D28C371" w14:textId="661C0C7E" w:rsidR="009059C7" w:rsidRPr="004D103E" w:rsidRDefault="009059C7" w:rsidP="000C64C0">
      <w:pPr>
        <w:pStyle w:val="NormalWeb"/>
        <w:shd w:val="clear" w:color="auto" w:fill="FFFFFF"/>
        <w:spacing w:before="0" w:beforeAutospacing="0" w:after="0" w:afterAutospacing="0" w:line="264" w:lineRule="auto"/>
        <w:ind w:firstLine="561"/>
        <w:jc w:val="both"/>
        <w:rPr>
          <w:rStyle w:val="Strong"/>
          <w:rFonts w:eastAsiaTheme="majorEastAsia"/>
          <w:sz w:val="26"/>
          <w:szCs w:val="26"/>
          <w:shd w:val="clear" w:color="auto" w:fill="FFFFFF"/>
        </w:rPr>
      </w:pPr>
      <w:r w:rsidRPr="004D103E">
        <w:rPr>
          <w:rStyle w:val="Strong"/>
          <w:rFonts w:eastAsiaTheme="majorEastAsia"/>
          <w:sz w:val="26"/>
          <w:szCs w:val="26"/>
          <w:shd w:val="clear" w:color="auto" w:fill="FFFFFF"/>
        </w:rPr>
        <w:t>4. Triết lý giáo dục</w:t>
      </w:r>
      <w:r w:rsidR="00840718" w:rsidRPr="004D103E">
        <w:rPr>
          <w:rStyle w:val="Strong"/>
          <w:rFonts w:eastAsiaTheme="majorEastAsia"/>
          <w:sz w:val="26"/>
          <w:szCs w:val="26"/>
          <w:shd w:val="clear" w:color="auto" w:fill="FFFFFF"/>
        </w:rPr>
        <w:t xml:space="preserve"> </w:t>
      </w:r>
    </w:p>
    <w:p w14:paraId="5428F8E4" w14:textId="77777777" w:rsidR="00F81830" w:rsidRPr="004D103E" w:rsidRDefault="00F81830" w:rsidP="000C64C0">
      <w:pPr>
        <w:spacing w:line="264" w:lineRule="auto"/>
        <w:ind w:firstLine="720"/>
        <w:jc w:val="both"/>
        <w:rPr>
          <w:rFonts w:ascii="Times New Roman" w:eastAsia="Times New Roman" w:hAnsi="Times New Roman" w:cs="Times New Roman"/>
          <w:bCs/>
          <w:color w:val="auto"/>
          <w:sz w:val="26"/>
          <w:szCs w:val="26"/>
          <w:shd w:val="clear" w:color="auto" w:fill="FFFFFF"/>
        </w:rPr>
      </w:pPr>
      <w:r w:rsidRPr="004D103E">
        <w:rPr>
          <w:rFonts w:ascii="Times New Roman" w:eastAsia="Times New Roman" w:hAnsi="Times New Roman" w:cs="Times New Roman"/>
          <w:bCs/>
          <w:color w:val="auto"/>
          <w:sz w:val="26"/>
          <w:szCs w:val="26"/>
          <w:shd w:val="clear" w:color="auto" w:fill="FFFFFF"/>
        </w:rPr>
        <w:t>Chuẩn mực</w:t>
      </w:r>
      <w:r w:rsidRPr="004D103E">
        <w:rPr>
          <w:rStyle w:val="FootnoteReference"/>
          <w:rFonts w:ascii="Times New Roman" w:hAnsi="Times New Roman"/>
          <w:bCs/>
          <w:color w:val="auto"/>
          <w:sz w:val="26"/>
          <w:szCs w:val="26"/>
        </w:rPr>
        <w:footnoteReference w:id="4"/>
      </w:r>
      <w:r w:rsidRPr="004D103E">
        <w:rPr>
          <w:rFonts w:ascii="Times New Roman" w:eastAsia="Times New Roman" w:hAnsi="Times New Roman" w:cs="Times New Roman"/>
          <w:bCs/>
          <w:color w:val="auto"/>
          <w:sz w:val="26"/>
          <w:szCs w:val="26"/>
          <w:shd w:val="clear" w:color="auto" w:fill="FFFFFF"/>
        </w:rPr>
        <w:t xml:space="preserve"> - Nhân văn</w:t>
      </w:r>
      <w:r w:rsidRPr="004D103E">
        <w:rPr>
          <w:rStyle w:val="FootnoteReference"/>
          <w:rFonts w:ascii="Times New Roman" w:hAnsi="Times New Roman"/>
          <w:bCs/>
          <w:color w:val="auto"/>
          <w:sz w:val="26"/>
          <w:szCs w:val="26"/>
        </w:rPr>
        <w:footnoteReference w:id="5"/>
      </w:r>
      <w:r w:rsidRPr="004D103E">
        <w:rPr>
          <w:rFonts w:ascii="Times New Roman" w:eastAsia="Times New Roman" w:hAnsi="Times New Roman" w:cs="Times New Roman"/>
          <w:bCs/>
          <w:color w:val="auto"/>
          <w:sz w:val="26"/>
          <w:szCs w:val="26"/>
          <w:shd w:val="clear" w:color="auto" w:fill="FFFFFF"/>
        </w:rPr>
        <w:t xml:space="preserve"> - Kiến tạo</w:t>
      </w:r>
      <w:r w:rsidRPr="004D103E">
        <w:rPr>
          <w:rStyle w:val="FootnoteReference"/>
          <w:rFonts w:ascii="Times New Roman" w:hAnsi="Times New Roman"/>
          <w:bCs/>
          <w:color w:val="auto"/>
          <w:sz w:val="26"/>
          <w:szCs w:val="26"/>
        </w:rPr>
        <w:footnoteReference w:id="6"/>
      </w:r>
    </w:p>
    <w:p w14:paraId="757506A8" w14:textId="52798B19" w:rsidR="00895289" w:rsidRPr="004D103E" w:rsidRDefault="00895289" w:rsidP="000C64C0">
      <w:pPr>
        <w:pStyle w:val="NormalWeb"/>
        <w:shd w:val="clear" w:color="auto" w:fill="FFFFFF"/>
        <w:spacing w:before="0" w:beforeAutospacing="0" w:after="0" w:afterAutospacing="0" w:line="264" w:lineRule="auto"/>
        <w:ind w:firstLine="561"/>
        <w:jc w:val="both"/>
        <w:rPr>
          <w:rStyle w:val="Strong"/>
          <w:rFonts w:eastAsiaTheme="majorEastAsia"/>
          <w:sz w:val="26"/>
          <w:szCs w:val="26"/>
          <w:shd w:val="clear" w:color="auto" w:fill="FFFFFF"/>
        </w:rPr>
      </w:pPr>
      <w:r w:rsidRPr="004D103E">
        <w:rPr>
          <w:rStyle w:val="Strong"/>
          <w:rFonts w:eastAsiaTheme="majorEastAsia"/>
          <w:sz w:val="26"/>
          <w:szCs w:val="26"/>
          <w:shd w:val="clear" w:color="auto" w:fill="FFFFFF"/>
        </w:rPr>
        <w:t>III. Mục tiêu</w:t>
      </w:r>
    </w:p>
    <w:p w14:paraId="1F8B3211" w14:textId="25C0DBB9" w:rsidR="00895289" w:rsidRPr="004D103E" w:rsidRDefault="00895289" w:rsidP="000C64C0">
      <w:pPr>
        <w:pStyle w:val="Heading3"/>
        <w:spacing w:before="0" w:line="264" w:lineRule="auto"/>
        <w:ind w:firstLine="561"/>
        <w:rPr>
          <w:rFonts w:ascii="Times New Roman" w:eastAsia="Times New Roman" w:hAnsi="Times New Roman" w:cs="Times New Roman"/>
          <w:color w:val="auto"/>
          <w:sz w:val="26"/>
          <w:szCs w:val="26"/>
          <w:lang w:val="en-US" w:eastAsia="en-US" w:bidi="lo-LA"/>
        </w:rPr>
      </w:pPr>
      <w:r w:rsidRPr="004D103E">
        <w:rPr>
          <w:rStyle w:val="Strong"/>
          <w:rFonts w:ascii="Times New Roman" w:hAnsi="Times New Roman" w:cs="Times New Roman"/>
          <w:color w:val="auto"/>
          <w:sz w:val="26"/>
          <w:szCs w:val="26"/>
        </w:rPr>
        <w:t>1. Mục tiêu tổng quát</w:t>
      </w:r>
    </w:p>
    <w:p w14:paraId="0DC23A35" w14:textId="311634CF" w:rsidR="007C182C" w:rsidRPr="004D103E" w:rsidRDefault="00C97BB7" w:rsidP="000C64C0">
      <w:pPr>
        <w:pStyle w:val="NormalWeb"/>
        <w:spacing w:before="0" w:beforeAutospacing="0" w:after="0" w:afterAutospacing="0" w:line="264" w:lineRule="auto"/>
        <w:ind w:firstLine="561"/>
        <w:jc w:val="both"/>
        <w:rPr>
          <w:sz w:val="26"/>
          <w:szCs w:val="26"/>
        </w:rPr>
      </w:pPr>
      <w:r w:rsidRPr="004D103E">
        <w:rPr>
          <w:sz w:val="26"/>
          <w:szCs w:val="26"/>
        </w:rPr>
        <w:t>Tiếp tục nâng cao chất lượng đ</w:t>
      </w:r>
      <w:r w:rsidR="00B61527" w:rsidRPr="004D103E">
        <w:rPr>
          <w:sz w:val="26"/>
          <w:szCs w:val="26"/>
        </w:rPr>
        <w:t xml:space="preserve">ào tạo các ngành nghề hiện có, </w:t>
      </w:r>
      <w:r w:rsidRPr="004D103E">
        <w:rPr>
          <w:sz w:val="26"/>
          <w:szCs w:val="26"/>
        </w:rPr>
        <w:t xml:space="preserve">xây dựng Nhà trường trở thành cơ sở giáo dục đại học </w:t>
      </w:r>
      <w:r w:rsidR="007C182C" w:rsidRPr="004D103E">
        <w:rPr>
          <w:sz w:val="26"/>
          <w:szCs w:val="26"/>
        </w:rPr>
        <w:t>theo mô hình đa ngành, đa lĩnh vực trên nền tảng chuyên sâu về khoa học giáo dục với các ngành nghề: thể dục thể thao; giáo dục thể chất, giáo dục quốc phòng-an ninh, huấn luyện thể thao, quản lý thể thao, y học thể thao, tâm lý học</w:t>
      </w:r>
      <w:r w:rsidR="00F04641" w:rsidRPr="004D103E">
        <w:rPr>
          <w:sz w:val="26"/>
          <w:szCs w:val="26"/>
        </w:rPr>
        <w:t xml:space="preserve"> thể thao</w:t>
      </w:r>
      <w:r w:rsidR="007C182C" w:rsidRPr="004D103E">
        <w:rPr>
          <w:sz w:val="26"/>
          <w:szCs w:val="26"/>
        </w:rPr>
        <w:t>, giáo dục mầm non và ươm mầ</w:t>
      </w:r>
      <w:r w:rsidR="00665A4C" w:rsidRPr="004D103E">
        <w:rPr>
          <w:sz w:val="26"/>
          <w:szCs w:val="26"/>
        </w:rPr>
        <w:t>m</w:t>
      </w:r>
      <w:r w:rsidR="007C182C" w:rsidRPr="004D103E">
        <w:rPr>
          <w:sz w:val="26"/>
          <w:szCs w:val="26"/>
        </w:rPr>
        <w:t xml:space="preserve"> tài năng TDTT… từng bước hình thành hệ sinh thái giáo dục toàn diện</w:t>
      </w:r>
      <w:r w:rsidR="00C30A3D" w:rsidRPr="004D103E">
        <w:rPr>
          <w:sz w:val="26"/>
          <w:szCs w:val="26"/>
        </w:rPr>
        <w:t>, góp phần đào tạo nguồn nhân lực chất lượng cao, có đạo đức nghề nghiệp, tư duy sáng tạo và khả năng thích ứng với yêu cầu đổi mới giáo dục, khoa học công nghệ và nhu cầu phát triển kinh tế - xã hội của đất nước.</w:t>
      </w:r>
    </w:p>
    <w:p w14:paraId="6A8ECC65" w14:textId="77777777" w:rsidR="000F130B" w:rsidRPr="004D103E" w:rsidRDefault="000F130B" w:rsidP="000C64C0">
      <w:pPr>
        <w:pStyle w:val="NormalWeb"/>
        <w:spacing w:before="0" w:beforeAutospacing="0" w:after="0" w:afterAutospacing="0" w:line="264" w:lineRule="auto"/>
        <w:ind w:firstLine="562"/>
        <w:jc w:val="both"/>
        <w:rPr>
          <w:b/>
          <w:bCs/>
          <w:sz w:val="26"/>
          <w:szCs w:val="26"/>
        </w:rPr>
      </w:pPr>
      <w:r w:rsidRPr="004D103E">
        <w:rPr>
          <w:b/>
          <w:bCs/>
          <w:sz w:val="26"/>
          <w:szCs w:val="26"/>
        </w:rPr>
        <w:t>2. Mục tiêu cụ thể</w:t>
      </w:r>
    </w:p>
    <w:p w14:paraId="64C012AA" w14:textId="6C17E3CB" w:rsidR="00895289" w:rsidRPr="004D103E" w:rsidRDefault="000F130B" w:rsidP="000C64C0">
      <w:pPr>
        <w:pStyle w:val="NormalWeb"/>
        <w:spacing w:before="0" w:beforeAutospacing="0" w:after="0" w:afterAutospacing="0" w:line="264" w:lineRule="auto"/>
        <w:ind w:firstLine="562"/>
        <w:jc w:val="both"/>
        <w:rPr>
          <w:b/>
          <w:bCs/>
          <w:sz w:val="26"/>
          <w:szCs w:val="26"/>
        </w:rPr>
      </w:pPr>
      <w:r w:rsidRPr="004D103E">
        <w:rPr>
          <w:b/>
          <w:bCs/>
          <w:sz w:val="26"/>
          <w:szCs w:val="26"/>
        </w:rPr>
        <w:t xml:space="preserve">2.1. </w:t>
      </w:r>
      <w:r w:rsidR="00895289" w:rsidRPr="004D103E">
        <w:rPr>
          <w:b/>
          <w:bCs/>
          <w:sz w:val="26"/>
          <w:szCs w:val="26"/>
        </w:rPr>
        <w:t>Về đào tạo</w:t>
      </w:r>
    </w:p>
    <w:p w14:paraId="29F2C42D" w14:textId="55A63D89" w:rsidR="00420E83" w:rsidRPr="004D103E" w:rsidRDefault="00420E83" w:rsidP="000C64C0">
      <w:pPr>
        <w:widowControl/>
        <w:spacing w:line="264" w:lineRule="auto"/>
        <w:ind w:firstLine="562"/>
        <w:jc w:val="both"/>
        <w:rPr>
          <w:rFonts w:ascii="Times New Roman" w:eastAsia="Times New Roman" w:hAnsi="Times New Roman" w:cs="Times New Roman"/>
          <w:i/>
          <w:iCs/>
          <w:color w:val="auto"/>
          <w:sz w:val="26"/>
          <w:szCs w:val="26"/>
          <w:lang w:val="en-US" w:eastAsia="en-US" w:bidi="ar-SA"/>
        </w:rPr>
      </w:pPr>
      <w:r w:rsidRPr="004D103E">
        <w:rPr>
          <w:rFonts w:ascii="Times New Roman" w:eastAsia="Times New Roman" w:hAnsi="Times New Roman" w:cs="Times New Roman"/>
          <w:i/>
          <w:iCs/>
          <w:color w:val="auto"/>
          <w:sz w:val="26"/>
          <w:szCs w:val="26"/>
          <w:lang w:val="en-US" w:eastAsia="en-US" w:bidi="ar-SA"/>
        </w:rPr>
        <w:t xml:space="preserve">a) Đảm bảo </w:t>
      </w:r>
      <w:r w:rsidR="00032508" w:rsidRPr="004D103E">
        <w:rPr>
          <w:rFonts w:ascii="Times New Roman" w:eastAsia="Times New Roman" w:hAnsi="Times New Roman" w:cs="Times New Roman"/>
          <w:i/>
          <w:iCs/>
          <w:color w:val="auto"/>
          <w:sz w:val="26"/>
          <w:szCs w:val="26"/>
          <w:lang w:val="en-US" w:eastAsia="en-US" w:bidi="ar-SA"/>
        </w:rPr>
        <w:t>chất lượng đào tạo</w:t>
      </w:r>
    </w:p>
    <w:p w14:paraId="3798EE9B" w14:textId="3030B384" w:rsidR="00895289" w:rsidRPr="004D103E" w:rsidRDefault="00F63857"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895289" w:rsidRPr="004D103E">
        <w:rPr>
          <w:rFonts w:ascii="Times New Roman" w:eastAsia="Times New Roman" w:hAnsi="Times New Roman" w:cs="Times New Roman"/>
          <w:color w:val="auto"/>
          <w:sz w:val="26"/>
          <w:szCs w:val="26"/>
          <w:lang w:val="en-US" w:eastAsia="en-US" w:bidi="ar-SA"/>
        </w:rPr>
        <w:t>Chuẩn hóa và hiện đại hóa 100% chương trình đào tạo, tích hợp công nghệ số và phương pháp học tập tiên tiến.</w:t>
      </w:r>
    </w:p>
    <w:p w14:paraId="5527E485" w14:textId="1E027540" w:rsidR="00032508" w:rsidRPr="004D103E" w:rsidRDefault="00032508"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Tỷ lệ sinh viên tốt nghiệp có việc làm sau 12 tháng đạt từ 80-90%.</w:t>
      </w:r>
    </w:p>
    <w:p w14:paraId="59204537" w14:textId="6D6C4340" w:rsidR="00032508" w:rsidRPr="004D103E" w:rsidRDefault="00032508"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Tỷ lệ sinh viên tốt nghiệp đúng hạn</w:t>
      </w:r>
      <w:r w:rsidRPr="004D103E">
        <w:rPr>
          <w:rFonts w:ascii="Times New Roman" w:eastAsia="Times New Roman" w:hAnsi="Times New Roman" w:cs="Times New Roman"/>
          <w:color w:val="auto"/>
          <w:sz w:val="26"/>
          <w:szCs w:val="26"/>
          <w:lang w:eastAsia="en-US" w:bidi="ar-SA"/>
        </w:rPr>
        <w:t xml:space="preserve"> 95%.</w:t>
      </w:r>
    </w:p>
    <w:p w14:paraId="381C0B63" w14:textId="66C770E3" w:rsidR="00032508" w:rsidRPr="004D103E" w:rsidRDefault="00032508"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eastAsia="en-US" w:bidi="ar-SA"/>
        </w:rPr>
        <w:t xml:space="preserve"> 100% giảng viên sử dụng thông thạo AI và sử dụng thành t</w:t>
      </w:r>
      <w:r w:rsidR="00665A4C" w:rsidRPr="004D103E">
        <w:rPr>
          <w:rFonts w:ascii="Times New Roman" w:eastAsia="Times New Roman" w:hAnsi="Times New Roman" w:cs="Times New Roman"/>
          <w:color w:val="auto"/>
          <w:sz w:val="26"/>
          <w:szCs w:val="26"/>
          <w:lang w:val="en-US" w:eastAsia="en-US" w:bidi="ar-SA"/>
        </w:rPr>
        <w:t>h</w:t>
      </w:r>
      <w:r w:rsidRPr="004D103E">
        <w:rPr>
          <w:rFonts w:ascii="Times New Roman" w:eastAsia="Times New Roman" w:hAnsi="Times New Roman" w:cs="Times New Roman"/>
          <w:color w:val="auto"/>
          <w:sz w:val="26"/>
          <w:szCs w:val="26"/>
          <w:lang w:eastAsia="en-US" w:bidi="ar-SA"/>
        </w:rPr>
        <w:t xml:space="preserve">ạo công </w:t>
      </w:r>
      <w:r w:rsidR="00665A4C" w:rsidRPr="004D103E">
        <w:rPr>
          <w:rFonts w:ascii="Times New Roman" w:eastAsia="Times New Roman" w:hAnsi="Times New Roman" w:cs="Times New Roman"/>
          <w:color w:val="auto"/>
          <w:sz w:val="26"/>
          <w:szCs w:val="26"/>
          <w:lang w:val="en-US" w:eastAsia="en-US" w:bidi="ar-SA"/>
        </w:rPr>
        <w:t xml:space="preserve">nghệ </w:t>
      </w:r>
      <w:r w:rsidRPr="004D103E">
        <w:rPr>
          <w:rFonts w:ascii="Times New Roman" w:eastAsia="Times New Roman" w:hAnsi="Times New Roman" w:cs="Times New Roman"/>
          <w:color w:val="auto"/>
          <w:sz w:val="26"/>
          <w:szCs w:val="26"/>
          <w:lang w:eastAsia="en-US" w:bidi="ar-SA"/>
        </w:rPr>
        <w:t>thông tin, cũng như đào tạo trực tuyến.</w:t>
      </w:r>
    </w:p>
    <w:p w14:paraId="4D578164" w14:textId="28C60B43" w:rsidR="00032508" w:rsidRPr="004D103E" w:rsidRDefault="00032508" w:rsidP="000C64C0">
      <w:pPr>
        <w:widowControl/>
        <w:spacing w:line="264" w:lineRule="auto"/>
        <w:ind w:firstLine="562"/>
        <w:jc w:val="both"/>
        <w:rPr>
          <w:rFonts w:ascii="Times New Roman" w:eastAsia="Times New Roman" w:hAnsi="Times New Roman" w:cs="Times New Roman"/>
          <w:i/>
          <w:iCs/>
          <w:color w:val="auto"/>
          <w:sz w:val="26"/>
          <w:szCs w:val="26"/>
          <w:lang w:val="en-US" w:eastAsia="en-US" w:bidi="ar-SA"/>
        </w:rPr>
      </w:pPr>
      <w:r w:rsidRPr="004D103E">
        <w:rPr>
          <w:rFonts w:ascii="Times New Roman" w:eastAsia="Times New Roman" w:hAnsi="Times New Roman" w:cs="Times New Roman"/>
          <w:i/>
          <w:iCs/>
          <w:color w:val="auto"/>
          <w:sz w:val="26"/>
          <w:szCs w:val="26"/>
          <w:lang w:val="en-US" w:eastAsia="en-US" w:bidi="ar-SA"/>
        </w:rPr>
        <w:t xml:space="preserve">b) </w:t>
      </w:r>
      <w:r w:rsidRPr="004D103E">
        <w:rPr>
          <w:rFonts w:ascii="Times New Roman" w:eastAsia="Times New Roman" w:hAnsi="Times New Roman" w:cs="Times New Roman"/>
          <w:i/>
          <w:iCs/>
          <w:color w:val="auto"/>
          <w:sz w:val="26"/>
          <w:szCs w:val="26"/>
          <w:lang w:eastAsia="en-US" w:bidi="ar-SA"/>
        </w:rPr>
        <w:t>Phát triển quy mô đào tạo, phương thức tổ chức đào tạo</w:t>
      </w:r>
    </w:p>
    <w:p w14:paraId="7DA0A160" w14:textId="24D0B516" w:rsidR="003802A2" w:rsidRPr="004D103E" w:rsidRDefault="003802A2"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Duy trì các ngành nghề đạo tạo (Giáo dục học trình độc ThS; TS; Giáo dục </w:t>
      </w:r>
      <w:r w:rsidR="00665A4C" w:rsidRPr="004D103E">
        <w:rPr>
          <w:rFonts w:ascii="Times New Roman" w:eastAsia="Times New Roman" w:hAnsi="Times New Roman" w:cs="Times New Roman"/>
          <w:color w:val="auto"/>
          <w:sz w:val="26"/>
          <w:szCs w:val="26"/>
          <w:lang w:val="en-US" w:eastAsia="en-US" w:bidi="ar-SA"/>
        </w:rPr>
        <w:t>t</w:t>
      </w:r>
      <w:r w:rsidRPr="004D103E">
        <w:rPr>
          <w:rFonts w:ascii="Times New Roman" w:eastAsia="Times New Roman" w:hAnsi="Times New Roman" w:cs="Times New Roman"/>
          <w:color w:val="auto"/>
          <w:sz w:val="26"/>
          <w:szCs w:val="26"/>
          <w:lang w:val="en-US" w:eastAsia="en-US" w:bidi="ar-SA"/>
        </w:rPr>
        <w:t>hể chất; Giáo dục quốc phòng và an ninh; Huấn luyên thể thao).</w:t>
      </w:r>
    </w:p>
    <w:p w14:paraId="01068AE7" w14:textId="37B3F3E1" w:rsidR="00895289" w:rsidRPr="004D103E" w:rsidRDefault="00F63857"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Mở thêm 3</w:t>
      </w:r>
      <w:r w:rsidR="0016142B" w:rsidRPr="004D103E">
        <w:rPr>
          <w:rFonts w:ascii="Times New Roman" w:eastAsia="Times New Roman" w:hAnsi="Times New Roman" w:cs="Times New Roman"/>
          <w:color w:val="auto"/>
          <w:sz w:val="26"/>
          <w:szCs w:val="26"/>
          <w:lang w:val="en-US" w:eastAsia="en-US" w:bidi="ar-SA"/>
        </w:rPr>
        <w:t xml:space="preserve"> - </w:t>
      </w:r>
      <w:r w:rsidRPr="004D103E">
        <w:rPr>
          <w:rFonts w:ascii="Times New Roman" w:eastAsia="Times New Roman" w:hAnsi="Times New Roman" w:cs="Times New Roman"/>
          <w:color w:val="auto"/>
          <w:sz w:val="26"/>
          <w:szCs w:val="26"/>
          <w:lang w:val="en-US" w:eastAsia="en-US" w:bidi="ar-SA"/>
        </w:rPr>
        <w:t>5</w:t>
      </w:r>
      <w:r w:rsidR="00895289" w:rsidRPr="004D103E">
        <w:rPr>
          <w:rFonts w:ascii="Times New Roman" w:eastAsia="Times New Roman" w:hAnsi="Times New Roman" w:cs="Times New Roman"/>
          <w:color w:val="auto"/>
          <w:sz w:val="26"/>
          <w:szCs w:val="26"/>
          <w:lang w:val="en-US" w:eastAsia="en-US" w:bidi="ar-SA"/>
        </w:rPr>
        <w:t xml:space="preserve"> ngành/chuy</w:t>
      </w:r>
      <w:r w:rsidR="00F04641" w:rsidRPr="004D103E">
        <w:rPr>
          <w:rFonts w:ascii="Times New Roman" w:eastAsia="Times New Roman" w:hAnsi="Times New Roman" w:cs="Times New Roman"/>
          <w:color w:val="auto"/>
          <w:sz w:val="26"/>
          <w:szCs w:val="26"/>
          <w:lang w:val="en-US" w:eastAsia="en-US" w:bidi="ar-SA"/>
        </w:rPr>
        <w:t xml:space="preserve">ên ngành mới, </w:t>
      </w:r>
      <w:r w:rsidR="00895289" w:rsidRPr="004D103E">
        <w:rPr>
          <w:rFonts w:ascii="Times New Roman" w:eastAsia="Times New Roman" w:hAnsi="Times New Roman" w:cs="Times New Roman"/>
          <w:color w:val="auto"/>
          <w:sz w:val="26"/>
          <w:szCs w:val="26"/>
          <w:lang w:val="en-US" w:eastAsia="en-US" w:bidi="ar-SA"/>
        </w:rPr>
        <w:t>như</w:t>
      </w:r>
      <w:r w:rsidR="00F04641" w:rsidRPr="004D103E">
        <w:rPr>
          <w:rFonts w:ascii="Times New Roman" w:eastAsia="Times New Roman" w:hAnsi="Times New Roman" w:cs="Times New Roman"/>
          <w:color w:val="auto"/>
          <w:sz w:val="26"/>
          <w:szCs w:val="26"/>
          <w:lang w:val="en-US" w:eastAsia="en-US" w:bidi="ar-SA"/>
        </w:rPr>
        <w:t>:</w:t>
      </w:r>
      <w:r w:rsidR="00895289"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val="en-US" w:eastAsia="en-US" w:bidi="ar-SA"/>
        </w:rPr>
        <w:t>Quản lý</w:t>
      </w:r>
      <w:r w:rsidR="00895289" w:rsidRPr="004D103E">
        <w:rPr>
          <w:rFonts w:ascii="Times New Roman" w:eastAsia="Times New Roman" w:hAnsi="Times New Roman" w:cs="Times New Roman"/>
          <w:color w:val="auto"/>
          <w:sz w:val="26"/>
          <w:szCs w:val="26"/>
          <w:lang w:val="en-US" w:eastAsia="en-US" w:bidi="ar-SA"/>
        </w:rPr>
        <w:t xml:space="preserve"> thể thao</w:t>
      </w:r>
      <w:r w:rsidRPr="004D103E">
        <w:rPr>
          <w:rFonts w:ascii="Times New Roman" w:eastAsia="Times New Roman" w:hAnsi="Times New Roman" w:cs="Times New Roman"/>
          <w:color w:val="auto"/>
          <w:sz w:val="26"/>
          <w:szCs w:val="26"/>
          <w:lang w:val="en-US" w:eastAsia="en-US" w:bidi="ar-SA"/>
        </w:rPr>
        <w:t>;</w:t>
      </w:r>
      <w:r w:rsidR="00895289" w:rsidRPr="004D103E">
        <w:rPr>
          <w:rFonts w:ascii="Times New Roman" w:eastAsia="Times New Roman" w:hAnsi="Times New Roman" w:cs="Times New Roman"/>
          <w:color w:val="auto"/>
          <w:sz w:val="26"/>
          <w:szCs w:val="26"/>
          <w:lang w:val="en-US" w:eastAsia="en-US" w:bidi="ar-SA"/>
        </w:rPr>
        <w:t xml:space="preserve"> </w:t>
      </w:r>
      <w:r w:rsidR="00F04641" w:rsidRPr="004D103E">
        <w:rPr>
          <w:rFonts w:ascii="Times New Roman" w:eastAsia="Times New Roman" w:hAnsi="Times New Roman" w:cs="Times New Roman"/>
          <w:color w:val="auto"/>
          <w:sz w:val="26"/>
          <w:szCs w:val="26"/>
          <w:lang w:val="en-US" w:eastAsia="en-US" w:bidi="ar-SA"/>
        </w:rPr>
        <w:t>Y học thể thao (chăm sóc, điều dưỡng phục hồi thể thao)</w:t>
      </w:r>
      <w:r w:rsidRPr="004D103E">
        <w:rPr>
          <w:rFonts w:ascii="Times New Roman" w:eastAsia="Times New Roman" w:hAnsi="Times New Roman" w:cs="Times New Roman"/>
          <w:color w:val="auto"/>
          <w:sz w:val="26"/>
          <w:szCs w:val="26"/>
          <w:lang w:val="en-US" w:eastAsia="en-US" w:bidi="ar-SA"/>
        </w:rPr>
        <w:t xml:space="preserve">; Tâm lý </w:t>
      </w:r>
      <w:r w:rsidR="00F04641" w:rsidRPr="004D103E">
        <w:rPr>
          <w:rFonts w:ascii="Times New Roman" w:eastAsia="Times New Roman" w:hAnsi="Times New Roman" w:cs="Times New Roman"/>
          <w:color w:val="auto"/>
          <w:sz w:val="26"/>
          <w:szCs w:val="26"/>
          <w:lang w:val="en-US" w:eastAsia="en-US" w:bidi="ar-SA"/>
        </w:rPr>
        <w:t xml:space="preserve">thể thao (Tâm lý </w:t>
      </w:r>
      <w:r w:rsidRPr="004D103E">
        <w:rPr>
          <w:rFonts w:ascii="Times New Roman" w:eastAsia="Times New Roman" w:hAnsi="Times New Roman" w:cs="Times New Roman"/>
          <w:color w:val="auto"/>
          <w:sz w:val="26"/>
          <w:szCs w:val="26"/>
          <w:lang w:val="en-US" w:eastAsia="en-US" w:bidi="ar-SA"/>
        </w:rPr>
        <w:t>học đường</w:t>
      </w:r>
      <w:r w:rsidR="00F04641"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w:t>
      </w:r>
      <w:r w:rsidR="003802A2" w:rsidRPr="004D103E">
        <w:rPr>
          <w:rFonts w:ascii="Times New Roman" w:eastAsia="Times New Roman" w:hAnsi="Times New Roman" w:cs="Times New Roman"/>
          <w:color w:val="auto"/>
          <w:sz w:val="26"/>
          <w:szCs w:val="26"/>
          <w:lang w:val="en-US" w:eastAsia="en-US" w:bidi="ar-SA"/>
        </w:rPr>
        <w:t xml:space="preserve">Quản lý thiết bị trường học; </w:t>
      </w:r>
      <w:r w:rsidRPr="004D103E">
        <w:rPr>
          <w:rFonts w:ascii="Times New Roman" w:eastAsia="Times New Roman" w:hAnsi="Times New Roman" w:cs="Times New Roman"/>
          <w:color w:val="auto"/>
          <w:sz w:val="26"/>
          <w:szCs w:val="26"/>
          <w:lang w:val="en-US" w:eastAsia="en-US" w:bidi="ar-SA"/>
        </w:rPr>
        <w:t>Giáo dục mầm non</w:t>
      </w:r>
      <w:r w:rsidR="00895289" w:rsidRPr="004D103E">
        <w:rPr>
          <w:rFonts w:ascii="Times New Roman" w:eastAsia="Times New Roman" w:hAnsi="Times New Roman" w:cs="Times New Roman"/>
          <w:color w:val="auto"/>
          <w:sz w:val="26"/>
          <w:szCs w:val="26"/>
          <w:lang w:val="en-US" w:eastAsia="en-US" w:bidi="ar-SA"/>
        </w:rPr>
        <w:t xml:space="preserve"> đáp ứng nhu cầu xã hội.</w:t>
      </w:r>
    </w:p>
    <w:p w14:paraId="519063EB" w14:textId="5A372CAD" w:rsidR="00F63857" w:rsidRPr="004D103E" w:rsidRDefault="00F63857"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Mở trường liên cấp THCS</w:t>
      </w:r>
      <w:r w:rsidR="00440F6D"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val="en-US" w:eastAsia="en-US" w:bidi="ar-SA"/>
        </w:rPr>
        <w:t>-</w:t>
      </w:r>
      <w:r w:rsidR="0016142B"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val="en-US" w:eastAsia="en-US" w:bidi="ar-SA"/>
        </w:rPr>
        <w:t>THPT thực hành.</w:t>
      </w:r>
    </w:p>
    <w:p w14:paraId="5A50E81C" w14:textId="77777777" w:rsidR="00EB3454" w:rsidRPr="004D103E" w:rsidRDefault="00032508" w:rsidP="000C64C0">
      <w:pPr>
        <w:widowControl/>
        <w:spacing w:line="264" w:lineRule="auto"/>
        <w:ind w:firstLine="562"/>
        <w:jc w:val="both"/>
        <w:rPr>
          <w:rFonts w:ascii="Times New Roman" w:eastAsia="Times New Roman" w:hAnsi="Times New Roman" w:cs="Times New Roman"/>
          <w:color w:val="auto"/>
          <w:sz w:val="26"/>
          <w:szCs w:val="26"/>
          <w:lang w:eastAsia="en-US" w:bidi="ar-SA"/>
        </w:rPr>
      </w:pPr>
      <w:r w:rsidRPr="004D103E">
        <w:rPr>
          <w:rFonts w:ascii="Times New Roman" w:eastAsia="Times New Roman" w:hAnsi="Times New Roman" w:cs="Times New Roman"/>
          <w:color w:val="auto"/>
          <w:sz w:val="26"/>
          <w:szCs w:val="26"/>
          <w:lang w:val="en-US" w:eastAsia="en-US" w:bidi="ar-SA"/>
        </w:rPr>
        <w:lastRenderedPageBreak/>
        <w:t>-</w:t>
      </w:r>
      <w:r w:rsidR="00420E83" w:rsidRPr="004D103E">
        <w:rPr>
          <w:rFonts w:ascii="Times New Roman" w:eastAsia="Times New Roman" w:hAnsi="Times New Roman" w:cs="Times New Roman"/>
          <w:color w:val="auto"/>
          <w:sz w:val="26"/>
          <w:szCs w:val="26"/>
          <w:lang w:eastAsia="en-US" w:bidi="ar-SA"/>
        </w:rPr>
        <w:t xml:space="preserve"> </w:t>
      </w:r>
      <w:r w:rsidR="00EB3454" w:rsidRPr="004D103E">
        <w:rPr>
          <w:rFonts w:ascii="Times New Roman" w:eastAsia="Times New Roman" w:hAnsi="Times New Roman" w:cs="Times New Roman"/>
          <w:color w:val="auto"/>
          <w:sz w:val="26"/>
          <w:szCs w:val="26"/>
          <w:lang w:val="en-US" w:eastAsia="en-US" w:bidi="ar-SA"/>
        </w:rPr>
        <w:t>Quy mô đ</w:t>
      </w:r>
      <w:r w:rsidR="00420E83" w:rsidRPr="004D103E">
        <w:rPr>
          <w:rFonts w:ascii="Times New Roman" w:eastAsia="Times New Roman" w:hAnsi="Times New Roman" w:cs="Times New Roman"/>
          <w:color w:val="auto"/>
          <w:sz w:val="26"/>
          <w:szCs w:val="26"/>
          <w:lang w:eastAsia="en-US" w:bidi="ar-SA"/>
        </w:rPr>
        <w:t xml:space="preserve">ào tạo </w:t>
      </w:r>
    </w:p>
    <w:p w14:paraId="45DA00AE" w14:textId="5599B256" w:rsidR="00420E83" w:rsidRPr="004D103E" w:rsidRDefault="00EB3454"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Trình độ đại học </w:t>
      </w:r>
      <w:r w:rsidR="00420E83" w:rsidRPr="004D103E">
        <w:rPr>
          <w:rFonts w:ascii="Times New Roman" w:eastAsia="Times New Roman" w:hAnsi="Times New Roman" w:cs="Times New Roman"/>
          <w:color w:val="auto"/>
          <w:sz w:val="26"/>
          <w:szCs w:val="26"/>
          <w:lang w:eastAsia="en-US" w:bidi="ar-SA"/>
        </w:rPr>
        <w:t xml:space="preserve">từ </w:t>
      </w:r>
      <w:r w:rsidR="00420E83" w:rsidRPr="004D103E">
        <w:rPr>
          <w:rFonts w:ascii="Times New Roman" w:eastAsia="Times New Roman" w:hAnsi="Times New Roman" w:cs="Times New Roman"/>
          <w:color w:val="auto"/>
          <w:sz w:val="26"/>
          <w:szCs w:val="26"/>
          <w:lang w:val="en-US" w:eastAsia="en-US" w:bidi="ar-SA"/>
        </w:rPr>
        <w:t>3</w:t>
      </w:r>
      <w:r w:rsidR="00420E83" w:rsidRPr="004D103E">
        <w:rPr>
          <w:rFonts w:ascii="Times New Roman" w:eastAsia="Times New Roman" w:hAnsi="Times New Roman" w:cs="Times New Roman"/>
          <w:color w:val="auto"/>
          <w:sz w:val="26"/>
          <w:szCs w:val="26"/>
          <w:lang w:eastAsia="en-US" w:bidi="ar-SA"/>
        </w:rPr>
        <w:t xml:space="preserve">.000 đến </w:t>
      </w:r>
      <w:r w:rsidR="00420E83" w:rsidRPr="004D103E">
        <w:rPr>
          <w:rFonts w:ascii="Times New Roman" w:eastAsia="Times New Roman" w:hAnsi="Times New Roman" w:cs="Times New Roman"/>
          <w:color w:val="auto"/>
          <w:sz w:val="26"/>
          <w:szCs w:val="26"/>
          <w:lang w:val="en-US" w:eastAsia="en-US" w:bidi="ar-SA"/>
        </w:rPr>
        <w:t>4</w:t>
      </w:r>
      <w:r w:rsidR="00420E83" w:rsidRPr="004D103E">
        <w:rPr>
          <w:rFonts w:ascii="Times New Roman" w:eastAsia="Times New Roman" w:hAnsi="Times New Roman" w:cs="Times New Roman"/>
          <w:color w:val="auto"/>
          <w:sz w:val="26"/>
          <w:szCs w:val="26"/>
          <w:lang w:eastAsia="en-US" w:bidi="ar-SA"/>
        </w:rPr>
        <w:t>.000 học viên, sinh viên</w:t>
      </w:r>
      <w:r w:rsidR="003802A2" w:rsidRPr="004D103E">
        <w:rPr>
          <w:rFonts w:ascii="Times New Roman" w:eastAsia="Times New Roman" w:hAnsi="Times New Roman" w:cs="Times New Roman"/>
          <w:color w:val="auto"/>
          <w:sz w:val="26"/>
          <w:szCs w:val="26"/>
          <w:lang w:val="en-US" w:eastAsia="en-US" w:bidi="ar-SA"/>
        </w:rPr>
        <w:t>/năm</w:t>
      </w:r>
      <w:r w:rsidR="00420E83" w:rsidRPr="004D103E">
        <w:rPr>
          <w:rFonts w:ascii="Times New Roman" w:eastAsia="Times New Roman" w:hAnsi="Times New Roman" w:cs="Times New Roman"/>
          <w:color w:val="auto"/>
          <w:sz w:val="26"/>
          <w:szCs w:val="26"/>
          <w:lang w:eastAsia="en-US" w:bidi="ar-SA"/>
        </w:rPr>
        <w:t>.</w:t>
      </w:r>
    </w:p>
    <w:p w14:paraId="7678B089" w14:textId="139A41E3" w:rsidR="00EB3454" w:rsidRPr="004D103E" w:rsidRDefault="00EB3454"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w:t>
      </w:r>
      <w:r w:rsidR="00420E83"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val="en-US" w:eastAsia="en-US" w:bidi="ar-SA"/>
        </w:rPr>
        <w:t xml:space="preserve">Trình độ ThS từ </w:t>
      </w:r>
      <w:r w:rsidR="00420E83" w:rsidRPr="004D103E">
        <w:rPr>
          <w:rFonts w:ascii="Times New Roman" w:eastAsia="Times New Roman" w:hAnsi="Times New Roman" w:cs="Times New Roman"/>
          <w:color w:val="auto"/>
          <w:sz w:val="26"/>
          <w:szCs w:val="26"/>
          <w:lang w:val="en-US" w:eastAsia="en-US" w:bidi="ar-SA"/>
        </w:rPr>
        <w:t>35-</w:t>
      </w:r>
      <w:r w:rsidR="009924DD" w:rsidRPr="004D103E">
        <w:rPr>
          <w:rFonts w:ascii="Times New Roman" w:eastAsia="Times New Roman" w:hAnsi="Times New Roman" w:cs="Times New Roman"/>
          <w:color w:val="auto"/>
          <w:sz w:val="26"/>
          <w:szCs w:val="26"/>
          <w:lang w:val="en-US" w:eastAsia="en-US" w:bidi="ar-SA"/>
        </w:rPr>
        <w:t xml:space="preserve"> </w:t>
      </w:r>
      <w:r w:rsidR="00420E83" w:rsidRPr="004D103E">
        <w:rPr>
          <w:rFonts w:ascii="Times New Roman" w:eastAsia="Times New Roman" w:hAnsi="Times New Roman" w:cs="Times New Roman"/>
          <w:color w:val="auto"/>
          <w:sz w:val="26"/>
          <w:szCs w:val="26"/>
          <w:lang w:val="en-US" w:eastAsia="en-US" w:bidi="ar-SA"/>
        </w:rPr>
        <w:t>40</w:t>
      </w:r>
      <w:r w:rsidRPr="004D103E">
        <w:rPr>
          <w:rFonts w:ascii="Times New Roman" w:eastAsia="Times New Roman" w:hAnsi="Times New Roman" w:cs="Times New Roman"/>
          <w:color w:val="auto"/>
          <w:sz w:val="26"/>
          <w:szCs w:val="26"/>
          <w:lang w:val="en-US" w:eastAsia="en-US" w:bidi="ar-SA"/>
        </w:rPr>
        <w:t xml:space="preserve"> HV/năm</w:t>
      </w:r>
    </w:p>
    <w:p w14:paraId="101B3D5D" w14:textId="77777777" w:rsidR="00EB3454" w:rsidRPr="004D103E" w:rsidRDefault="00EB3454"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Trình độ TS từ 5-6 NCS/năm</w:t>
      </w:r>
    </w:p>
    <w:p w14:paraId="09B8DB54" w14:textId="3EC7DB23" w:rsidR="00420E83" w:rsidRPr="004D103E" w:rsidRDefault="00EB3454" w:rsidP="000C64C0">
      <w:pPr>
        <w:widowControl/>
        <w:spacing w:line="264" w:lineRule="auto"/>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420E83" w:rsidRPr="004D103E">
        <w:rPr>
          <w:rFonts w:ascii="Times New Roman" w:eastAsia="Times New Roman" w:hAnsi="Times New Roman" w:cs="Times New Roman"/>
          <w:color w:val="auto"/>
          <w:sz w:val="26"/>
          <w:szCs w:val="26"/>
          <w:lang w:eastAsia="en-US" w:bidi="ar-SA"/>
        </w:rPr>
        <w:t>Đào tạo Giáo dục Quốc phòng</w:t>
      </w:r>
      <w:r w:rsidR="009924DD" w:rsidRPr="004D103E">
        <w:rPr>
          <w:rFonts w:ascii="Times New Roman" w:eastAsia="Times New Roman" w:hAnsi="Times New Roman" w:cs="Times New Roman"/>
          <w:color w:val="auto"/>
          <w:sz w:val="26"/>
          <w:szCs w:val="26"/>
          <w:lang w:val="en-US" w:eastAsia="en-US" w:bidi="ar-SA"/>
        </w:rPr>
        <w:t xml:space="preserve"> </w:t>
      </w:r>
      <w:r w:rsidR="00420E83" w:rsidRPr="004D103E">
        <w:rPr>
          <w:rFonts w:ascii="Times New Roman" w:eastAsia="Times New Roman" w:hAnsi="Times New Roman" w:cs="Times New Roman"/>
          <w:color w:val="auto"/>
          <w:sz w:val="26"/>
          <w:szCs w:val="26"/>
          <w:lang w:eastAsia="en-US" w:bidi="ar-SA"/>
        </w:rPr>
        <w:t>-</w:t>
      </w:r>
      <w:r w:rsidR="009924DD" w:rsidRPr="004D103E">
        <w:rPr>
          <w:rFonts w:ascii="Times New Roman" w:eastAsia="Times New Roman" w:hAnsi="Times New Roman" w:cs="Times New Roman"/>
          <w:color w:val="auto"/>
          <w:sz w:val="26"/>
          <w:szCs w:val="26"/>
          <w:lang w:val="en-US" w:eastAsia="en-US" w:bidi="ar-SA"/>
        </w:rPr>
        <w:t xml:space="preserve"> </w:t>
      </w:r>
      <w:r w:rsidR="00420E83" w:rsidRPr="004D103E">
        <w:rPr>
          <w:rFonts w:ascii="Times New Roman" w:eastAsia="Times New Roman" w:hAnsi="Times New Roman" w:cs="Times New Roman"/>
          <w:color w:val="auto"/>
          <w:sz w:val="26"/>
          <w:szCs w:val="26"/>
          <w:lang w:eastAsia="en-US" w:bidi="ar-SA"/>
        </w:rPr>
        <w:t xml:space="preserve">An ninh 100.000 </w:t>
      </w:r>
      <w:r w:rsidR="008711BE" w:rsidRPr="004D103E">
        <w:rPr>
          <w:rFonts w:ascii="Times New Roman" w:eastAsia="Times New Roman" w:hAnsi="Times New Roman" w:cs="Times New Roman"/>
          <w:color w:val="auto"/>
          <w:sz w:val="26"/>
          <w:szCs w:val="26"/>
          <w:lang w:val="en-US" w:eastAsia="en-US" w:bidi="ar-SA"/>
        </w:rPr>
        <w:t>-</w:t>
      </w:r>
      <w:r w:rsidR="00420E83" w:rsidRPr="004D103E">
        <w:rPr>
          <w:rFonts w:ascii="Times New Roman" w:eastAsia="Times New Roman" w:hAnsi="Times New Roman" w:cs="Times New Roman"/>
          <w:color w:val="auto"/>
          <w:sz w:val="26"/>
          <w:szCs w:val="26"/>
          <w:lang w:eastAsia="en-US" w:bidi="ar-SA"/>
        </w:rPr>
        <w:t xml:space="preserve"> 120.000 học sinh, sinh viên</w:t>
      </w:r>
      <w:r w:rsidRPr="004D103E">
        <w:rPr>
          <w:rFonts w:ascii="Times New Roman" w:eastAsia="Times New Roman" w:hAnsi="Times New Roman" w:cs="Times New Roman"/>
          <w:color w:val="auto"/>
          <w:sz w:val="26"/>
          <w:szCs w:val="26"/>
          <w:lang w:val="en-US" w:eastAsia="en-US" w:bidi="ar-SA"/>
        </w:rPr>
        <w:t>/năm</w:t>
      </w:r>
      <w:r w:rsidR="00420E83" w:rsidRPr="004D103E">
        <w:rPr>
          <w:rFonts w:ascii="Times New Roman" w:eastAsia="Times New Roman" w:hAnsi="Times New Roman" w:cs="Times New Roman"/>
          <w:color w:val="auto"/>
          <w:sz w:val="26"/>
          <w:szCs w:val="26"/>
          <w:lang w:eastAsia="en-US" w:bidi="ar-SA"/>
        </w:rPr>
        <w:t xml:space="preserve"> cho các trường đại học, học viện, cao đẳng khu vực Hà Nội.</w:t>
      </w:r>
    </w:p>
    <w:p w14:paraId="507BB057" w14:textId="0815BF9D" w:rsidR="006D278A" w:rsidRPr="004D103E" w:rsidRDefault="006D278A" w:rsidP="000C64C0">
      <w:pPr>
        <w:pStyle w:val="NormalWeb"/>
        <w:spacing w:before="0" w:beforeAutospacing="0" w:after="0" w:afterAutospacing="0" w:line="264" w:lineRule="auto"/>
        <w:ind w:firstLine="562"/>
        <w:jc w:val="both"/>
        <w:rPr>
          <w:b/>
          <w:bCs/>
          <w:sz w:val="26"/>
          <w:szCs w:val="26"/>
        </w:rPr>
      </w:pPr>
      <w:r w:rsidRPr="004D103E">
        <w:rPr>
          <w:b/>
          <w:bCs/>
          <w:sz w:val="26"/>
          <w:szCs w:val="26"/>
        </w:rPr>
        <w:t xml:space="preserve">2.2. </w:t>
      </w:r>
      <w:r w:rsidR="00DF6694" w:rsidRPr="004D103E">
        <w:rPr>
          <w:b/>
          <w:bCs/>
          <w:sz w:val="26"/>
          <w:szCs w:val="26"/>
        </w:rPr>
        <w:t>Về k</w:t>
      </w:r>
      <w:r w:rsidRPr="004D103E">
        <w:rPr>
          <w:b/>
          <w:bCs/>
          <w:sz w:val="26"/>
          <w:szCs w:val="26"/>
        </w:rPr>
        <w:t>hoa học công nghệ</w:t>
      </w:r>
    </w:p>
    <w:p w14:paraId="1219610A" w14:textId="12080005" w:rsidR="00606656" w:rsidRPr="004D103E" w:rsidRDefault="00606656" w:rsidP="000C64C0">
      <w:pPr>
        <w:widowControl/>
        <w:spacing w:line="264" w:lineRule="auto"/>
        <w:ind w:firstLine="567"/>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a) Công tác NCKH đối với GV</w:t>
      </w:r>
    </w:p>
    <w:p w14:paraId="7C26A3A8" w14:textId="14461019"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Số </w:t>
      </w:r>
      <w:r w:rsidR="00791D56" w:rsidRPr="004D103E">
        <w:rPr>
          <w:rFonts w:ascii="Times New Roman" w:eastAsia="Times New Roman" w:hAnsi="Times New Roman" w:cs="Times New Roman"/>
          <w:color w:val="auto"/>
          <w:sz w:val="26"/>
          <w:szCs w:val="26"/>
          <w:lang w:val="en-US" w:eastAsia="en-US" w:bidi="ar-SA"/>
        </w:rPr>
        <w:t xml:space="preserve">đề </w:t>
      </w:r>
      <w:r w:rsidRPr="004D103E">
        <w:rPr>
          <w:rFonts w:ascii="Times New Roman" w:eastAsia="Times New Roman" w:hAnsi="Times New Roman" w:cs="Times New Roman"/>
          <w:color w:val="auto"/>
          <w:sz w:val="26"/>
          <w:szCs w:val="26"/>
          <w:lang w:val="en-US" w:eastAsia="en-US" w:bidi="ar-SA"/>
        </w:rPr>
        <w:t>tài cấp Bộ: 8 -10 đề tài</w:t>
      </w:r>
    </w:p>
    <w:p w14:paraId="71615E16" w14:textId="734E15FE"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Số </w:t>
      </w:r>
      <w:r w:rsidR="00791D56" w:rsidRPr="004D103E">
        <w:rPr>
          <w:rFonts w:ascii="Times New Roman" w:eastAsia="Times New Roman" w:hAnsi="Times New Roman" w:cs="Times New Roman"/>
          <w:color w:val="auto"/>
          <w:sz w:val="26"/>
          <w:szCs w:val="26"/>
          <w:lang w:val="en-US" w:eastAsia="en-US" w:bidi="ar-SA"/>
        </w:rPr>
        <w:t xml:space="preserve">đề </w:t>
      </w:r>
      <w:r w:rsidRPr="004D103E">
        <w:rPr>
          <w:rFonts w:ascii="Times New Roman" w:eastAsia="Times New Roman" w:hAnsi="Times New Roman" w:cs="Times New Roman"/>
          <w:color w:val="auto"/>
          <w:sz w:val="26"/>
          <w:szCs w:val="26"/>
          <w:lang w:val="en-US" w:eastAsia="en-US" w:bidi="ar-SA"/>
        </w:rPr>
        <w:t>tài cấp cơ sở: 80-100 đề tài</w:t>
      </w:r>
    </w:p>
    <w:p w14:paraId="3F636E26" w14:textId="2CCF7225"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Số bài báo khoa học quốc tế: 30-40 </w:t>
      </w:r>
      <w:r w:rsidR="00665A4C" w:rsidRPr="004D103E">
        <w:rPr>
          <w:rFonts w:ascii="Times New Roman" w:eastAsia="Times New Roman" w:hAnsi="Times New Roman" w:cs="Times New Roman"/>
          <w:color w:val="auto"/>
          <w:sz w:val="26"/>
          <w:szCs w:val="26"/>
          <w:lang w:val="en-US" w:eastAsia="en-US" w:bidi="ar-SA"/>
        </w:rPr>
        <w:t>bài</w:t>
      </w:r>
    </w:p>
    <w:p w14:paraId="70AEA9E7" w14:textId="77777777"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Trong đó: </w:t>
      </w:r>
    </w:p>
    <w:p w14:paraId="77B90584" w14:textId="3FB49698"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Danh mục ISI/ Scopus:  8-10 bài</w:t>
      </w:r>
      <w:r w:rsidR="008711BE" w:rsidRPr="004D103E">
        <w:rPr>
          <w:rFonts w:ascii="Times New Roman" w:eastAsia="Times New Roman" w:hAnsi="Times New Roman" w:cs="Times New Roman"/>
          <w:color w:val="auto"/>
          <w:sz w:val="26"/>
          <w:szCs w:val="26"/>
          <w:lang w:val="en-US" w:eastAsia="en-US" w:bidi="ar-SA"/>
        </w:rPr>
        <w:t>.</w:t>
      </w:r>
    </w:p>
    <w:p w14:paraId="101589E0" w14:textId="60B5F63E"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Khác: 20 - 30 bài</w:t>
      </w:r>
      <w:r w:rsidR="008711BE" w:rsidRPr="004D103E">
        <w:rPr>
          <w:rFonts w:ascii="Times New Roman" w:eastAsia="Times New Roman" w:hAnsi="Times New Roman" w:cs="Times New Roman"/>
          <w:color w:val="auto"/>
          <w:sz w:val="26"/>
          <w:szCs w:val="26"/>
          <w:lang w:val="en-US" w:eastAsia="en-US" w:bidi="ar-SA"/>
        </w:rPr>
        <w:t>.</w:t>
      </w:r>
    </w:p>
    <w:p w14:paraId="2556FFAA" w14:textId="0E02188B"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Tạp chí KH cấp Ngành trong nước:  300-400 bài</w:t>
      </w:r>
      <w:r w:rsidR="008711BE" w:rsidRPr="004D103E">
        <w:rPr>
          <w:rFonts w:ascii="Times New Roman" w:eastAsia="Times New Roman" w:hAnsi="Times New Roman" w:cs="Times New Roman"/>
          <w:color w:val="auto"/>
          <w:sz w:val="26"/>
          <w:szCs w:val="26"/>
          <w:lang w:val="en-US" w:eastAsia="en-US" w:bidi="ar-SA"/>
        </w:rPr>
        <w:t>.</w:t>
      </w:r>
    </w:p>
    <w:p w14:paraId="159AD375" w14:textId="77777777"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01-02 hội nghị khoa học quốc tế.</w:t>
      </w:r>
    </w:p>
    <w:p w14:paraId="6FAEF9E8" w14:textId="77777777"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01-02 hội nghị khoa học quốc gia.</w:t>
      </w:r>
    </w:p>
    <w:p w14:paraId="0A162EBA" w14:textId="7AD58779" w:rsidR="006D278A" w:rsidRPr="004D103E" w:rsidRDefault="006D278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Sản phẩm khoa học đăng ký sở hữu trí tuệ và các nghiên cứu có giá trị: 01 </w:t>
      </w:r>
      <w:r w:rsidR="008711BE"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02</w:t>
      </w:r>
      <w:r w:rsidR="008711BE" w:rsidRPr="004D103E">
        <w:rPr>
          <w:rFonts w:ascii="Times New Roman" w:eastAsia="Times New Roman" w:hAnsi="Times New Roman" w:cs="Times New Roman"/>
          <w:color w:val="auto"/>
          <w:sz w:val="26"/>
          <w:szCs w:val="26"/>
          <w:lang w:val="en-US" w:eastAsia="en-US" w:bidi="ar-SA"/>
        </w:rPr>
        <w:t>.</w:t>
      </w:r>
    </w:p>
    <w:p w14:paraId="0EE7A067" w14:textId="6CBB212B" w:rsidR="007C6373" w:rsidRPr="004D103E" w:rsidRDefault="00665A4C"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Tạp chí khoa học được HĐ</w:t>
      </w:r>
      <w:r w:rsidR="007C6373" w:rsidRPr="004D103E">
        <w:rPr>
          <w:rFonts w:ascii="Times New Roman" w:eastAsia="Times New Roman" w:hAnsi="Times New Roman" w:cs="Times New Roman"/>
          <w:color w:val="auto"/>
          <w:sz w:val="26"/>
          <w:szCs w:val="26"/>
          <w:lang w:val="en-US" w:eastAsia="en-US" w:bidi="ar-SA"/>
        </w:rPr>
        <w:t>GSNN đưa vào danh mục tính điểm mức 0,75 điểm</w:t>
      </w:r>
      <w:r w:rsidR="008711BE" w:rsidRPr="004D103E">
        <w:rPr>
          <w:rFonts w:ascii="Times New Roman" w:eastAsia="Times New Roman" w:hAnsi="Times New Roman" w:cs="Times New Roman"/>
          <w:color w:val="auto"/>
          <w:sz w:val="26"/>
          <w:szCs w:val="26"/>
          <w:lang w:val="en-US" w:eastAsia="en-US" w:bidi="ar-SA"/>
        </w:rPr>
        <w:t>.</w:t>
      </w:r>
    </w:p>
    <w:p w14:paraId="4036A2E8" w14:textId="239EE47C" w:rsidR="00606656" w:rsidRPr="004D103E" w:rsidRDefault="00606656" w:rsidP="000C64C0">
      <w:pPr>
        <w:widowControl/>
        <w:spacing w:line="264" w:lineRule="auto"/>
        <w:ind w:firstLine="567"/>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b) Công tác NCKH đối với SV</w:t>
      </w:r>
    </w:p>
    <w:p w14:paraId="0B147DBE" w14:textId="12FBCB61" w:rsidR="00606656" w:rsidRPr="004D103E" w:rsidRDefault="00606656"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Số </w:t>
      </w:r>
      <w:r w:rsidR="00665A4C" w:rsidRPr="004D103E">
        <w:rPr>
          <w:rFonts w:ascii="Times New Roman" w:eastAsia="Times New Roman" w:hAnsi="Times New Roman" w:cs="Times New Roman"/>
          <w:color w:val="auto"/>
          <w:sz w:val="26"/>
          <w:szCs w:val="26"/>
          <w:lang w:val="en-US" w:eastAsia="en-US" w:bidi="ar-SA"/>
        </w:rPr>
        <w:t xml:space="preserve">đề </w:t>
      </w:r>
      <w:r w:rsidRPr="004D103E">
        <w:rPr>
          <w:rFonts w:ascii="Times New Roman" w:eastAsia="Times New Roman" w:hAnsi="Times New Roman" w:cs="Times New Roman"/>
          <w:color w:val="auto"/>
          <w:sz w:val="26"/>
          <w:szCs w:val="26"/>
          <w:lang w:val="en-US" w:eastAsia="en-US" w:bidi="ar-SA"/>
        </w:rPr>
        <w:t>tài tham gia Hội nghị sinh viên nghiên cứu khoa học toàn quốc khối các trường TDTT: 10-15 đề tài</w:t>
      </w:r>
      <w:r w:rsidR="00791D56" w:rsidRPr="004D103E">
        <w:rPr>
          <w:rFonts w:ascii="Times New Roman" w:eastAsia="Times New Roman" w:hAnsi="Times New Roman" w:cs="Times New Roman"/>
          <w:color w:val="auto"/>
          <w:sz w:val="26"/>
          <w:szCs w:val="26"/>
          <w:lang w:val="en-US" w:eastAsia="en-US" w:bidi="ar-SA"/>
        </w:rPr>
        <w:t>.</w:t>
      </w:r>
    </w:p>
    <w:p w14:paraId="2C28A53C" w14:textId="4826B4CA" w:rsidR="00606656" w:rsidRPr="004D103E" w:rsidRDefault="00606656"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 Số đề tài tham gia Hội nghị sinh viên nghiên cứu khoa học cấp Trường: 80-100 đề tài</w:t>
      </w:r>
      <w:r w:rsidR="00791D56" w:rsidRPr="004D103E">
        <w:rPr>
          <w:rFonts w:ascii="Times New Roman" w:eastAsia="Times New Roman" w:hAnsi="Times New Roman" w:cs="Times New Roman"/>
          <w:color w:val="auto"/>
          <w:sz w:val="26"/>
          <w:szCs w:val="26"/>
          <w:lang w:val="en-US" w:eastAsia="en-US" w:bidi="ar-SA"/>
        </w:rPr>
        <w:t>.</w:t>
      </w:r>
    </w:p>
    <w:p w14:paraId="2E57C604" w14:textId="3F4F0406" w:rsidR="00606656" w:rsidRPr="004D103E" w:rsidRDefault="00A36544"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 xml:space="preserve">2.3. </w:t>
      </w:r>
      <w:r w:rsidR="00DF6694" w:rsidRPr="004D103E">
        <w:rPr>
          <w:rFonts w:ascii="Times New Roman" w:eastAsia="Times New Roman" w:hAnsi="Times New Roman" w:cs="Times New Roman"/>
          <w:b/>
          <w:bCs/>
          <w:color w:val="auto"/>
          <w:sz w:val="26"/>
          <w:szCs w:val="26"/>
          <w:lang w:val="en-US" w:eastAsia="en-US" w:bidi="ar-SA"/>
        </w:rPr>
        <w:t>Về c</w:t>
      </w:r>
      <w:r w:rsidR="00606656" w:rsidRPr="004D103E">
        <w:rPr>
          <w:rFonts w:ascii="Times New Roman" w:eastAsia="Times New Roman" w:hAnsi="Times New Roman" w:cs="Times New Roman"/>
          <w:b/>
          <w:bCs/>
          <w:color w:val="auto"/>
          <w:sz w:val="26"/>
          <w:szCs w:val="26"/>
          <w:lang w:val="en-US" w:eastAsia="en-US" w:bidi="ar-SA"/>
        </w:rPr>
        <w:t>ông tác hợp tác quốc tế</w:t>
      </w:r>
    </w:p>
    <w:p w14:paraId="78544B69" w14:textId="72E94D40" w:rsidR="00606656" w:rsidRPr="004D103E" w:rsidRDefault="00606656"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Đào tạo lưu học sinh</w:t>
      </w:r>
      <w:r w:rsidR="008711BE" w:rsidRPr="004D103E">
        <w:rPr>
          <w:rFonts w:ascii="Times New Roman" w:eastAsia="Times New Roman" w:hAnsi="Times New Roman" w:cs="Times New Roman"/>
          <w:color w:val="auto"/>
          <w:sz w:val="26"/>
          <w:szCs w:val="26"/>
          <w:lang w:val="en-US" w:eastAsia="en-US" w:bidi="ar-SA"/>
        </w:rPr>
        <w:t xml:space="preserve"> các trình độ (ĐH, ThS,</w:t>
      </w:r>
      <w:r w:rsidR="00104F85" w:rsidRPr="004D103E">
        <w:rPr>
          <w:rFonts w:ascii="Times New Roman" w:eastAsia="Times New Roman" w:hAnsi="Times New Roman" w:cs="Times New Roman"/>
          <w:color w:val="auto"/>
          <w:sz w:val="26"/>
          <w:szCs w:val="26"/>
          <w:lang w:val="en-US" w:eastAsia="en-US" w:bidi="ar-SA"/>
        </w:rPr>
        <w:t xml:space="preserve"> TS) </w:t>
      </w:r>
      <w:r w:rsidRPr="004D103E">
        <w:rPr>
          <w:rFonts w:ascii="Times New Roman" w:eastAsia="Times New Roman" w:hAnsi="Times New Roman" w:cs="Times New Roman"/>
          <w:color w:val="auto"/>
          <w:sz w:val="26"/>
          <w:szCs w:val="26"/>
          <w:lang w:val="en-US" w:eastAsia="en-US" w:bidi="ar-SA"/>
        </w:rPr>
        <w:t>: 50 -60 sinh viên.</w:t>
      </w:r>
    </w:p>
    <w:p w14:paraId="54DDF1AE" w14:textId="77777777" w:rsidR="00606656" w:rsidRPr="004D103E" w:rsidRDefault="00606656"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Bồi dưỡng: 60-80 học viên.</w:t>
      </w:r>
    </w:p>
    <w:p w14:paraId="618D87D6" w14:textId="77777777" w:rsidR="00606656" w:rsidRPr="004D103E" w:rsidRDefault="00606656"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từ 5 đến 10 đoàn giao lưu và thi đấu TDTT ngoài nước.</w:t>
      </w:r>
    </w:p>
    <w:p w14:paraId="0DA0FE9A" w14:textId="77777777" w:rsidR="00606656" w:rsidRPr="004D103E" w:rsidRDefault="00606656"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Cử 3 đến 5 đoàn bồi dưỡng chuyên môn, nghiệp vụ.</w:t>
      </w:r>
    </w:p>
    <w:p w14:paraId="1B4BEB0D" w14:textId="65397808" w:rsidR="006D278A" w:rsidRPr="004D103E" w:rsidRDefault="00606656"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Ký kết từ 3  đến 5 </w:t>
      </w:r>
      <w:r w:rsidR="00791D56" w:rsidRPr="004D103E">
        <w:rPr>
          <w:rFonts w:ascii="Times New Roman" w:eastAsia="Times New Roman" w:hAnsi="Times New Roman" w:cs="Times New Roman"/>
          <w:color w:val="auto"/>
          <w:sz w:val="26"/>
          <w:szCs w:val="26"/>
          <w:lang w:val="en-US" w:eastAsia="en-US" w:bidi="ar-SA"/>
        </w:rPr>
        <w:t>b</w:t>
      </w:r>
      <w:r w:rsidRPr="004D103E">
        <w:rPr>
          <w:rFonts w:ascii="Times New Roman" w:eastAsia="Times New Roman" w:hAnsi="Times New Roman" w:cs="Times New Roman"/>
          <w:color w:val="auto"/>
          <w:sz w:val="26"/>
          <w:szCs w:val="26"/>
          <w:lang w:val="en-US" w:eastAsia="en-US" w:bidi="ar-SA"/>
        </w:rPr>
        <w:t>iên bản, thỏa thuận hợp tác với đối tác quốc tế về đào tạo, bồi dưỡng, liên kết đào tạo.</w:t>
      </w:r>
    </w:p>
    <w:p w14:paraId="27760BE3" w14:textId="364AC952" w:rsidR="00104F85" w:rsidRPr="004D103E" w:rsidRDefault="00104F85"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Có từ 2</w:t>
      </w:r>
      <w:r w:rsidR="008711BE"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3 chương trình trao đổi sinh viên, giảng viên quốc tế hàng năm.</w:t>
      </w:r>
    </w:p>
    <w:p w14:paraId="7D3E4F84" w14:textId="765A0F85" w:rsidR="00037BEE" w:rsidRPr="004D103E" w:rsidRDefault="00DF6694"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2.4.</w:t>
      </w:r>
      <w:r w:rsidR="00037BEE" w:rsidRPr="004D103E">
        <w:rPr>
          <w:rFonts w:ascii="Times New Roman" w:eastAsia="Times New Roman" w:hAnsi="Times New Roman" w:cs="Times New Roman"/>
          <w:b/>
          <w:bCs/>
          <w:color w:val="auto"/>
          <w:sz w:val="26"/>
          <w:szCs w:val="26"/>
          <w:lang w:eastAsia="en-US" w:bidi="ar-SA"/>
        </w:rPr>
        <w:t xml:space="preserve"> Về công tác đảm bảo chất lượng</w:t>
      </w:r>
    </w:p>
    <w:p w14:paraId="5A7D86EB" w14:textId="77777777" w:rsidR="00037BEE" w:rsidRPr="004D103E" w:rsidRDefault="00037BEE" w:rsidP="000C64C0">
      <w:pPr>
        <w:widowControl/>
        <w:spacing w:line="264" w:lineRule="auto"/>
        <w:ind w:firstLine="567"/>
        <w:jc w:val="both"/>
        <w:rPr>
          <w:rFonts w:ascii="Times New Roman" w:eastAsia="Times New Roman" w:hAnsi="Times New Roman" w:cs="Times New Roman"/>
          <w:color w:val="auto"/>
          <w:spacing w:val="-6"/>
          <w:sz w:val="26"/>
          <w:szCs w:val="26"/>
          <w:lang w:val="en-US" w:eastAsia="en-US" w:bidi="ar-SA"/>
        </w:rPr>
      </w:pPr>
      <w:r w:rsidRPr="004D103E">
        <w:rPr>
          <w:rFonts w:ascii="Times New Roman" w:eastAsia="Times New Roman" w:hAnsi="Times New Roman" w:cs="Times New Roman"/>
          <w:color w:val="auto"/>
          <w:spacing w:val="-6"/>
          <w:sz w:val="26"/>
          <w:szCs w:val="26"/>
          <w:lang w:eastAsia="en-US" w:bidi="ar-SA"/>
        </w:rPr>
        <w:t>- 0</w:t>
      </w:r>
      <w:r w:rsidRPr="004D103E">
        <w:rPr>
          <w:rFonts w:ascii="Times New Roman" w:eastAsia="Times New Roman" w:hAnsi="Times New Roman" w:cs="Times New Roman"/>
          <w:color w:val="auto"/>
          <w:spacing w:val="-6"/>
          <w:sz w:val="26"/>
          <w:szCs w:val="26"/>
          <w:lang w:val="en-US" w:eastAsia="en-US" w:bidi="ar-SA"/>
        </w:rPr>
        <w:t>4</w:t>
      </w:r>
      <w:r w:rsidRPr="004D103E">
        <w:rPr>
          <w:rFonts w:ascii="Times New Roman" w:eastAsia="Times New Roman" w:hAnsi="Times New Roman" w:cs="Times New Roman"/>
          <w:color w:val="auto"/>
          <w:spacing w:val="-6"/>
          <w:sz w:val="26"/>
          <w:szCs w:val="26"/>
          <w:lang w:eastAsia="en-US" w:bidi="ar-SA"/>
        </w:rPr>
        <w:t xml:space="preserve"> chương trình đào tạo được đánh giá đạt chuẩn kiểm định theo tiêu chuẩn quốc gia.</w:t>
      </w:r>
    </w:p>
    <w:p w14:paraId="1CADCAE7" w14:textId="77777777" w:rsidR="00037BEE" w:rsidRPr="004D103E" w:rsidRDefault="00037BEE"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xml:space="preserve">- </w:t>
      </w:r>
      <w:r w:rsidRPr="004D103E">
        <w:rPr>
          <w:rFonts w:ascii="Times New Roman" w:eastAsia="Times New Roman" w:hAnsi="Times New Roman" w:cs="Times New Roman"/>
          <w:color w:val="auto"/>
          <w:sz w:val="26"/>
          <w:szCs w:val="26"/>
          <w:lang w:val="en-US" w:eastAsia="en-US" w:bidi="ar-SA"/>
        </w:rPr>
        <w:t xml:space="preserve">Nhà trường đạt </w:t>
      </w:r>
      <w:r w:rsidRPr="004D103E">
        <w:rPr>
          <w:rFonts w:ascii="Times New Roman" w:eastAsia="Times New Roman" w:hAnsi="Times New Roman" w:cs="Times New Roman"/>
          <w:color w:val="auto"/>
          <w:sz w:val="26"/>
          <w:szCs w:val="26"/>
          <w:lang w:eastAsia="en-US" w:bidi="ar-SA"/>
        </w:rPr>
        <w:t>kiểm định Cơ sở giáo dục.</w:t>
      </w:r>
      <w:r w:rsidRPr="004D103E">
        <w:rPr>
          <w:rFonts w:ascii="Times New Roman" w:eastAsia="Times New Roman" w:hAnsi="Times New Roman" w:cs="Times New Roman"/>
          <w:color w:val="auto"/>
          <w:sz w:val="26"/>
          <w:szCs w:val="26"/>
          <w:lang w:val="en-US" w:eastAsia="en-US" w:bidi="ar-SA"/>
        </w:rPr>
        <w:t xml:space="preserve"> </w:t>
      </w:r>
    </w:p>
    <w:p w14:paraId="524DB81D" w14:textId="77777777" w:rsidR="00037BEE" w:rsidRPr="004D103E" w:rsidRDefault="00037BEE"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Cử đi học tập, bồi dưỡng cấp chứng nhận kiểm định viên từ 10 đến 20 người ưu tiên cho các khoa chuyên môn và các đơn vị quản lý ngành.</w:t>
      </w:r>
    </w:p>
    <w:p w14:paraId="0A9D1338" w14:textId="6F062181" w:rsidR="00037BEE" w:rsidRPr="004D103E" w:rsidRDefault="00DF6694"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2.5.</w:t>
      </w:r>
      <w:r w:rsidR="00037BEE" w:rsidRPr="004D103E">
        <w:rPr>
          <w:rFonts w:ascii="Times New Roman" w:eastAsia="Times New Roman" w:hAnsi="Times New Roman" w:cs="Times New Roman"/>
          <w:b/>
          <w:bCs/>
          <w:color w:val="auto"/>
          <w:sz w:val="26"/>
          <w:szCs w:val="26"/>
          <w:lang w:eastAsia="en-US" w:bidi="ar-SA"/>
        </w:rPr>
        <w:t xml:space="preserve"> Về công tác tổ chức bộ máy và đội ngũ</w:t>
      </w:r>
    </w:p>
    <w:p w14:paraId="46F70749" w14:textId="7CB77356" w:rsidR="00037BEE" w:rsidRPr="004D103E" w:rsidRDefault="00037BEE"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Rà soát xây dựng Cơ cấu tổ chức bộ máy tinh gọn, hiệu lực, hiệu quả (theo tinh thần công văn 156</w:t>
      </w:r>
      <w:r w:rsidR="00665A4C"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BGD&amp;ĐT)</w:t>
      </w:r>
      <w:r w:rsidR="00DF6694" w:rsidRPr="004D103E">
        <w:rPr>
          <w:rFonts w:ascii="Times New Roman" w:eastAsia="Times New Roman" w:hAnsi="Times New Roman" w:cs="Times New Roman"/>
          <w:color w:val="auto"/>
          <w:sz w:val="26"/>
          <w:szCs w:val="26"/>
          <w:lang w:val="en-US" w:eastAsia="en-US" w:bidi="ar-SA"/>
        </w:rPr>
        <w:t>.</w:t>
      </w:r>
    </w:p>
    <w:p w14:paraId="0DDF615A" w14:textId="52903A09" w:rsidR="00037BEE" w:rsidRPr="004D103E" w:rsidRDefault="00037BEE"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Đội ngũ cán bộ GV: Xây dựng kế hoạch đào tạo bồi dưỡng, quy hoạch cán bộ. Phấn đấu đội ngũ GV có học vị TS đạt </w:t>
      </w:r>
      <w:r w:rsidR="00DF6694" w:rsidRPr="004D103E">
        <w:rPr>
          <w:rFonts w:ascii="Times New Roman" w:eastAsia="Times New Roman" w:hAnsi="Times New Roman" w:cs="Times New Roman"/>
          <w:color w:val="auto"/>
          <w:sz w:val="26"/>
          <w:szCs w:val="26"/>
          <w:lang w:val="en-US" w:eastAsia="en-US" w:bidi="ar-SA"/>
        </w:rPr>
        <w:t xml:space="preserve">40 </w:t>
      </w:r>
      <w:r w:rsidRPr="004D103E">
        <w:rPr>
          <w:rFonts w:ascii="Times New Roman" w:eastAsia="Times New Roman" w:hAnsi="Times New Roman" w:cs="Times New Roman"/>
          <w:color w:val="auto"/>
          <w:sz w:val="26"/>
          <w:szCs w:val="26"/>
          <w:lang w:val="en-US" w:eastAsia="en-US" w:bidi="ar-SA"/>
        </w:rPr>
        <w:t>- 50%</w:t>
      </w:r>
      <w:r w:rsidR="00DF6694"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w:t>
      </w:r>
    </w:p>
    <w:p w14:paraId="4DA66767" w14:textId="51F51030" w:rsidR="00037BEE" w:rsidRPr="004D103E" w:rsidRDefault="00037BEE"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xml:space="preserve">- Trong đó: </w:t>
      </w:r>
      <w:r w:rsidRPr="004D103E">
        <w:rPr>
          <w:rFonts w:ascii="Times New Roman" w:eastAsia="Times New Roman" w:hAnsi="Times New Roman" w:cs="Times New Roman"/>
          <w:color w:val="auto"/>
          <w:sz w:val="26"/>
          <w:szCs w:val="26"/>
          <w:lang w:val="en-US" w:eastAsia="en-US" w:bidi="ar-SA"/>
        </w:rPr>
        <w:t>C</w:t>
      </w:r>
      <w:r w:rsidRPr="004D103E">
        <w:rPr>
          <w:rFonts w:ascii="Times New Roman" w:eastAsia="Times New Roman" w:hAnsi="Times New Roman" w:cs="Times New Roman"/>
          <w:color w:val="auto"/>
          <w:sz w:val="26"/>
          <w:szCs w:val="26"/>
          <w:lang w:eastAsia="en-US" w:bidi="ar-SA"/>
        </w:rPr>
        <w:t>ó thêm từ 3-5 PGS, GS</w:t>
      </w:r>
      <w:r w:rsidR="00DF6694" w:rsidRPr="004D103E">
        <w:rPr>
          <w:rFonts w:ascii="Times New Roman" w:eastAsia="Times New Roman" w:hAnsi="Times New Roman" w:cs="Times New Roman"/>
          <w:color w:val="auto"/>
          <w:sz w:val="26"/>
          <w:szCs w:val="26"/>
          <w:lang w:val="en-US" w:eastAsia="en-US" w:bidi="ar-SA"/>
        </w:rPr>
        <w:t>.</w:t>
      </w:r>
    </w:p>
    <w:p w14:paraId="73C74CD9" w14:textId="202710E2" w:rsidR="00037BEE" w:rsidRPr="004D103E" w:rsidRDefault="00DF6694"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2.6.</w:t>
      </w:r>
      <w:r w:rsidR="00037BEE" w:rsidRPr="004D103E">
        <w:rPr>
          <w:rFonts w:ascii="Times New Roman" w:eastAsia="Times New Roman" w:hAnsi="Times New Roman" w:cs="Times New Roman"/>
          <w:b/>
          <w:bCs/>
          <w:color w:val="auto"/>
          <w:sz w:val="26"/>
          <w:szCs w:val="26"/>
          <w:lang w:eastAsia="en-US" w:bidi="ar-SA"/>
        </w:rPr>
        <w:t xml:space="preserve"> Công tác nguồn lực tài chính và cơ sở vật chất</w:t>
      </w:r>
    </w:p>
    <w:p w14:paraId="3FDC0982" w14:textId="77777777" w:rsidR="00037BEE" w:rsidRPr="004D103E" w:rsidRDefault="00037BEE"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lastRenderedPageBreak/>
        <w:t>Tiếp tục duy trì các mục tiêu đã đạt được, đẩy mạnh các hoạt động để đảm bảo đạt vượt mục tiêu đề ra, đồng thời điều chỉnh một số mục tiêu:</w:t>
      </w:r>
    </w:p>
    <w:p w14:paraId="7765909F" w14:textId="77777777" w:rsidR="00037BEE" w:rsidRPr="004D103E" w:rsidRDefault="00037BEE"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sz w:val="26"/>
          <w:szCs w:val="26"/>
          <w:lang w:eastAsia="en-US" w:bidi="ar-SA"/>
        </w:rPr>
        <w:t xml:space="preserve">- </w:t>
      </w:r>
      <w:r w:rsidRPr="004D103E">
        <w:rPr>
          <w:rFonts w:ascii="Times New Roman" w:eastAsia="Times New Roman" w:hAnsi="Times New Roman" w:cs="Times New Roman"/>
          <w:bCs/>
          <w:color w:val="auto"/>
          <w:sz w:val="26"/>
          <w:szCs w:val="26"/>
          <w:lang w:eastAsia="en-US" w:bidi="ar-SA"/>
        </w:rPr>
        <w:t>Nâng  mức tự chủ tài chính của trường lên 100%.</w:t>
      </w:r>
    </w:p>
    <w:p w14:paraId="0E6A2025" w14:textId="71D56F0E" w:rsidR="00037BEE" w:rsidRPr="004D103E" w:rsidRDefault="00037BEE"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xml:space="preserve">- Đẩy mạnh khai thác các dịch vụ phấn đấu các nguồn thu </w:t>
      </w:r>
      <w:r w:rsidRPr="004D103E">
        <w:rPr>
          <w:rFonts w:ascii="Times New Roman" w:eastAsia="Times New Roman" w:hAnsi="Times New Roman" w:cs="Times New Roman"/>
          <w:color w:val="auto"/>
          <w:sz w:val="26"/>
          <w:szCs w:val="26"/>
          <w:lang w:val="en-US" w:eastAsia="en-US" w:bidi="ar-SA"/>
        </w:rPr>
        <w:t xml:space="preserve">đạt từ </w:t>
      </w:r>
      <w:r w:rsidR="00ED1F4D" w:rsidRPr="004D103E">
        <w:rPr>
          <w:rFonts w:ascii="Times New Roman" w:eastAsia="Times New Roman" w:hAnsi="Times New Roman" w:cs="Times New Roman"/>
          <w:color w:val="auto"/>
          <w:sz w:val="26"/>
          <w:szCs w:val="26"/>
          <w:lang w:val="en-US" w:eastAsia="en-US" w:bidi="ar-SA"/>
        </w:rPr>
        <w:t>20-50</w:t>
      </w:r>
      <w:r w:rsidRPr="004D103E">
        <w:rPr>
          <w:rFonts w:ascii="Times New Roman" w:eastAsia="Times New Roman" w:hAnsi="Times New Roman" w:cs="Times New Roman"/>
          <w:color w:val="auto"/>
          <w:sz w:val="26"/>
          <w:szCs w:val="26"/>
          <w:lang w:eastAsia="en-US" w:bidi="ar-SA"/>
        </w:rPr>
        <w:t xml:space="preserve"> tỷ/năm</w:t>
      </w:r>
      <w:r w:rsidR="00665A4C" w:rsidRPr="004D103E">
        <w:rPr>
          <w:rFonts w:ascii="Times New Roman" w:eastAsia="Times New Roman" w:hAnsi="Times New Roman" w:cs="Times New Roman"/>
          <w:color w:val="auto"/>
          <w:sz w:val="26"/>
          <w:szCs w:val="26"/>
          <w:lang w:val="en-US" w:eastAsia="en-US" w:bidi="ar-SA"/>
        </w:rPr>
        <w:t>.</w:t>
      </w:r>
    </w:p>
    <w:p w14:paraId="7BF4E71D" w14:textId="41D32638" w:rsidR="00104F85" w:rsidRPr="004D103E" w:rsidRDefault="00037BEE"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Hoàn thành dự án nhà thi đấu đa năng 44 tỷ</w:t>
      </w:r>
      <w:r w:rsidRPr="004D103E">
        <w:rPr>
          <w:rFonts w:ascii="Times New Roman" w:eastAsia="Times New Roman" w:hAnsi="Times New Roman" w:cs="Times New Roman"/>
          <w:color w:val="auto"/>
          <w:sz w:val="26"/>
          <w:szCs w:val="26"/>
          <w:lang w:val="en-US" w:eastAsia="en-US" w:bidi="ar-SA"/>
        </w:rPr>
        <w:t>, 02 KTX 15 tỷ và 10</w:t>
      </w:r>
      <w:r w:rsidR="00665A4C" w:rsidRPr="004D103E">
        <w:rPr>
          <w:rFonts w:ascii="Times New Roman" w:eastAsia="Times New Roman" w:hAnsi="Times New Roman" w:cs="Times New Roman"/>
          <w:color w:val="auto"/>
          <w:sz w:val="26"/>
          <w:szCs w:val="26"/>
          <w:lang w:val="en-US" w:eastAsia="en-US" w:bidi="ar-SA"/>
        </w:rPr>
        <w:t xml:space="preserve"> tỷ</w:t>
      </w:r>
      <w:r w:rsidRPr="004D103E">
        <w:rPr>
          <w:rFonts w:ascii="Times New Roman" w:eastAsia="Times New Roman" w:hAnsi="Times New Roman" w:cs="Times New Roman"/>
          <w:color w:val="auto"/>
          <w:sz w:val="26"/>
          <w:szCs w:val="26"/>
          <w:lang w:val="en-US" w:eastAsia="en-US" w:bidi="ar-SA"/>
        </w:rPr>
        <w:t xml:space="preserve"> theo đúng tiến độ</w:t>
      </w:r>
      <w:r w:rsidR="00665A4C" w:rsidRPr="004D103E">
        <w:rPr>
          <w:rFonts w:ascii="Times New Roman" w:eastAsia="Times New Roman" w:hAnsi="Times New Roman" w:cs="Times New Roman"/>
          <w:color w:val="auto"/>
          <w:sz w:val="26"/>
          <w:szCs w:val="26"/>
          <w:lang w:val="en-US" w:eastAsia="en-US" w:bidi="ar-SA"/>
        </w:rPr>
        <w:t>.</w:t>
      </w:r>
    </w:p>
    <w:p w14:paraId="0F397813" w14:textId="77777777" w:rsidR="00104F85" w:rsidRPr="004D103E" w:rsidRDefault="00104F85" w:rsidP="00634161">
      <w:pPr>
        <w:widowControl/>
        <w:tabs>
          <w:tab w:val="num" w:pos="720"/>
        </w:tabs>
        <w:spacing w:line="264" w:lineRule="auto"/>
        <w:ind w:firstLine="567"/>
        <w:jc w:val="both"/>
        <w:rPr>
          <w:rFonts w:ascii="Times New Roman" w:eastAsia="Times New Roman" w:hAnsi="Times New Roman" w:cs="Times New Roman"/>
          <w:color w:val="auto"/>
          <w:sz w:val="26"/>
          <w:szCs w:val="26"/>
          <w:lang w:eastAsia="en-US" w:bidi="ar-SA"/>
        </w:rPr>
      </w:pPr>
      <w:r w:rsidRPr="004D103E">
        <w:rPr>
          <w:rFonts w:ascii="Times New Roman" w:eastAsia="Times New Roman" w:hAnsi="Times New Roman" w:cs="Times New Roman"/>
          <w:color w:val="auto"/>
          <w:sz w:val="26"/>
          <w:szCs w:val="26"/>
          <w:lang w:val="en-US" w:eastAsia="en-US" w:bidi="ar-SA"/>
        </w:rPr>
        <w:t xml:space="preserve">- </w:t>
      </w:r>
      <w:r w:rsidR="0017229B" w:rsidRPr="004D103E">
        <w:rPr>
          <w:rFonts w:ascii="Times New Roman" w:eastAsia="Times New Roman" w:hAnsi="Times New Roman" w:cs="Times New Roman"/>
          <w:color w:val="auto"/>
          <w:sz w:val="26"/>
          <w:szCs w:val="26"/>
          <w:lang w:eastAsia="en-US" w:bidi="ar-SA"/>
        </w:rPr>
        <w:t xml:space="preserve">Cải tạo toàn bộ </w:t>
      </w:r>
      <w:r w:rsidR="0017229B" w:rsidRPr="004D103E">
        <w:rPr>
          <w:rFonts w:ascii="Times New Roman" w:eastAsia="Times New Roman" w:hAnsi="Times New Roman" w:cs="Times New Roman"/>
          <w:color w:val="auto"/>
          <w:sz w:val="26"/>
          <w:szCs w:val="26"/>
          <w:lang w:val="en-US" w:eastAsia="en-US" w:bidi="ar-SA"/>
        </w:rPr>
        <w:t xml:space="preserve">các </w:t>
      </w:r>
      <w:r w:rsidR="0017229B" w:rsidRPr="004D103E">
        <w:rPr>
          <w:rFonts w:ascii="Times New Roman" w:eastAsia="Times New Roman" w:hAnsi="Times New Roman" w:cs="Times New Roman"/>
          <w:color w:val="auto"/>
          <w:sz w:val="26"/>
          <w:szCs w:val="26"/>
          <w:lang w:eastAsia="en-US" w:bidi="ar-SA"/>
        </w:rPr>
        <w:t>KTX.</w:t>
      </w:r>
    </w:p>
    <w:p w14:paraId="1AB9ED16" w14:textId="39ECEA8C" w:rsidR="0017229B" w:rsidRPr="004D103E" w:rsidRDefault="00104F85" w:rsidP="00634161">
      <w:pPr>
        <w:widowControl/>
        <w:tabs>
          <w:tab w:val="num" w:pos="720"/>
        </w:tabs>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17229B" w:rsidRPr="004D103E">
        <w:rPr>
          <w:rFonts w:ascii="Times New Roman" w:eastAsia="Times New Roman" w:hAnsi="Times New Roman" w:cs="Times New Roman"/>
          <w:color w:val="auto"/>
          <w:sz w:val="26"/>
          <w:szCs w:val="26"/>
          <w:lang w:val="en-US" w:eastAsia="en-US" w:bidi="ar-SA"/>
        </w:rPr>
        <w:t>Cải tạo nguồn nước (nước sạch)</w:t>
      </w:r>
      <w:r w:rsidR="00665A4C" w:rsidRPr="004D103E">
        <w:rPr>
          <w:rFonts w:ascii="Times New Roman" w:eastAsia="Times New Roman" w:hAnsi="Times New Roman" w:cs="Times New Roman"/>
          <w:color w:val="auto"/>
          <w:sz w:val="26"/>
          <w:szCs w:val="26"/>
          <w:lang w:val="en-US" w:eastAsia="en-US" w:bidi="ar-SA"/>
        </w:rPr>
        <w:t>.</w:t>
      </w:r>
    </w:p>
    <w:p w14:paraId="2A84C24B" w14:textId="56DA0DB2" w:rsidR="00104F85" w:rsidRPr="004D103E" w:rsidRDefault="00665A4C" w:rsidP="00634161">
      <w:pPr>
        <w:widowControl/>
        <w:spacing w:line="264" w:lineRule="auto"/>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 xml:space="preserve">         - </w:t>
      </w:r>
      <w:r w:rsidR="0017229B" w:rsidRPr="004D103E">
        <w:rPr>
          <w:rFonts w:ascii="Times New Roman" w:eastAsia="Times New Roman" w:hAnsi="Times New Roman" w:cs="Times New Roman"/>
          <w:bCs/>
          <w:color w:val="auto"/>
          <w:sz w:val="26"/>
          <w:szCs w:val="26"/>
          <w:lang w:val="en-US" w:eastAsia="en-US" w:bidi="ar-SA"/>
        </w:rPr>
        <w:t>Nâng cấp phần mềm quản lý tổng thể nhà trường.</w:t>
      </w:r>
    </w:p>
    <w:p w14:paraId="69C92487" w14:textId="50EEBCFF" w:rsidR="0017229B" w:rsidRPr="004D103E" w:rsidRDefault="00665A4C" w:rsidP="00634161">
      <w:pPr>
        <w:widowControl/>
        <w:spacing w:line="264" w:lineRule="auto"/>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 </w:t>
      </w:r>
      <w:r w:rsidR="00104F85" w:rsidRPr="004D103E">
        <w:rPr>
          <w:rFonts w:ascii="Times New Roman" w:eastAsia="Times New Roman" w:hAnsi="Times New Roman" w:cs="Times New Roman"/>
          <w:color w:val="auto"/>
          <w:sz w:val="26"/>
          <w:szCs w:val="26"/>
          <w:lang w:val="en-US" w:eastAsia="en-US" w:bidi="ar-SA"/>
        </w:rPr>
        <w:t>Thư viện số và các phòng học thông minh</w:t>
      </w:r>
      <w:r w:rsidRPr="004D103E">
        <w:rPr>
          <w:rFonts w:ascii="Times New Roman" w:eastAsia="Times New Roman" w:hAnsi="Times New Roman" w:cs="Times New Roman"/>
          <w:color w:val="auto"/>
          <w:sz w:val="26"/>
          <w:szCs w:val="26"/>
          <w:lang w:val="en-US" w:eastAsia="en-US" w:bidi="ar-SA"/>
        </w:rPr>
        <w:t>.</w:t>
      </w:r>
    </w:p>
    <w:p w14:paraId="63AFFC39" w14:textId="77777777" w:rsidR="00037BEE" w:rsidRPr="004D103E" w:rsidRDefault="00037BEE"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Cải tạo, nâng cấp sân điền kinh.</w:t>
      </w:r>
    </w:p>
    <w:p w14:paraId="716C01ED" w14:textId="77777777" w:rsidR="00037BEE" w:rsidRPr="004D103E" w:rsidRDefault="00037BEE"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Phòng tập môn Golf. </w:t>
      </w:r>
    </w:p>
    <w:p w14:paraId="5792DE87" w14:textId="44ED4DFF" w:rsidR="00037BEE" w:rsidRPr="004D103E" w:rsidRDefault="00037BEE"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Nâng cấp trang thiết bị c</w:t>
      </w:r>
      <w:r w:rsidR="008711BE" w:rsidRPr="004D103E">
        <w:rPr>
          <w:rFonts w:ascii="Times New Roman" w:eastAsia="Times New Roman" w:hAnsi="Times New Roman" w:cs="Times New Roman"/>
          <w:color w:val="auto"/>
          <w:sz w:val="26"/>
          <w:szCs w:val="26"/>
          <w:lang w:val="en-US" w:eastAsia="en-US" w:bidi="ar-SA"/>
        </w:rPr>
        <w:t>ác phòng học lý thuyết.</w:t>
      </w:r>
    </w:p>
    <w:p w14:paraId="386FBD95" w14:textId="6E675AE4" w:rsidR="00037BEE" w:rsidRPr="004D103E" w:rsidRDefault="00665A4C"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Sân Pickleball.</w:t>
      </w:r>
    </w:p>
    <w:p w14:paraId="31C8BD1E" w14:textId="77777777" w:rsidR="00037BEE" w:rsidRPr="004D103E" w:rsidRDefault="00037BEE"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Cải tạo, sân tenis, sửa chữa bể bơi; Cải tạo sửa chữa nhà ăn, cải tạo nhà thi đấu, cải tạo và hoàn thiện các hạng mục phòng cháy chữa cháy.</w:t>
      </w:r>
    </w:p>
    <w:p w14:paraId="46F2B9D8" w14:textId="54E2D73B" w:rsidR="00104F85" w:rsidRPr="004D103E" w:rsidRDefault="00104F85"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Đảm bảo nâng cao</w:t>
      </w:r>
      <w:r w:rsidR="00037BEE" w:rsidRPr="004D103E">
        <w:rPr>
          <w:rFonts w:ascii="Times New Roman" w:eastAsia="Times New Roman" w:hAnsi="Times New Roman" w:cs="Times New Roman"/>
          <w:color w:val="auto"/>
          <w:sz w:val="26"/>
          <w:szCs w:val="26"/>
          <w:lang w:val="en-US" w:eastAsia="en-US" w:bidi="ar-SA"/>
        </w:rPr>
        <w:t xml:space="preserve"> đời sống</w:t>
      </w:r>
      <w:r w:rsidRPr="004D103E">
        <w:rPr>
          <w:rFonts w:ascii="Times New Roman" w:eastAsia="Times New Roman" w:hAnsi="Times New Roman" w:cs="Times New Roman"/>
          <w:color w:val="auto"/>
          <w:sz w:val="26"/>
          <w:szCs w:val="26"/>
          <w:lang w:val="en-US" w:eastAsia="en-US" w:bidi="ar-SA"/>
        </w:rPr>
        <w:t xml:space="preserve"> cho CB, VC, SQ, NLĐ, p</w:t>
      </w:r>
      <w:r w:rsidR="00037BEE" w:rsidRPr="004D103E">
        <w:rPr>
          <w:rFonts w:ascii="Times New Roman" w:eastAsia="Times New Roman" w:hAnsi="Times New Roman" w:cs="Times New Roman"/>
          <w:color w:val="auto"/>
          <w:sz w:val="26"/>
          <w:szCs w:val="26"/>
          <w:lang w:val="en-US" w:eastAsia="en-US" w:bidi="ar-SA"/>
        </w:rPr>
        <w:t>hấn đấu đảm bảo việc thăm khám sức khỏe ít nhất 1 lần/ năm</w:t>
      </w:r>
      <w:r w:rsidRPr="004D103E">
        <w:rPr>
          <w:rFonts w:ascii="Times New Roman" w:eastAsia="Times New Roman" w:hAnsi="Times New Roman" w:cs="Times New Roman"/>
          <w:color w:val="auto"/>
          <w:sz w:val="26"/>
          <w:szCs w:val="26"/>
          <w:lang w:val="en-US" w:eastAsia="en-US" w:bidi="ar-SA"/>
        </w:rPr>
        <w:t xml:space="preserve">; </w:t>
      </w:r>
      <w:r w:rsidR="00037BEE" w:rsidRPr="004D103E">
        <w:rPr>
          <w:rFonts w:ascii="Times New Roman" w:eastAsia="Times New Roman" w:hAnsi="Times New Roman" w:cs="Times New Roman"/>
          <w:color w:val="auto"/>
          <w:sz w:val="26"/>
          <w:szCs w:val="26"/>
          <w:lang w:val="en-US" w:eastAsia="en-US" w:bidi="ar-SA"/>
        </w:rPr>
        <w:t>duy trì chế độ nghỉ mát, lễ, thưởng tết cho cán bộ</w:t>
      </w:r>
      <w:r w:rsidR="008711BE"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w:t>
      </w:r>
    </w:p>
    <w:p w14:paraId="400758DD" w14:textId="52F48D68" w:rsidR="00037BEE" w:rsidRPr="004D103E" w:rsidRDefault="00104F85"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w:t>
      </w:r>
      <w:r w:rsidR="00037BEE" w:rsidRPr="004D103E">
        <w:rPr>
          <w:rFonts w:ascii="Times New Roman" w:eastAsia="Times New Roman" w:hAnsi="Times New Roman" w:cs="Times New Roman"/>
          <w:color w:val="auto"/>
          <w:sz w:val="26"/>
          <w:szCs w:val="26"/>
          <w:lang w:val="en-US" w:eastAsia="en-US" w:bidi="ar-SA"/>
        </w:rPr>
        <w:t>hực hiện quy ch</w:t>
      </w:r>
      <w:r w:rsidR="00665A4C" w:rsidRPr="004D103E">
        <w:rPr>
          <w:rFonts w:ascii="Times New Roman" w:eastAsia="Times New Roman" w:hAnsi="Times New Roman" w:cs="Times New Roman"/>
          <w:color w:val="auto"/>
          <w:sz w:val="26"/>
          <w:szCs w:val="26"/>
          <w:lang w:val="en-US" w:eastAsia="en-US" w:bidi="ar-SA"/>
        </w:rPr>
        <w:t>ế tiền thưởng đối với CB,</w:t>
      </w:r>
      <w:r w:rsidR="00037BEE" w:rsidRPr="004D103E">
        <w:rPr>
          <w:rFonts w:ascii="Times New Roman" w:eastAsia="Times New Roman" w:hAnsi="Times New Roman" w:cs="Times New Roman"/>
          <w:color w:val="auto"/>
          <w:sz w:val="26"/>
          <w:szCs w:val="26"/>
          <w:lang w:val="en-US" w:eastAsia="en-US" w:bidi="ar-SA"/>
        </w:rPr>
        <w:t xml:space="preserve"> </w:t>
      </w:r>
      <w:r w:rsidR="00D05FFA" w:rsidRPr="004D103E">
        <w:rPr>
          <w:rFonts w:ascii="Times New Roman" w:eastAsia="Times New Roman" w:hAnsi="Times New Roman" w:cs="Times New Roman"/>
          <w:color w:val="auto"/>
          <w:sz w:val="26"/>
          <w:szCs w:val="26"/>
          <w:lang w:val="en-US" w:eastAsia="en-US" w:bidi="ar-SA"/>
        </w:rPr>
        <w:t>VC,</w:t>
      </w:r>
      <w:r w:rsidR="00037BEE" w:rsidRPr="004D103E">
        <w:rPr>
          <w:rFonts w:ascii="Times New Roman" w:eastAsia="Times New Roman" w:hAnsi="Times New Roman" w:cs="Times New Roman"/>
          <w:color w:val="auto"/>
          <w:sz w:val="26"/>
          <w:szCs w:val="26"/>
          <w:lang w:val="en-US" w:eastAsia="en-US" w:bidi="ar-SA"/>
        </w:rPr>
        <w:t xml:space="preserve"> </w:t>
      </w:r>
      <w:r w:rsidR="00D05FFA" w:rsidRPr="004D103E">
        <w:rPr>
          <w:rFonts w:ascii="Times New Roman" w:eastAsia="Times New Roman" w:hAnsi="Times New Roman" w:cs="Times New Roman"/>
          <w:color w:val="auto"/>
          <w:sz w:val="26"/>
          <w:szCs w:val="26"/>
          <w:lang w:val="en-US" w:eastAsia="en-US" w:bidi="ar-SA"/>
        </w:rPr>
        <w:t>SQ, NLĐ</w:t>
      </w:r>
      <w:r w:rsidR="00037BEE" w:rsidRPr="004D103E">
        <w:rPr>
          <w:rFonts w:ascii="Times New Roman" w:eastAsia="Times New Roman" w:hAnsi="Times New Roman" w:cs="Times New Roman"/>
          <w:color w:val="auto"/>
          <w:sz w:val="26"/>
          <w:szCs w:val="26"/>
          <w:lang w:val="en-US" w:eastAsia="en-US" w:bidi="ar-SA"/>
        </w:rPr>
        <w:t xml:space="preserve"> theo NĐ 173</w:t>
      </w:r>
      <w:r w:rsidR="00665A4C" w:rsidRPr="004D103E">
        <w:rPr>
          <w:rFonts w:ascii="Times New Roman" w:eastAsia="Times New Roman" w:hAnsi="Times New Roman" w:cs="Times New Roman"/>
          <w:color w:val="auto"/>
          <w:sz w:val="26"/>
          <w:szCs w:val="26"/>
          <w:lang w:val="en-US" w:eastAsia="en-US" w:bidi="ar-SA"/>
        </w:rPr>
        <w:t>/C</w:t>
      </w:r>
      <w:r w:rsidR="00037BEE" w:rsidRPr="004D103E">
        <w:rPr>
          <w:rFonts w:ascii="Times New Roman" w:eastAsia="Times New Roman" w:hAnsi="Times New Roman" w:cs="Times New Roman"/>
          <w:color w:val="auto"/>
          <w:sz w:val="26"/>
          <w:szCs w:val="26"/>
          <w:lang w:val="en-US" w:eastAsia="en-US" w:bidi="ar-SA"/>
        </w:rPr>
        <w:t>P.</w:t>
      </w:r>
    </w:p>
    <w:p w14:paraId="7EA18DCB" w14:textId="3FE45401" w:rsidR="00895289" w:rsidRPr="004D103E" w:rsidRDefault="00037BEE"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Phấn đấu tăng thu nhập từ 10-15%/năm đối với </w:t>
      </w:r>
      <w:r w:rsidR="00D05FFA" w:rsidRPr="004D103E">
        <w:rPr>
          <w:rFonts w:ascii="Times New Roman" w:eastAsia="Times New Roman" w:hAnsi="Times New Roman" w:cs="Times New Roman"/>
          <w:color w:val="auto"/>
          <w:sz w:val="26"/>
          <w:szCs w:val="26"/>
          <w:lang w:val="en-US" w:eastAsia="en-US" w:bidi="ar-SA"/>
        </w:rPr>
        <w:t>VC, SQ, NLĐ</w:t>
      </w:r>
      <w:r w:rsidRPr="004D103E">
        <w:rPr>
          <w:rFonts w:ascii="Times New Roman" w:eastAsia="Times New Roman" w:hAnsi="Times New Roman" w:cs="Times New Roman"/>
          <w:color w:val="auto"/>
          <w:sz w:val="26"/>
          <w:szCs w:val="26"/>
          <w:lang w:val="en-US" w:eastAsia="en-US" w:bidi="ar-SA"/>
        </w:rPr>
        <w:t>.</w:t>
      </w:r>
    </w:p>
    <w:p w14:paraId="5E788259" w14:textId="77777777" w:rsidR="00DF6694" w:rsidRPr="004D103E" w:rsidRDefault="00DF6694" w:rsidP="00634161">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2.7.</w:t>
      </w:r>
      <w:r w:rsidRPr="004D103E">
        <w:rPr>
          <w:rFonts w:ascii="Times New Roman" w:eastAsia="Times New Roman" w:hAnsi="Times New Roman" w:cs="Times New Roman"/>
          <w:b/>
          <w:bCs/>
          <w:color w:val="auto"/>
          <w:sz w:val="26"/>
          <w:szCs w:val="26"/>
          <w:lang w:eastAsia="en-US" w:bidi="ar-SA"/>
        </w:rPr>
        <w:t xml:space="preserve"> Công tác </w:t>
      </w:r>
      <w:r w:rsidRPr="004D103E">
        <w:rPr>
          <w:rFonts w:ascii="Times New Roman" w:eastAsia="Times New Roman" w:hAnsi="Times New Roman" w:cs="Times New Roman"/>
          <w:b/>
          <w:bCs/>
          <w:color w:val="auto"/>
          <w:sz w:val="26"/>
          <w:szCs w:val="26"/>
          <w:lang w:val="en-US" w:eastAsia="en-US" w:bidi="ar-SA"/>
        </w:rPr>
        <w:t>kết nối và phục vụ cộng đồng</w:t>
      </w:r>
    </w:p>
    <w:p w14:paraId="68AC7303" w14:textId="1D67E11B" w:rsidR="00236BAF" w:rsidRPr="004D103E" w:rsidRDefault="00236BAF"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Thành lập Trung tâm chăm sóc, hướng dẫn thể dục thể thao cho người cao tuổi</w:t>
      </w:r>
      <w:r w:rsidR="008711BE" w:rsidRPr="004D103E">
        <w:rPr>
          <w:rFonts w:ascii="Times New Roman" w:eastAsia="Times New Roman" w:hAnsi="Times New Roman" w:cs="Times New Roman"/>
          <w:color w:val="auto"/>
          <w:sz w:val="26"/>
          <w:szCs w:val="26"/>
          <w:lang w:val="en-US" w:eastAsia="en-US" w:bidi="ar-SA"/>
        </w:rPr>
        <w:t>.</w:t>
      </w:r>
    </w:p>
    <w:p w14:paraId="2C234A9A" w14:textId="77777777" w:rsidR="00DF6694" w:rsidRPr="004D103E" w:rsidRDefault="00DF6694"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Ủng hộ, giúp đỡ các đối tượng đồng bào vùng sâu, vùng khó khăn: từ 200- 250 triệu đồng.</w:t>
      </w:r>
    </w:p>
    <w:p w14:paraId="79F4E37F" w14:textId="77777777" w:rsidR="00DF6694" w:rsidRPr="004D103E" w:rsidRDefault="00DF6694" w:rsidP="00634161">
      <w:pPr>
        <w:widowControl/>
        <w:spacing w:line="264" w:lineRule="auto"/>
        <w:ind w:firstLine="567"/>
        <w:jc w:val="both"/>
        <w:rPr>
          <w:rFonts w:ascii="Times New Roman" w:eastAsia="Times New Roman" w:hAnsi="Times New Roman" w:cs="Times New Roman"/>
          <w:color w:val="auto"/>
          <w:spacing w:val="-6"/>
          <w:w w:val="95"/>
          <w:sz w:val="26"/>
          <w:szCs w:val="26"/>
          <w:lang w:val="en-US" w:eastAsia="en-US" w:bidi="ar-SA"/>
        </w:rPr>
      </w:pPr>
      <w:r w:rsidRPr="004D103E">
        <w:rPr>
          <w:rFonts w:ascii="Times New Roman" w:eastAsia="Times New Roman" w:hAnsi="Times New Roman" w:cs="Times New Roman"/>
          <w:color w:val="auto"/>
          <w:spacing w:val="-6"/>
          <w:w w:val="95"/>
          <w:sz w:val="26"/>
          <w:szCs w:val="26"/>
          <w:lang w:val="en-US" w:eastAsia="en-US" w:bidi="ar-SA"/>
        </w:rPr>
        <w:t>- Chuyển giao khoa học công nghệ trong lĩnh vực TDTT từ 2-3 sản phẩm cho cộng đồng.</w:t>
      </w:r>
    </w:p>
    <w:p w14:paraId="03DB6E35" w14:textId="77777777" w:rsidR="00DF6694" w:rsidRPr="004D103E" w:rsidRDefault="00DF6694"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Bảo tồn, phát huy giá trị cộng đồng thông qua các hoạt động đào tạo phù hợp loại </w:t>
      </w:r>
      <w:r w:rsidRPr="004D103E">
        <w:rPr>
          <w:rFonts w:ascii="Times New Roman" w:eastAsia="Times New Roman" w:hAnsi="Times New Roman" w:cs="Times New Roman"/>
          <w:color w:val="auto"/>
          <w:spacing w:val="-6"/>
          <w:w w:val="95"/>
          <w:sz w:val="26"/>
          <w:szCs w:val="26"/>
          <w:lang w:val="en-US" w:eastAsia="en-US" w:bidi="ar-SA"/>
        </w:rPr>
        <w:t>hình đào tạo của trường; Mở từ 4-6 lớp đào tạo miễn phí cho trẻ em, các đối tượng chính sách.</w:t>
      </w:r>
    </w:p>
    <w:p w14:paraId="51598ABB" w14:textId="77777777" w:rsidR="00DF6694" w:rsidRPr="004D103E" w:rsidRDefault="00DF6694"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và tham gia các hoạt động văn hóa, văn nghệ, thể dục thể thao trong cộng đồng.</w:t>
      </w:r>
    </w:p>
    <w:p w14:paraId="6C61DB0A" w14:textId="732BFCE6" w:rsidR="00DF6694" w:rsidRPr="004D103E" w:rsidRDefault="00DF6694"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các loại hình hoạt động nhằm bảo tồn, gìn giữ, phát huy các giá trị truyền thống, giá trị văn hóa địa phương.</w:t>
      </w:r>
    </w:p>
    <w:p w14:paraId="71622A26" w14:textId="0B0F40AD" w:rsidR="007702D5" w:rsidRPr="004D103E" w:rsidRDefault="00665A4C" w:rsidP="00634161">
      <w:pPr>
        <w:pStyle w:val="Heading3"/>
        <w:spacing w:before="0"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IV</w:t>
      </w:r>
      <w:r w:rsidR="007702D5" w:rsidRPr="004D103E">
        <w:rPr>
          <w:rFonts w:ascii="Times New Roman" w:eastAsia="Times New Roman" w:hAnsi="Times New Roman" w:cs="Times New Roman"/>
          <w:b/>
          <w:bCs/>
          <w:color w:val="auto"/>
          <w:sz w:val="26"/>
          <w:szCs w:val="26"/>
          <w:lang w:val="en-US" w:eastAsia="en-US" w:bidi="ar-SA"/>
        </w:rPr>
        <w:t>. GIẢI PHÁP THỰC HIỆN</w:t>
      </w:r>
    </w:p>
    <w:p w14:paraId="622E7FBB" w14:textId="3E24D1B6" w:rsidR="00FF4C4E" w:rsidRPr="004D103E" w:rsidRDefault="007702D5" w:rsidP="00634161">
      <w:pPr>
        <w:pStyle w:val="Heading3"/>
        <w:spacing w:before="0"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1</w:t>
      </w:r>
      <w:r w:rsidR="00FF4C4E" w:rsidRPr="004D103E">
        <w:rPr>
          <w:rFonts w:ascii="Times New Roman" w:eastAsia="Times New Roman" w:hAnsi="Times New Roman" w:cs="Times New Roman"/>
          <w:b/>
          <w:bCs/>
          <w:color w:val="auto"/>
          <w:sz w:val="26"/>
          <w:szCs w:val="26"/>
          <w:lang w:val="en-US" w:eastAsia="en-US" w:bidi="ar-SA"/>
        </w:rPr>
        <w:t>. Giải pháp đảm bảo chất lượng đào tạo</w:t>
      </w:r>
    </w:p>
    <w:p w14:paraId="2CE71295" w14:textId="22359D89" w:rsidR="00FF4C4E" w:rsidRPr="004D103E" w:rsidRDefault="00FF4C4E" w:rsidP="00634161">
      <w:pPr>
        <w:pStyle w:val="NormalWeb"/>
        <w:spacing w:before="0" w:beforeAutospacing="0" w:after="0" w:afterAutospacing="0" w:line="264" w:lineRule="auto"/>
        <w:ind w:firstLine="567"/>
        <w:jc w:val="both"/>
        <w:rPr>
          <w:b/>
          <w:bCs/>
          <w:sz w:val="26"/>
          <w:szCs w:val="26"/>
        </w:rPr>
      </w:pPr>
      <w:r w:rsidRPr="004D103E">
        <w:rPr>
          <w:b/>
          <w:bCs/>
          <w:sz w:val="26"/>
          <w:szCs w:val="26"/>
        </w:rPr>
        <w:t>1.1. Chuẩn hóa và hiện đại hóa chương trình đào tạo</w:t>
      </w:r>
    </w:p>
    <w:p w14:paraId="7A52C435" w14:textId="77777777" w:rsidR="00FF4C4E" w:rsidRPr="004D103E" w:rsidRDefault="00FF4C4E" w:rsidP="00634161">
      <w:pPr>
        <w:pStyle w:val="NormalWeb"/>
        <w:spacing w:before="0" w:beforeAutospacing="0" w:after="0" w:afterAutospacing="0" w:line="264" w:lineRule="auto"/>
        <w:ind w:firstLine="567"/>
        <w:jc w:val="both"/>
        <w:rPr>
          <w:sz w:val="26"/>
          <w:szCs w:val="26"/>
        </w:rPr>
      </w:pPr>
      <w:r w:rsidRPr="004D103E">
        <w:rPr>
          <w:sz w:val="26"/>
          <w:szCs w:val="26"/>
        </w:rPr>
        <w:t xml:space="preserve">- Rà soát và cập nhật chương trình: </w:t>
      </w:r>
    </w:p>
    <w:p w14:paraId="37C0BC51" w14:textId="0BCBF6C6" w:rsidR="00FF4C4E" w:rsidRPr="004D103E" w:rsidRDefault="00FF4C4E" w:rsidP="00634161">
      <w:pPr>
        <w:pStyle w:val="NormalWeb"/>
        <w:spacing w:before="0" w:beforeAutospacing="0" w:after="0" w:afterAutospacing="0" w:line="264" w:lineRule="auto"/>
        <w:ind w:firstLine="567"/>
        <w:jc w:val="both"/>
        <w:rPr>
          <w:sz w:val="26"/>
          <w:szCs w:val="26"/>
        </w:rPr>
      </w:pPr>
      <w:r w:rsidRPr="004D103E">
        <w:rPr>
          <w:sz w:val="26"/>
          <w:szCs w:val="26"/>
        </w:rPr>
        <w:t>Kiện toàn hội đồng khoa học – đào tạo chuyên trách để rà soát toàn bộ chương trình, bám sát chuẩn đầu ra, khung trình độ quốc gia và tiêu chuẩn nghề nghiệp.</w:t>
      </w:r>
    </w:p>
    <w:p w14:paraId="79F3143F" w14:textId="2AC6CDAB" w:rsidR="00FF4C4E" w:rsidRPr="004D103E" w:rsidRDefault="00FF4C4E" w:rsidP="000C64C0">
      <w:pPr>
        <w:pStyle w:val="NormalWeb"/>
        <w:spacing w:before="0" w:beforeAutospacing="0" w:after="0" w:afterAutospacing="0" w:line="264" w:lineRule="auto"/>
        <w:ind w:firstLine="567"/>
        <w:rPr>
          <w:sz w:val="26"/>
          <w:szCs w:val="26"/>
        </w:rPr>
      </w:pPr>
      <w:r w:rsidRPr="004D103E">
        <w:rPr>
          <w:sz w:val="26"/>
          <w:szCs w:val="26"/>
        </w:rPr>
        <w:t>- Tích hợp công nghệ số:</w:t>
      </w:r>
    </w:p>
    <w:p w14:paraId="6A22F383" w14:textId="77777777" w:rsidR="00FF4C4E" w:rsidRPr="004D103E" w:rsidRDefault="00FF4C4E" w:rsidP="000C64C0">
      <w:pPr>
        <w:pStyle w:val="NormalWeb"/>
        <w:spacing w:before="0" w:beforeAutospacing="0" w:after="0" w:afterAutospacing="0" w:line="264" w:lineRule="auto"/>
        <w:ind w:firstLine="567"/>
        <w:rPr>
          <w:sz w:val="26"/>
          <w:szCs w:val="26"/>
        </w:rPr>
      </w:pPr>
      <w:r w:rsidRPr="004D103E">
        <w:rPr>
          <w:sz w:val="26"/>
          <w:szCs w:val="26"/>
        </w:rPr>
        <w:t>Ứng dụng LMS (Learning Management System) đồng bộ toàn trường.</w:t>
      </w:r>
    </w:p>
    <w:p w14:paraId="3B3FA263" w14:textId="77777777" w:rsidR="00FF4C4E" w:rsidRPr="004D103E" w:rsidRDefault="00FF4C4E" w:rsidP="000C64C0">
      <w:pPr>
        <w:pStyle w:val="NormalWeb"/>
        <w:spacing w:before="0" w:beforeAutospacing="0" w:after="0" w:afterAutospacing="0" w:line="264" w:lineRule="auto"/>
        <w:ind w:firstLine="567"/>
        <w:rPr>
          <w:sz w:val="26"/>
          <w:szCs w:val="26"/>
        </w:rPr>
      </w:pPr>
      <w:r w:rsidRPr="004D103E">
        <w:rPr>
          <w:sz w:val="26"/>
          <w:szCs w:val="26"/>
        </w:rPr>
        <w:t>Tích hợp học liệu số, video bài giảng, mô phỏng 3D, thực tế ảo (VR/AR) trong các môn học.</w:t>
      </w:r>
    </w:p>
    <w:p w14:paraId="6E0F3225" w14:textId="77777777" w:rsidR="00FF4C4E" w:rsidRPr="004D103E" w:rsidRDefault="00FF4C4E" w:rsidP="000C64C0">
      <w:pPr>
        <w:pStyle w:val="NormalWeb"/>
        <w:spacing w:before="0" w:beforeAutospacing="0" w:after="0" w:afterAutospacing="0" w:line="264" w:lineRule="auto"/>
        <w:ind w:firstLine="567"/>
        <w:rPr>
          <w:sz w:val="26"/>
          <w:szCs w:val="26"/>
        </w:rPr>
      </w:pPr>
      <w:r w:rsidRPr="004D103E">
        <w:rPr>
          <w:sz w:val="26"/>
          <w:szCs w:val="26"/>
        </w:rPr>
        <w:t>Áp dụng phương pháp học tập tiên tiến: Dạy học dự án (Project-based learning), dạy học đảo ngược (Flipped classroom), blended learning.</w:t>
      </w:r>
    </w:p>
    <w:p w14:paraId="1CBC01F9" w14:textId="77777777" w:rsidR="00FF4C4E" w:rsidRPr="004D103E" w:rsidRDefault="00FF4C4E" w:rsidP="000C64C0">
      <w:pPr>
        <w:pStyle w:val="NormalWeb"/>
        <w:spacing w:before="0" w:beforeAutospacing="0" w:after="0" w:afterAutospacing="0" w:line="264" w:lineRule="auto"/>
        <w:ind w:firstLine="567"/>
        <w:rPr>
          <w:sz w:val="26"/>
          <w:szCs w:val="26"/>
        </w:rPr>
      </w:pPr>
      <w:r w:rsidRPr="004D103E">
        <w:rPr>
          <w:sz w:val="26"/>
          <w:szCs w:val="26"/>
        </w:rPr>
        <w:lastRenderedPageBreak/>
        <w:t>Hợp tác với doanh nghiệp và các cơ sở thể thao để đồng xây dựng nội dung, đưa tình huống thực tiễn vào giảng dạy.</w:t>
      </w:r>
    </w:p>
    <w:p w14:paraId="069D062D" w14:textId="493D2711" w:rsidR="00FF4C4E" w:rsidRPr="004D103E" w:rsidRDefault="00FF4C4E" w:rsidP="000C64C0">
      <w:pPr>
        <w:pStyle w:val="NormalWeb"/>
        <w:spacing w:before="0" w:beforeAutospacing="0" w:after="0" w:afterAutospacing="0" w:line="264" w:lineRule="auto"/>
        <w:ind w:firstLine="567"/>
        <w:rPr>
          <w:b/>
          <w:bCs/>
          <w:sz w:val="26"/>
          <w:szCs w:val="26"/>
        </w:rPr>
      </w:pPr>
      <w:r w:rsidRPr="004D103E">
        <w:rPr>
          <w:b/>
          <w:bCs/>
          <w:sz w:val="26"/>
          <w:szCs w:val="26"/>
        </w:rPr>
        <w:t>1.2. Nâng cao năng lực giảng viên</w:t>
      </w:r>
    </w:p>
    <w:p w14:paraId="5102B1A8" w14:textId="39886EBD" w:rsidR="00FF4C4E" w:rsidRPr="004D103E" w:rsidRDefault="00FF4C4E" w:rsidP="00634161">
      <w:pPr>
        <w:pStyle w:val="NormalWeb"/>
        <w:spacing w:before="0" w:beforeAutospacing="0" w:after="0" w:afterAutospacing="0" w:line="264" w:lineRule="auto"/>
        <w:ind w:firstLine="567"/>
        <w:jc w:val="both"/>
        <w:rPr>
          <w:sz w:val="26"/>
          <w:szCs w:val="26"/>
        </w:rPr>
      </w:pPr>
      <w:r w:rsidRPr="004D103E">
        <w:rPr>
          <w:sz w:val="26"/>
          <w:szCs w:val="26"/>
        </w:rPr>
        <w:t xml:space="preserve">Đào tạo bắt buộc về AI và công nghệ thông tin: Tổ chức các khóa huấn luyện ngắn hạn và dài hạn; gắn yêu cầu “thành thạo AI &amp; e-learning” vào tiêu chí đánh giá thi đua, bổ nhiệm và </w:t>
      </w:r>
      <w:r w:rsidR="00E92B59" w:rsidRPr="004D103E">
        <w:rPr>
          <w:sz w:val="26"/>
          <w:szCs w:val="26"/>
        </w:rPr>
        <w:t>phát triển nghề nghiệp giảng viên</w:t>
      </w:r>
      <w:r w:rsidRPr="004D103E">
        <w:rPr>
          <w:sz w:val="26"/>
          <w:szCs w:val="26"/>
        </w:rPr>
        <w:t>.</w:t>
      </w:r>
    </w:p>
    <w:p w14:paraId="43C64285" w14:textId="77777777" w:rsidR="00FF4C4E" w:rsidRPr="004D103E" w:rsidRDefault="00FF4C4E" w:rsidP="00634161">
      <w:pPr>
        <w:pStyle w:val="NormalWeb"/>
        <w:spacing w:before="0" w:beforeAutospacing="0" w:after="0" w:afterAutospacing="0" w:line="264" w:lineRule="auto"/>
        <w:ind w:firstLine="567"/>
        <w:jc w:val="both"/>
        <w:rPr>
          <w:sz w:val="26"/>
          <w:szCs w:val="26"/>
        </w:rPr>
      </w:pPr>
      <w:r w:rsidRPr="004D103E">
        <w:rPr>
          <w:sz w:val="26"/>
          <w:szCs w:val="26"/>
        </w:rPr>
        <w:t>Khuyến khích nghiên cứu, xuất bản và ứng dụng AI trong giảng dạy: Xây dựng ngân hàng bài giảng ứng dụng AI, kho học liệu mở.</w:t>
      </w:r>
    </w:p>
    <w:p w14:paraId="2731C8A7" w14:textId="77777777" w:rsidR="00FF4C4E" w:rsidRPr="004D103E" w:rsidRDefault="00FF4C4E" w:rsidP="00634161">
      <w:pPr>
        <w:pStyle w:val="NormalWeb"/>
        <w:spacing w:before="0" w:beforeAutospacing="0" w:after="0" w:afterAutospacing="0" w:line="264" w:lineRule="auto"/>
        <w:ind w:firstLine="567"/>
        <w:jc w:val="both"/>
        <w:rPr>
          <w:sz w:val="26"/>
          <w:szCs w:val="26"/>
        </w:rPr>
      </w:pPr>
      <w:r w:rsidRPr="004D103E">
        <w:rPr>
          <w:sz w:val="26"/>
          <w:szCs w:val="26"/>
        </w:rPr>
        <w:t>Tăng cường trao đổi học thuật quốc tế: Gửi giảng viên đi học tập, tập huấn ở nước ngoài hoặc các trung tâm thể thao lớn.</w:t>
      </w:r>
    </w:p>
    <w:p w14:paraId="542608D0" w14:textId="71FD9031" w:rsidR="00FF4C4E" w:rsidRPr="004D103E" w:rsidRDefault="00572E37" w:rsidP="00634161">
      <w:pPr>
        <w:pStyle w:val="NormalWeb"/>
        <w:spacing w:before="0" w:beforeAutospacing="0" w:after="0" w:afterAutospacing="0" w:line="264" w:lineRule="auto"/>
        <w:ind w:firstLine="567"/>
        <w:jc w:val="both"/>
        <w:rPr>
          <w:b/>
          <w:bCs/>
          <w:sz w:val="26"/>
          <w:szCs w:val="26"/>
        </w:rPr>
      </w:pPr>
      <w:r w:rsidRPr="004D103E">
        <w:rPr>
          <w:b/>
          <w:bCs/>
          <w:sz w:val="26"/>
          <w:szCs w:val="26"/>
        </w:rPr>
        <w:t>1.</w:t>
      </w:r>
      <w:r w:rsidR="00FF4C4E" w:rsidRPr="004D103E">
        <w:rPr>
          <w:b/>
          <w:bCs/>
          <w:sz w:val="26"/>
          <w:szCs w:val="26"/>
        </w:rPr>
        <w:t>3. Đảm bảo tỷ lệ việc làm và tốt nghiệp đúng hạn</w:t>
      </w:r>
    </w:p>
    <w:p w14:paraId="522D01C8" w14:textId="1EFFAAD5" w:rsidR="00FF4C4E" w:rsidRPr="004D103E" w:rsidRDefault="00FF4C4E" w:rsidP="00634161">
      <w:pPr>
        <w:pStyle w:val="NormalWeb"/>
        <w:spacing w:before="0" w:beforeAutospacing="0" w:after="0" w:afterAutospacing="0" w:line="264" w:lineRule="auto"/>
        <w:ind w:firstLine="567"/>
        <w:jc w:val="both"/>
        <w:rPr>
          <w:sz w:val="26"/>
          <w:szCs w:val="26"/>
        </w:rPr>
      </w:pPr>
      <w:r w:rsidRPr="004D103E">
        <w:rPr>
          <w:sz w:val="26"/>
          <w:szCs w:val="26"/>
        </w:rPr>
        <w:t xml:space="preserve">Liên kết doanh nghiệp </w:t>
      </w:r>
      <w:r w:rsidR="0011170E" w:rsidRPr="004D103E">
        <w:rPr>
          <w:sz w:val="26"/>
          <w:szCs w:val="26"/>
        </w:rPr>
        <w:t>-</w:t>
      </w:r>
      <w:r w:rsidRPr="004D103E">
        <w:rPr>
          <w:sz w:val="26"/>
          <w:szCs w:val="26"/>
        </w:rPr>
        <w:t xml:space="preserve"> trường học: Mở rộng mạng lưới đối tác tuyển dụng, ký kết MOU với liên đoàn thể thao, sở </w:t>
      </w:r>
      <w:r w:rsidR="00E92B59" w:rsidRPr="004D103E">
        <w:rPr>
          <w:sz w:val="26"/>
          <w:szCs w:val="26"/>
        </w:rPr>
        <w:t>giáo dục và đào tạo, các cơ sở giáo dục</w:t>
      </w:r>
      <w:r w:rsidRPr="004D103E">
        <w:rPr>
          <w:sz w:val="26"/>
          <w:szCs w:val="26"/>
        </w:rPr>
        <w:t>, bệnh viện thể thao, trung tâm phục hồi chức năng.</w:t>
      </w:r>
    </w:p>
    <w:p w14:paraId="54098001" w14:textId="77777777" w:rsidR="00FF4C4E" w:rsidRPr="004D103E" w:rsidRDefault="00FF4C4E" w:rsidP="00634161">
      <w:pPr>
        <w:pStyle w:val="NormalWeb"/>
        <w:spacing w:before="0" w:beforeAutospacing="0" w:after="0" w:afterAutospacing="0" w:line="264" w:lineRule="auto"/>
        <w:ind w:firstLine="567"/>
        <w:jc w:val="both"/>
        <w:rPr>
          <w:sz w:val="26"/>
          <w:szCs w:val="26"/>
        </w:rPr>
      </w:pPr>
      <w:r w:rsidRPr="004D103E">
        <w:rPr>
          <w:sz w:val="26"/>
          <w:szCs w:val="26"/>
        </w:rPr>
        <w:t>Phát triển trung tâm hỗ trợ nghề nghiệp: Đào tạo kỹ năng mềm, ngoại ngữ, kỹ năng số; tổ chức ngày hội việc làm thường niên.</w:t>
      </w:r>
    </w:p>
    <w:p w14:paraId="0772F6DE" w14:textId="5DCB6527" w:rsidR="00FF4C4E" w:rsidRPr="004D103E" w:rsidRDefault="00FF4C4E" w:rsidP="00634161">
      <w:pPr>
        <w:pStyle w:val="NormalWeb"/>
        <w:spacing w:before="0" w:beforeAutospacing="0" w:after="0" w:afterAutospacing="0" w:line="264" w:lineRule="auto"/>
        <w:ind w:firstLine="567"/>
        <w:jc w:val="both"/>
        <w:rPr>
          <w:sz w:val="26"/>
          <w:szCs w:val="26"/>
        </w:rPr>
      </w:pPr>
      <w:r w:rsidRPr="004D103E">
        <w:rPr>
          <w:sz w:val="26"/>
          <w:szCs w:val="26"/>
        </w:rPr>
        <w:t>Hệ thống cảnh báo học tập sớm: Theo dõi tiến độ học tập qua LMS, tư vấn và hỗ trợ sinh viên yếu để đảm bảo tốt nghiệp đúng hạn.</w:t>
      </w:r>
    </w:p>
    <w:p w14:paraId="08BE0C11" w14:textId="0B906FA2" w:rsidR="007702D5" w:rsidRPr="004D103E" w:rsidRDefault="00E92B59" w:rsidP="00634161">
      <w:pPr>
        <w:pStyle w:val="NormalWeb"/>
        <w:spacing w:before="0" w:beforeAutospacing="0" w:after="0" w:afterAutospacing="0" w:line="264" w:lineRule="auto"/>
        <w:ind w:firstLine="567"/>
        <w:jc w:val="both"/>
        <w:rPr>
          <w:sz w:val="26"/>
          <w:szCs w:val="26"/>
        </w:rPr>
      </w:pPr>
      <w:r w:rsidRPr="004D103E">
        <w:rPr>
          <w:sz w:val="26"/>
          <w:szCs w:val="26"/>
        </w:rPr>
        <w:t>Tiếp tục đ</w:t>
      </w:r>
      <w:r w:rsidR="007702D5" w:rsidRPr="004D103E">
        <w:rPr>
          <w:sz w:val="26"/>
          <w:szCs w:val="26"/>
        </w:rPr>
        <w:t>ổi mới chương trình đào tạo theo hướng phát triển năng lực người học, tích hợp lý thuyết với thực hành, lồng ghép chuyển đổi số và giáo dục thể chất toàn diện.</w:t>
      </w:r>
    </w:p>
    <w:p w14:paraId="7DE19547" w14:textId="77777777" w:rsidR="007702D5" w:rsidRPr="004D103E" w:rsidRDefault="007702D5" w:rsidP="00634161">
      <w:pPr>
        <w:pStyle w:val="NormalWeb"/>
        <w:spacing w:before="0" w:beforeAutospacing="0" w:after="0" w:afterAutospacing="0" w:line="264" w:lineRule="auto"/>
        <w:ind w:firstLine="567"/>
        <w:jc w:val="both"/>
        <w:rPr>
          <w:sz w:val="26"/>
          <w:szCs w:val="26"/>
        </w:rPr>
      </w:pPr>
      <w:r w:rsidRPr="004D103E">
        <w:rPr>
          <w:sz w:val="26"/>
          <w:szCs w:val="26"/>
        </w:rPr>
        <w:t>Tăng cường xây dựng chương trình đào tạo theo hướng tiếp cận CDIO, gắn kết với nhu cầu thực tiễn xã hội và thị trường lao động.</w:t>
      </w:r>
    </w:p>
    <w:p w14:paraId="5228D255" w14:textId="77777777" w:rsidR="007702D5" w:rsidRPr="004D103E" w:rsidRDefault="007702D5" w:rsidP="00634161">
      <w:pPr>
        <w:pStyle w:val="NormalWeb"/>
        <w:spacing w:before="0" w:beforeAutospacing="0" w:after="0" w:afterAutospacing="0" w:line="264" w:lineRule="auto"/>
        <w:ind w:firstLine="567"/>
        <w:jc w:val="both"/>
        <w:rPr>
          <w:sz w:val="26"/>
          <w:szCs w:val="26"/>
        </w:rPr>
      </w:pPr>
      <w:r w:rsidRPr="004D103E">
        <w:rPr>
          <w:sz w:val="26"/>
          <w:szCs w:val="26"/>
        </w:rPr>
        <w:t>Phát triển các chương trình liên kết đào tạo trong và ngoài nước, đặc biệt ở các lĩnh vực: giáo dục thể chất, huấn luyện thể thao, quản lý thể thao.</w:t>
      </w:r>
    </w:p>
    <w:p w14:paraId="3279196A" w14:textId="77777777" w:rsidR="00952F3A" w:rsidRPr="004D103E" w:rsidRDefault="007702D5" w:rsidP="00634161">
      <w:pPr>
        <w:pStyle w:val="NormalWeb"/>
        <w:spacing w:before="0" w:beforeAutospacing="0" w:after="0" w:afterAutospacing="0" w:line="264" w:lineRule="auto"/>
        <w:ind w:firstLine="567"/>
        <w:jc w:val="both"/>
        <w:rPr>
          <w:sz w:val="26"/>
          <w:szCs w:val="26"/>
        </w:rPr>
      </w:pPr>
      <w:r w:rsidRPr="004D103E">
        <w:rPr>
          <w:sz w:val="26"/>
          <w:szCs w:val="26"/>
        </w:rPr>
        <w:t>Chuẩn hóa, đa dạng hóa hoạt động kiểm định chất lượng giáo dục theo tiêu chuẩn trong nước và quốc tế.</w:t>
      </w:r>
    </w:p>
    <w:p w14:paraId="62C3A014" w14:textId="77777777" w:rsidR="00F121E9" w:rsidRPr="004D103E" w:rsidRDefault="00F121E9" w:rsidP="00634161">
      <w:pPr>
        <w:pStyle w:val="NormalWeb"/>
        <w:spacing w:before="0" w:beforeAutospacing="0" w:after="0" w:afterAutospacing="0" w:line="264" w:lineRule="auto"/>
        <w:ind w:firstLine="567"/>
        <w:jc w:val="both"/>
        <w:rPr>
          <w:b/>
          <w:bCs/>
          <w:sz w:val="26"/>
          <w:szCs w:val="26"/>
        </w:rPr>
      </w:pPr>
      <w:r w:rsidRPr="004D103E">
        <w:rPr>
          <w:b/>
          <w:bCs/>
          <w:sz w:val="26"/>
          <w:szCs w:val="26"/>
        </w:rPr>
        <w:t>2. Giải pháp phát triển quy mô và phương thức đào tạo</w:t>
      </w:r>
    </w:p>
    <w:p w14:paraId="69940232" w14:textId="77777777" w:rsidR="00F121E9" w:rsidRPr="004D103E" w:rsidRDefault="00F121E9" w:rsidP="00634161">
      <w:pPr>
        <w:pStyle w:val="NormalWeb"/>
        <w:spacing w:before="0" w:beforeAutospacing="0" w:after="0" w:afterAutospacing="0" w:line="264" w:lineRule="auto"/>
        <w:ind w:firstLine="567"/>
        <w:jc w:val="both"/>
        <w:rPr>
          <w:b/>
          <w:bCs/>
          <w:sz w:val="26"/>
          <w:szCs w:val="26"/>
          <w:lang w:bidi="lo-LA"/>
        </w:rPr>
      </w:pPr>
      <w:r w:rsidRPr="004D103E">
        <w:rPr>
          <w:b/>
          <w:bCs/>
          <w:sz w:val="26"/>
          <w:szCs w:val="26"/>
        </w:rPr>
        <w:t>2.1. Duy trì và mở rộng ngành nghề đào tạo</w:t>
      </w:r>
    </w:p>
    <w:p w14:paraId="17956904" w14:textId="77777777" w:rsidR="00F121E9" w:rsidRPr="004D103E" w:rsidRDefault="00F121E9" w:rsidP="00634161">
      <w:pPr>
        <w:pStyle w:val="NormalWeb"/>
        <w:spacing w:before="0" w:beforeAutospacing="0" w:after="0" w:afterAutospacing="0" w:line="264" w:lineRule="auto"/>
        <w:ind w:firstLine="567"/>
        <w:jc w:val="both"/>
        <w:rPr>
          <w:sz w:val="26"/>
          <w:szCs w:val="26"/>
          <w:lang w:bidi="lo-LA"/>
        </w:rPr>
      </w:pPr>
      <w:r w:rsidRPr="004D103E">
        <w:rPr>
          <w:b/>
          <w:bCs/>
          <w:sz w:val="26"/>
          <w:szCs w:val="26"/>
          <w:lang w:bidi="lo-LA"/>
        </w:rPr>
        <w:t xml:space="preserve">- </w:t>
      </w:r>
      <w:r w:rsidRPr="004D103E">
        <w:rPr>
          <w:rStyle w:val="Strong"/>
          <w:b w:val="0"/>
          <w:bCs w:val="0"/>
          <w:sz w:val="26"/>
          <w:szCs w:val="26"/>
        </w:rPr>
        <w:t>Duy trì ngành truyền thống</w:t>
      </w:r>
      <w:r w:rsidRPr="004D103E">
        <w:rPr>
          <w:sz w:val="26"/>
          <w:szCs w:val="26"/>
        </w:rPr>
        <w:t>: Nâng cao chất lượng các ngành Giáo dục thể chất, Huấn luyện thể thao, Giáo dục quốc phòng và an ninh, Giáo dục học (ThS, TS) bằng cách tăng cường thực hành, thi đấu, và hợp tác nghiên cứu.</w:t>
      </w:r>
    </w:p>
    <w:p w14:paraId="3C238408" w14:textId="78ECEB74" w:rsidR="00F121E9" w:rsidRPr="004D103E" w:rsidRDefault="00F121E9" w:rsidP="00634161">
      <w:pPr>
        <w:pStyle w:val="NormalWeb"/>
        <w:spacing w:before="0" w:beforeAutospacing="0" w:after="0" w:afterAutospacing="0" w:line="264" w:lineRule="auto"/>
        <w:ind w:firstLine="567"/>
        <w:jc w:val="both"/>
        <w:rPr>
          <w:b/>
          <w:bCs/>
          <w:sz w:val="26"/>
          <w:szCs w:val="26"/>
          <w:lang w:bidi="lo-LA"/>
        </w:rPr>
      </w:pPr>
      <w:r w:rsidRPr="004D103E">
        <w:rPr>
          <w:b/>
          <w:bCs/>
          <w:sz w:val="26"/>
          <w:szCs w:val="26"/>
          <w:lang w:bidi="lo-LA"/>
        </w:rPr>
        <w:t xml:space="preserve">- </w:t>
      </w:r>
      <w:r w:rsidRPr="004D103E">
        <w:rPr>
          <w:rStyle w:val="Strong"/>
          <w:b w:val="0"/>
          <w:bCs w:val="0"/>
          <w:sz w:val="26"/>
          <w:szCs w:val="26"/>
        </w:rPr>
        <w:t>Phát triển ngành mới</w:t>
      </w:r>
      <w:r w:rsidR="00C75C30" w:rsidRPr="004D103E">
        <w:rPr>
          <w:b/>
          <w:bCs/>
          <w:sz w:val="26"/>
          <w:szCs w:val="26"/>
        </w:rPr>
        <w:t>:</w:t>
      </w:r>
    </w:p>
    <w:p w14:paraId="6673078F" w14:textId="77777777" w:rsidR="00F121E9" w:rsidRPr="004D103E" w:rsidRDefault="00F121E9" w:rsidP="00634161">
      <w:pPr>
        <w:pStyle w:val="NormalWeb"/>
        <w:spacing w:before="0" w:beforeAutospacing="0" w:after="0" w:afterAutospacing="0" w:line="264" w:lineRule="auto"/>
        <w:ind w:firstLine="567"/>
        <w:jc w:val="both"/>
        <w:rPr>
          <w:sz w:val="26"/>
          <w:szCs w:val="26"/>
          <w:lang w:bidi="lo-LA"/>
        </w:rPr>
      </w:pPr>
      <w:r w:rsidRPr="004D103E">
        <w:rPr>
          <w:rStyle w:val="Strong"/>
          <w:b w:val="0"/>
          <w:bCs w:val="0"/>
          <w:sz w:val="26"/>
          <w:szCs w:val="26"/>
        </w:rPr>
        <w:t>Khảo sát nhu cầu xã hội</w:t>
      </w:r>
      <w:r w:rsidRPr="004D103E">
        <w:rPr>
          <w:sz w:val="26"/>
          <w:szCs w:val="26"/>
        </w:rPr>
        <w:t xml:space="preserve"> trước khi mở ngành mới.</w:t>
      </w:r>
    </w:p>
    <w:p w14:paraId="3616E4ED" w14:textId="1F98CA5A" w:rsidR="00F121E9" w:rsidRPr="004D103E" w:rsidRDefault="00F121E9" w:rsidP="00634161">
      <w:pPr>
        <w:pStyle w:val="NormalWeb"/>
        <w:spacing w:before="0" w:beforeAutospacing="0" w:after="0" w:afterAutospacing="0" w:line="264" w:lineRule="auto"/>
        <w:ind w:firstLine="567"/>
        <w:jc w:val="both"/>
        <w:rPr>
          <w:rStyle w:val="Strong"/>
          <w:b w:val="0"/>
          <w:bCs w:val="0"/>
          <w:sz w:val="26"/>
          <w:szCs w:val="26"/>
        </w:rPr>
      </w:pPr>
      <w:r w:rsidRPr="004D103E">
        <w:rPr>
          <w:rStyle w:val="Strong"/>
          <w:b w:val="0"/>
          <w:bCs w:val="0"/>
          <w:sz w:val="26"/>
          <w:szCs w:val="26"/>
        </w:rPr>
        <w:t>Xây dựng chương trình dựa trên chuẩn quốc tế (tham khảo chuẩn của Trung Quốc, Thái Lan, Hàn Quốc).</w:t>
      </w:r>
    </w:p>
    <w:p w14:paraId="36430873" w14:textId="77777777" w:rsidR="00F121E9" w:rsidRPr="004D103E" w:rsidRDefault="00F121E9" w:rsidP="00634161">
      <w:pPr>
        <w:pStyle w:val="NormalWeb"/>
        <w:spacing w:before="0" w:beforeAutospacing="0" w:after="0" w:afterAutospacing="0" w:line="264" w:lineRule="auto"/>
        <w:ind w:firstLine="567"/>
        <w:jc w:val="both"/>
        <w:rPr>
          <w:rStyle w:val="Strong"/>
          <w:b w:val="0"/>
          <w:bCs w:val="0"/>
          <w:sz w:val="26"/>
          <w:szCs w:val="26"/>
        </w:rPr>
      </w:pPr>
      <w:r w:rsidRPr="004D103E">
        <w:rPr>
          <w:rStyle w:val="Strong"/>
          <w:b w:val="0"/>
          <w:bCs w:val="0"/>
          <w:sz w:val="26"/>
          <w:szCs w:val="26"/>
        </w:rPr>
        <w:t>Mời chuyên gia trong ngành tham gia giảng dạy.</w:t>
      </w:r>
    </w:p>
    <w:p w14:paraId="4FCC979D" w14:textId="77777777" w:rsidR="00F121E9" w:rsidRPr="004D103E" w:rsidRDefault="00F121E9" w:rsidP="00634161">
      <w:pPr>
        <w:pStyle w:val="NormalWeb"/>
        <w:spacing w:before="0" w:beforeAutospacing="0" w:after="0" w:afterAutospacing="0" w:line="264" w:lineRule="auto"/>
        <w:ind w:firstLine="567"/>
        <w:jc w:val="both"/>
        <w:rPr>
          <w:rStyle w:val="Strong"/>
          <w:b w:val="0"/>
          <w:bCs w:val="0"/>
          <w:sz w:val="26"/>
          <w:szCs w:val="26"/>
        </w:rPr>
      </w:pPr>
      <w:r w:rsidRPr="004D103E">
        <w:rPr>
          <w:rStyle w:val="Strong"/>
          <w:b w:val="0"/>
          <w:bCs w:val="0"/>
          <w:sz w:val="26"/>
          <w:szCs w:val="26"/>
        </w:rPr>
        <w:t>Ngành trọng điểm đề xuất mở: Quản lý thể thao, Y học thể thao, Tâm lý thể thao, Quản lý thiết bị trường học, Giáo dục mầm non.</w:t>
      </w:r>
    </w:p>
    <w:p w14:paraId="687FB5D4" w14:textId="77777777" w:rsidR="00F121E9" w:rsidRPr="004D103E" w:rsidRDefault="00F121E9" w:rsidP="00634161">
      <w:pPr>
        <w:pStyle w:val="NormalWeb"/>
        <w:spacing w:before="0" w:beforeAutospacing="0" w:after="0" w:afterAutospacing="0" w:line="264" w:lineRule="auto"/>
        <w:ind w:firstLine="567"/>
        <w:jc w:val="both"/>
        <w:rPr>
          <w:rStyle w:val="Strong"/>
          <w:sz w:val="26"/>
          <w:szCs w:val="26"/>
        </w:rPr>
      </w:pPr>
      <w:r w:rsidRPr="004D103E">
        <w:rPr>
          <w:rStyle w:val="Strong"/>
          <w:sz w:val="26"/>
          <w:szCs w:val="26"/>
        </w:rPr>
        <w:t>2.2. Phát triển mô hình đào tạo mới</w:t>
      </w:r>
    </w:p>
    <w:p w14:paraId="3CFC1926" w14:textId="3B94CE27" w:rsidR="00F121E9" w:rsidRPr="004D103E" w:rsidRDefault="0011170E" w:rsidP="00634161">
      <w:pPr>
        <w:pStyle w:val="NormalWeb"/>
        <w:spacing w:before="0" w:beforeAutospacing="0" w:after="0" w:afterAutospacing="0" w:line="264" w:lineRule="auto"/>
        <w:ind w:firstLine="567"/>
        <w:jc w:val="both"/>
        <w:rPr>
          <w:rStyle w:val="Strong"/>
          <w:b w:val="0"/>
          <w:bCs w:val="0"/>
          <w:sz w:val="26"/>
          <w:szCs w:val="26"/>
        </w:rPr>
      </w:pPr>
      <w:r w:rsidRPr="004D103E">
        <w:rPr>
          <w:rStyle w:val="Strong"/>
          <w:b w:val="0"/>
          <w:bCs w:val="0"/>
          <w:sz w:val="26"/>
          <w:szCs w:val="26"/>
        </w:rPr>
        <w:t>Mở trường liên cấp THCS-</w:t>
      </w:r>
      <w:r w:rsidR="00F121E9" w:rsidRPr="004D103E">
        <w:rPr>
          <w:rStyle w:val="Strong"/>
          <w:b w:val="0"/>
          <w:bCs w:val="0"/>
          <w:sz w:val="26"/>
          <w:szCs w:val="26"/>
        </w:rPr>
        <w:t>THPT thực hành</w:t>
      </w:r>
    </w:p>
    <w:p w14:paraId="7EE8B06A" w14:textId="24E604BD" w:rsidR="00F121E9" w:rsidRPr="004D103E" w:rsidRDefault="00F121E9" w:rsidP="00634161">
      <w:pPr>
        <w:pStyle w:val="NormalWeb"/>
        <w:spacing w:before="0" w:beforeAutospacing="0" w:after="0" w:afterAutospacing="0" w:line="264" w:lineRule="auto"/>
        <w:ind w:firstLine="567"/>
        <w:jc w:val="both"/>
        <w:rPr>
          <w:sz w:val="26"/>
          <w:szCs w:val="26"/>
        </w:rPr>
      </w:pPr>
      <w:r w:rsidRPr="004D103E">
        <w:rPr>
          <w:sz w:val="26"/>
          <w:szCs w:val="26"/>
        </w:rPr>
        <w:t xml:space="preserve">Xây dựng cơ sở vật chất hiện đại, áp dụng mô hình giáo dục kết hợp thể chất – trí tuệ </w:t>
      </w:r>
      <w:r w:rsidR="00C75C30" w:rsidRPr="004D103E">
        <w:rPr>
          <w:sz w:val="26"/>
          <w:szCs w:val="26"/>
        </w:rPr>
        <w:t>-</w:t>
      </w:r>
      <w:r w:rsidRPr="004D103E">
        <w:rPr>
          <w:sz w:val="26"/>
          <w:szCs w:val="26"/>
        </w:rPr>
        <w:t xml:space="preserve"> kỹ năng sống. Là nơi thực tập sư phạm cho sinh viên.</w:t>
      </w:r>
    </w:p>
    <w:p w14:paraId="00A82CE9" w14:textId="3FC4C0A7" w:rsidR="00F121E9" w:rsidRPr="004D103E" w:rsidRDefault="00F121E9" w:rsidP="00634161">
      <w:pPr>
        <w:pStyle w:val="NormalWeb"/>
        <w:spacing w:before="0" w:beforeAutospacing="0" w:after="0" w:afterAutospacing="0" w:line="264" w:lineRule="auto"/>
        <w:ind w:firstLine="567"/>
        <w:jc w:val="both"/>
        <w:rPr>
          <w:sz w:val="26"/>
          <w:szCs w:val="26"/>
          <w:lang w:bidi="lo-LA"/>
        </w:rPr>
      </w:pPr>
      <w:r w:rsidRPr="004D103E">
        <w:rPr>
          <w:sz w:val="26"/>
          <w:szCs w:val="26"/>
        </w:rPr>
        <w:t>Đa dạng hình thức đào tạo: Đào tạo trực tuyến, kết hợp (blended learning), và các khóa ngắn hạn cấp chứng chỉ.</w:t>
      </w:r>
    </w:p>
    <w:p w14:paraId="7EC20292" w14:textId="57DF8AED" w:rsidR="00F121E9" w:rsidRPr="004D103E" w:rsidRDefault="00F121E9" w:rsidP="00634161">
      <w:pPr>
        <w:pStyle w:val="NormalWeb"/>
        <w:spacing w:before="0" w:beforeAutospacing="0" w:after="0" w:afterAutospacing="0" w:line="264" w:lineRule="auto"/>
        <w:ind w:firstLine="567"/>
        <w:jc w:val="both"/>
        <w:rPr>
          <w:b/>
          <w:bCs/>
          <w:sz w:val="26"/>
          <w:szCs w:val="26"/>
        </w:rPr>
      </w:pPr>
      <w:r w:rsidRPr="004D103E">
        <w:rPr>
          <w:b/>
          <w:bCs/>
          <w:sz w:val="26"/>
          <w:szCs w:val="26"/>
        </w:rPr>
        <w:lastRenderedPageBreak/>
        <w:t>2.3. Mở rộng quy mô đào tạo</w:t>
      </w:r>
    </w:p>
    <w:p w14:paraId="73E98642" w14:textId="77777777" w:rsidR="00F121E9" w:rsidRPr="004D103E" w:rsidRDefault="00F121E9" w:rsidP="00634161">
      <w:pPr>
        <w:pStyle w:val="NormalWeb"/>
        <w:spacing w:before="0" w:beforeAutospacing="0" w:after="0" w:afterAutospacing="0" w:line="264" w:lineRule="auto"/>
        <w:ind w:firstLine="567"/>
        <w:jc w:val="both"/>
        <w:rPr>
          <w:sz w:val="26"/>
          <w:szCs w:val="26"/>
        </w:rPr>
      </w:pPr>
      <w:r w:rsidRPr="004D103E">
        <w:rPr>
          <w:sz w:val="26"/>
          <w:szCs w:val="26"/>
        </w:rPr>
        <w:t>Tuyển sinh linh hoạt: Sử dụng đa dạng phương thức tuyển sinh (thi tuyển, xét học bạ, đánh giá năng lực).</w:t>
      </w:r>
    </w:p>
    <w:p w14:paraId="3C1D451D" w14:textId="77777777" w:rsidR="00F121E9" w:rsidRPr="004D103E" w:rsidRDefault="00F121E9" w:rsidP="00634161">
      <w:pPr>
        <w:pStyle w:val="NormalWeb"/>
        <w:spacing w:before="0" w:beforeAutospacing="0" w:after="0" w:afterAutospacing="0" w:line="264" w:lineRule="auto"/>
        <w:ind w:firstLine="567"/>
        <w:jc w:val="both"/>
        <w:rPr>
          <w:sz w:val="26"/>
          <w:szCs w:val="26"/>
        </w:rPr>
      </w:pPr>
      <w:r w:rsidRPr="004D103E">
        <w:rPr>
          <w:sz w:val="26"/>
          <w:szCs w:val="26"/>
        </w:rPr>
        <w:t>Quảng bá tuyển sinh chiến lược: Tăng cường truyền thông trên mạng xã hội, tham gia ngày hội tư vấn hướng nghiệp toàn quốc.</w:t>
      </w:r>
    </w:p>
    <w:p w14:paraId="47E92917" w14:textId="77777777" w:rsidR="00F121E9" w:rsidRPr="004D103E" w:rsidRDefault="00F121E9" w:rsidP="00634161">
      <w:pPr>
        <w:pStyle w:val="NormalWeb"/>
        <w:spacing w:before="0" w:beforeAutospacing="0" w:after="0" w:afterAutospacing="0" w:line="264" w:lineRule="auto"/>
        <w:ind w:firstLine="567"/>
        <w:jc w:val="both"/>
        <w:rPr>
          <w:sz w:val="26"/>
          <w:szCs w:val="26"/>
        </w:rPr>
      </w:pPr>
      <w:r w:rsidRPr="004D103E">
        <w:rPr>
          <w:sz w:val="26"/>
          <w:szCs w:val="26"/>
        </w:rPr>
        <w:t>Tối ưu cơ sở vật chất: Đầu tư nâng cấp ký túc xá, sân tập, phòng thí nghiệm, khu phục hồi thể lực để đáp ứng số lượng sinh viên tăng.</w:t>
      </w:r>
    </w:p>
    <w:p w14:paraId="0B508055" w14:textId="59BD1098" w:rsidR="00F121E9" w:rsidRPr="004D103E" w:rsidRDefault="00F121E9" w:rsidP="00634161">
      <w:pPr>
        <w:pStyle w:val="NormalWeb"/>
        <w:spacing w:before="0" w:beforeAutospacing="0" w:after="0" w:afterAutospacing="0" w:line="264" w:lineRule="auto"/>
        <w:ind w:firstLine="567"/>
        <w:jc w:val="both"/>
        <w:rPr>
          <w:b/>
          <w:bCs/>
          <w:sz w:val="26"/>
          <w:szCs w:val="26"/>
        </w:rPr>
      </w:pPr>
      <w:r w:rsidRPr="004D103E">
        <w:rPr>
          <w:b/>
          <w:bCs/>
          <w:sz w:val="26"/>
          <w:szCs w:val="26"/>
        </w:rPr>
        <w:t xml:space="preserve">2.4. Đào tạo Giáo dục Quốc phòng </w:t>
      </w:r>
      <w:r w:rsidR="00C75C30" w:rsidRPr="004D103E">
        <w:rPr>
          <w:b/>
          <w:bCs/>
          <w:sz w:val="26"/>
          <w:szCs w:val="26"/>
        </w:rPr>
        <w:t>-</w:t>
      </w:r>
      <w:r w:rsidRPr="004D103E">
        <w:rPr>
          <w:b/>
          <w:bCs/>
          <w:sz w:val="26"/>
          <w:szCs w:val="26"/>
        </w:rPr>
        <w:t xml:space="preserve"> An ninh</w:t>
      </w:r>
    </w:p>
    <w:p w14:paraId="2A57EC16" w14:textId="77777777" w:rsidR="00F121E9" w:rsidRPr="004D103E" w:rsidRDefault="00F121E9" w:rsidP="00634161">
      <w:pPr>
        <w:pStyle w:val="NormalWeb"/>
        <w:spacing w:before="0" w:beforeAutospacing="0" w:after="0" w:afterAutospacing="0" w:line="264" w:lineRule="auto"/>
        <w:ind w:firstLine="567"/>
        <w:jc w:val="both"/>
        <w:rPr>
          <w:sz w:val="26"/>
          <w:szCs w:val="26"/>
        </w:rPr>
      </w:pPr>
      <w:r w:rsidRPr="004D103E">
        <w:rPr>
          <w:sz w:val="26"/>
          <w:szCs w:val="26"/>
        </w:rPr>
        <w:t>Hiện đại hóa thao trường, bãi tập: Trang bị công nghệ mô phỏng, vũ khí huấn luyện an toàn, hệ thống quản lý học tập.</w:t>
      </w:r>
    </w:p>
    <w:p w14:paraId="0E8ADF8F" w14:textId="3EC89459" w:rsidR="00F121E9" w:rsidRPr="004D103E" w:rsidRDefault="00F121E9" w:rsidP="00634161">
      <w:pPr>
        <w:pStyle w:val="NormalWeb"/>
        <w:spacing w:before="0" w:beforeAutospacing="0" w:after="0" w:afterAutospacing="0" w:line="264" w:lineRule="auto"/>
        <w:ind w:firstLine="567"/>
        <w:jc w:val="both"/>
        <w:rPr>
          <w:sz w:val="26"/>
          <w:szCs w:val="26"/>
        </w:rPr>
      </w:pPr>
      <w:r w:rsidRPr="004D103E">
        <w:rPr>
          <w:sz w:val="26"/>
          <w:szCs w:val="26"/>
        </w:rPr>
        <w:t>Tổ chức huấn luyện tập trung kết hợp trực tuyến để nâng cao hiệu suất, đáp ứng khối lượng 100.000</w:t>
      </w:r>
      <w:r w:rsidR="00C75C30" w:rsidRPr="004D103E">
        <w:rPr>
          <w:sz w:val="26"/>
          <w:szCs w:val="26"/>
        </w:rPr>
        <w:t>-</w:t>
      </w:r>
      <w:r w:rsidRPr="004D103E">
        <w:rPr>
          <w:sz w:val="26"/>
          <w:szCs w:val="26"/>
        </w:rPr>
        <w:t>120.000 HSSV/năm.</w:t>
      </w:r>
    </w:p>
    <w:p w14:paraId="7CA6E322" w14:textId="77777777" w:rsidR="004C7BAA" w:rsidRPr="004D103E" w:rsidRDefault="00F121E9" w:rsidP="00634161">
      <w:pPr>
        <w:pStyle w:val="NormalWeb"/>
        <w:spacing w:before="0" w:beforeAutospacing="0" w:after="0" w:afterAutospacing="0" w:line="264" w:lineRule="auto"/>
        <w:ind w:firstLine="567"/>
        <w:jc w:val="both"/>
        <w:rPr>
          <w:sz w:val="26"/>
          <w:szCs w:val="26"/>
        </w:rPr>
      </w:pPr>
      <w:r w:rsidRPr="004D103E">
        <w:rPr>
          <w:sz w:val="26"/>
          <w:szCs w:val="26"/>
        </w:rPr>
        <w:t>Hợp tác liên kết khu vực: Làm việc với các trường đại học, học viện, cao đẳn</w:t>
      </w:r>
      <w:r w:rsidR="004C7BAA" w:rsidRPr="004D103E">
        <w:rPr>
          <w:sz w:val="26"/>
          <w:szCs w:val="26"/>
        </w:rPr>
        <w:t xml:space="preserve">g để điều phối kế hoạch đào tạo. </w:t>
      </w:r>
    </w:p>
    <w:p w14:paraId="4CA47505" w14:textId="5955CE56" w:rsidR="005E269A" w:rsidRPr="004D103E" w:rsidRDefault="005E269A" w:rsidP="00634161">
      <w:pPr>
        <w:pStyle w:val="Heading3"/>
        <w:spacing w:before="0"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2.5. Đảm bảo các điều kiện thực hiện</w:t>
      </w:r>
    </w:p>
    <w:p w14:paraId="0FDF77EE" w14:textId="77777777" w:rsidR="005E269A" w:rsidRPr="004D103E" w:rsidRDefault="005E269A" w:rsidP="00634161">
      <w:pPr>
        <w:pStyle w:val="NormalWeb"/>
        <w:spacing w:before="0" w:beforeAutospacing="0" w:after="0" w:afterAutospacing="0" w:line="264" w:lineRule="auto"/>
        <w:ind w:firstLine="567"/>
        <w:jc w:val="both"/>
        <w:rPr>
          <w:sz w:val="26"/>
          <w:szCs w:val="26"/>
        </w:rPr>
      </w:pPr>
      <w:r w:rsidRPr="004D103E">
        <w:rPr>
          <w:sz w:val="26"/>
          <w:szCs w:val="26"/>
        </w:rPr>
        <w:t>Nguồn lực tài chính: Đa dạng hóa nguồn thu (ngân sách nhà nước, dịch vụ đào tạo, hợp tác nghiên cứu, tài trợ doanh nghiệp).</w:t>
      </w:r>
    </w:p>
    <w:p w14:paraId="675DF8A3" w14:textId="25235A63" w:rsidR="005E269A" w:rsidRPr="004D103E" w:rsidRDefault="005E269A" w:rsidP="00634161">
      <w:pPr>
        <w:pStyle w:val="NormalWeb"/>
        <w:spacing w:before="0" w:beforeAutospacing="0" w:after="0" w:afterAutospacing="0" w:line="264" w:lineRule="auto"/>
        <w:ind w:firstLine="567"/>
        <w:jc w:val="both"/>
        <w:rPr>
          <w:sz w:val="26"/>
          <w:szCs w:val="26"/>
        </w:rPr>
      </w:pPr>
      <w:r w:rsidRPr="004D103E">
        <w:rPr>
          <w:sz w:val="26"/>
          <w:szCs w:val="26"/>
        </w:rPr>
        <w:t xml:space="preserve">Cơ sở vật chất </w:t>
      </w:r>
      <w:r w:rsidR="00C75C30" w:rsidRPr="004D103E">
        <w:rPr>
          <w:sz w:val="26"/>
          <w:szCs w:val="26"/>
        </w:rPr>
        <w:t>-</w:t>
      </w:r>
      <w:r w:rsidRPr="004D103E">
        <w:rPr>
          <w:sz w:val="26"/>
          <w:szCs w:val="26"/>
        </w:rPr>
        <w:t xml:space="preserve"> công nghệ: Xây dựng “Campus số”, trang bị thiết bị hiện đại cho tất cả các khoa.</w:t>
      </w:r>
    </w:p>
    <w:p w14:paraId="1459275A" w14:textId="77777777" w:rsidR="005E269A" w:rsidRPr="004D103E" w:rsidRDefault="005E269A" w:rsidP="00634161">
      <w:pPr>
        <w:pStyle w:val="NormalWeb"/>
        <w:spacing w:before="0" w:beforeAutospacing="0" w:after="0" w:afterAutospacing="0" w:line="264" w:lineRule="auto"/>
        <w:ind w:firstLine="567"/>
        <w:jc w:val="both"/>
        <w:rPr>
          <w:sz w:val="26"/>
          <w:szCs w:val="26"/>
        </w:rPr>
      </w:pPr>
      <w:r w:rsidRPr="004D103E">
        <w:rPr>
          <w:sz w:val="26"/>
          <w:szCs w:val="26"/>
        </w:rPr>
        <w:t>Hệ thống quản trị đại học hiện đại: Ứng dụng ERP, AI trong quản lý đào tạo, nhân sự, tài chính.</w:t>
      </w:r>
    </w:p>
    <w:p w14:paraId="5C2A1602" w14:textId="3BFD1319" w:rsidR="005E269A" w:rsidRPr="004D103E" w:rsidRDefault="005E269A" w:rsidP="00634161">
      <w:pPr>
        <w:pStyle w:val="NormalWeb"/>
        <w:spacing w:before="0" w:beforeAutospacing="0" w:after="0" w:afterAutospacing="0" w:line="264" w:lineRule="auto"/>
        <w:ind w:firstLine="567"/>
        <w:jc w:val="both"/>
        <w:rPr>
          <w:sz w:val="26"/>
          <w:szCs w:val="26"/>
        </w:rPr>
      </w:pPr>
      <w:r w:rsidRPr="004D103E">
        <w:rPr>
          <w:sz w:val="26"/>
          <w:szCs w:val="26"/>
        </w:rPr>
        <w:t>Giám sát – đánh giá định kỳ: Xây dựng bộ KPI chi tiết cho từng khoa, phòng và công khai kết quả đánh giá hàng năm.</w:t>
      </w:r>
    </w:p>
    <w:p w14:paraId="69F96441" w14:textId="527D683D" w:rsidR="004C7BAA" w:rsidRPr="004D103E" w:rsidRDefault="00345F93" w:rsidP="00634161">
      <w:pPr>
        <w:pStyle w:val="NormalWeb"/>
        <w:spacing w:before="0" w:beforeAutospacing="0" w:after="0" w:afterAutospacing="0" w:line="264" w:lineRule="auto"/>
        <w:ind w:firstLine="567"/>
        <w:jc w:val="both"/>
        <w:rPr>
          <w:rStyle w:val="Strong"/>
          <w:rFonts w:eastAsiaTheme="majorEastAsia"/>
          <w:sz w:val="26"/>
          <w:szCs w:val="26"/>
        </w:rPr>
      </w:pPr>
      <w:r w:rsidRPr="004D103E">
        <w:rPr>
          <w:b/>
          <w:bCs/>
          <w:sz w:val="26"/>
          <w:szCs w:val="26"/>
        </w:rPr>
        <w:t>3</w:t>
      </w:r>
      <w:r w:rsidR="004C7BAA" w:rsidRPr="004D103E">
        <w:rPr>
          <w:b/>
          <w:bCs/>
          <w:sz w:val="26"/>
          <w:szCs w:val="26"/>
        </w:rPr>
        <w:t xml:space="preserve">. Giải pháp đối với </w:t>
      </w:r>
      <w:r w:rsidR="004C7BAA" w:rsidRPr="004D103E">
        <w:rPr>
          <w:rStyle w:val="Strong"/>
          <w:rFonts w:eastAsiaTheme="majorEastAsia"/>
          <w:sz w:val="26"/>
          <w:szCs w:val="26"/>
        </w:rPr>
        <w:t>Nghiên cứu khoa học của giảng viên</w:t>
      </w:r>
    </w:p>
    <w:p w14:paraId="731114B2" w14:textId="2B07BCA0" w:rsidR="004C7BAA" w:rsidRPr="004D103E" w:rsidRDefault="00345F93" w:rsidP="00634161">
      <w:pPr>
        <w:pStyle w:val="NormalWeb"/>
        <w:spacing w:before="0" w:beforeAutospacing="0" w:after="0" w:afterAutospacing="0" w:line="264" w:lineRule="auto"/>
        <w:ind w:firstLine="567"/>
        <w:jc w:val="both"/>
        <w:rPr>
          <w:b/>
          <w:bCs/>
          <w:sz w:val="26"/>
          <w:szCs w:val="26"/>
        </w:rPr>
      </w:pPr>
      <w:r w:rsidRPr="004D103E">
        <w:rPr>
          <w:b/>
          <w:bCs/>
          <w:sz w:val="26"/>
          <w:szCs w:val="26"/>
        </w:rPr>
        <w:t>3</w:t>
      </w:r>
      <w:r w:rsidR="004C7BAA" w:rsidRPr="004D103E">
        <w:rPr>
          <w:b/>
          <w:bCs/>
          <w:sz w:val="26"/>
          <w:szCs w:val="26"/>
        </w:rPr>
        <w:t>.1. Tăng số lượng và chất lượng đề tài nghiên cứu</w:t>
      </w:r>
    </w:p>
    <w:p w14:paraId="49CC18BE" w14:textId="784E0EAB" w:rsidR="004C7BAA" w:rsidRPr="004D103E" w:rsidRDefault="004C7BAA" w:rsidP="00634161">
      <w:pPr>
        <w:pStyle w:val="NormalWeb"/>
        <w:spacing w:before="0" w:beforeAutospacing="0" w:after="0" w:afterAutospacing="0" w:line="264" w:lineRule="auto"/>
        <w:ind w:firstLine="567"/>
        <w:jc w:val="both"/>
        <w:rPr>
          <w:b/>
          <w:bCs/>
          <w:sz w:val="26"/>
          <w:szCs w:val="26"/>
        </w:rPr>
      </w:pPr>
      <w:r w:rsidRPr="004D103E">
        <w:rPr>
          <w:rStyle w:val="Strong"/>
          <w:rFonts w:eastAsiaTheme="majorEastAsia"/>
          <w:b w:val="0"/>
          <w:bCs w:val="0"/>
          <w:sz w:val="26"/>
          <w:szCs w:val="26"/>
        </w:rPr>
        <w:t>Xây dựng định hướng nghiên cứu trọng điểm</w:t>
      </w:r>
      <w:r w:rsidRPr="004D103E">
        <w:rPr>
          <w:sz w:val="26"/>
          <w:szCs w:val="26"/>
        </w:rPr>
        <w:t>: Lựa chọn 3</w:t>
      </w:r>
      <w:r w:rsidR="00C75C30" w:rsidRPr="004D103E">
        <w:rPr>
          <w:sz w:val="26"/>
          <w:szCs w:val="26"/>
        </w:rPr>
        <w:t>-</w:t>
      </w:r>
      <w:r w:rsidRPr="004D103E">
        <w:rPr>
          <w:sz w:val="26"/>
          <w:szCs w:val="26"/>
        </w:rPr>
        <w:t>5 hướng nghiên cứu thế mạnh của trường (ví dụ: khoa học thể thao, giáo dục thể chất, y học thể thao, tâm lý học thể thao, công nghệ giáo dục), tập trung nguồn lực để đạt hiệu quả.</w:t>
      </w:r>
    </w:p>
    <w:p w14:paraId="757DAE4E" w14:textId="77777777" w:rsidR="004C7BAA" w:rsidRPr="004D103E" w:rsidRDefault="004C7BAA" w:rsidP="00634161">
      <w:pPr>
        <w:pStyle w:val="NormalWeb"/>
        <w:spacing w:before="0" w:beforeAutospacing="0" w:after="0" w:afterAutospacing="0" w:line="264" w:lineRule="auto"/>
        <w:ind w:firstLine="567"/>
        <w:jc w:val="both"/>
        <w:rPr>
          <w:b/>
          <w:bCs/>
          <w:sz w:val="26"/>
          <w:szCs w:val="26"/>
        </w:rPr>
      </w:pPr>
      <w:r w:rsidRPr="004D103E">
        <w:rPr>
          <w:rStyle w:val="Strong"/>
          <w:rFonts w:eastAsiaTheme="majorEastAsia"/>
          <w:b w:val="0"/>
          <w:bCs w:val="0"/>
          <w:sz w:val="26"/>
          <w:szCs w:val="26"/>
        </w:rPr>
        <w:t>Thành lập Quỹ hỗ trợ NCKH</w:t>
      </w:r>
      <w:r w:rsidRPr="004D103E">
        <w:rPr>
          <w:sz w:val="26"/>
          <w:szCs w:val="26"/>
        </w:rPr>
        <w:t>: Cấp kinh phí khởi động cho các đề tài cấp cơ sở, hỗ trợ lệ phí công bố quốc tế.</w:t>
      </w:r>
    </w:p>
    <w:p w14:paraId="1CA5201F" w14:textId="7194E6D6" w:rsidR="004C7BAA" w:rsidRPr="004D103E" w:rsidRDefault="004C7BAA" w:rsidP="00634161">
      <w:pPr>
        <w:pStyle w:val="NormalWeb"/>
        <w:spacing w:before="0" w:beforeAutospacing="0" w:after="0" w:afterAutospacing="0" w:line="264" w:lineRule="auto"/>
        <w:ind w:firstLine="567"/>
        <w:jc w:val="both"/>
        <w:rPr>
          <w:b/>
          <w:bCs/>
          <w:sz w:val="26"/>
          <w:szCs w:val="26"/>
        </w:rPr>
      </w:pPr>
      <w:r w:rsidRPr="004D103E">
        <w:rPr>
          <w:rStyle w:val="Strong"/>
          <w:rFonts w:eastAsiaTheme="majorEastAsia"/>
          <w:b w:val="0"/>
          <w:bCs w:val="0"/>
          <w:sz w:val="26"/>
          <w:szCs w:val="26"/>
        </w:rPr>
        <w:t>Khuyến khích đề tài liên ngành – liên cơ sở</w:t>
      </w:r>
      <w:r w:rsidRPr="004D103E">
        <w:rPr>
          <w:b/>
          <w:bCs/>
          <w:sz w:val="26"/>
          <w:szCs w:val="26"/>
        </w:rPr>
        <w:t xml:space="preserve">: </w:t>
      </w:r>
      <w:r w:rsidRPr="004D103E">
        <w:rPr>
          <w:sz w:val="26"/>
          <w:szCs w:val="26"/>
        </w:rPr>
        <w:t>Kết nối với các viện nghiên cứu, bệnh viện, doanh nghiệp để nâng cao giá trị ứng dụng và khả năng xin đề tài cấp Bộ.</w:t>
      </w:r>
    </w:p>
    <w:p w14:paraId="0E159C69" w14:textId="310E008D" w:rsidR="004C7BAA" w:rsidRPr="004D103E" w:rsidRDefault="00345F93" w:rsidP="00634161">
      <w:pPr>
        <w:pStyle w:val="NormalWeb"/>
        <w:spacing w:before="0" w:beforeAutospacing="0" w:after="0" w:afterAutospacing="0" w:line="264" w:lineRule="auto"/>
        <w:ind w:firstLine="567"/>
        <w:jc w:val="both"/>
        <w:rPr>
          <w:b/>
          <w:bCs/>
          <w:sz w:val="26"/>
          <w:szCs w:val="26"/>
        </w:rPr>
      </w:pPr>
      <w:r w:rsidRPr="004D103E">
        <w:rPr>
          <w:b/>
          <w:bCs/>
          <w:sz w:val="26"/>
          <w:szCs w:val="26"/>
        </w:rPr>
        <w:t>3</w:t>
      </w:r>
      <w:r w:rsidR="004C7BAA" w:rsidRPr="004D103E">
        <w:rPr>
          <w:b/>
          <w:bCs/>
          <w:sz w:val="26"/>
          <w:szCs w:val="26"/>
        </w:rPr>
        <w:t>.2. Nâng cao năng lực công bố quốc tế</w:t>
      </w:r>
    </w:p>
    <w:p w14:paraId="6E1E15D9" w14:textId="77777777" w:rsidR="004C7BAA"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Tập huấn viết bài quốc tế: Mời chuyên gia ISI/Scopus hướng dẫn cách viết và xuất bản bài báo quốc tế.</w:t>
      </w:r>
    </w:p>
    <w:p w14:paraId="114FC636" w14:textId="77777777" w:rsidR="004C7BAA"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Hỗ trợ phí đăng bài: Cơ chế thưởng và hỗ trợ tài chính cho giảng viên có bài báo ISI/Scopus.</w:t>
      </w:r>
    </w:p>
    <w:p w14:paraId="3F4B76FC" w14:textId="77777777" w:rsidR="004C7BAA"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Xây dựng nhóm nghiên cứu mạnh: Kết hợp giảng viên trẻ và các GS/TS đầu ngành để hình thành nhóm NCKH xuất sắc.</w:t>
      </w:r>
    </w:p>
    <w:p w14:paraId="7232F63F" w14:textId="5A4016A6" w:rsidR="004C7BAA" w:rsidRPr="004D103E" w:rsidRDefault="00345F93" w:rsidP="00634161">
      <w:pPr>
        <w:pStyle w:val="NormalWeb"/>
        <w:spacing w:before="0" w:beforeAutospacing="0" w:after="0" w:afterAutospacing="0" w:line="264" w:lineRule="auto"/>
        <w:ind w:firstLine="567"/>
        <w:jc w:val="both"/>
        <w:rPr>
          <w:b/>
          <w:bCs/>
          <w:sz w:val="26"/>
          <w:szCs w:val="26"/>
        </w:rPr>
      </w:pPr>
      <w:r w:rsidRPr="004D103E">
        <w:rPr>
          <w:b/>
          <w:bCs/>
          <w:sz w:val="26"/>
          <w:szCs w:val="26"/>
        </w:rPr>
        <w:t>3</w:t>
      </w:r>
      <w:r w:rsidR="004C7BAA" w:rsidRPr="004D103E">
        <w:rPr>
          <w:b/>
          <w:bCs/>
          <w:sz w:val="26"/>
          <w:szCs w:val="26"/>
        </w:rPr>
        <w:t>.3. Phát triển hợp tác khoa học</w:t>
      </w:r>
    </w:p>
    <w:p w14:paraId="281DC247" w14:textId="77777777" w:rsidR="004C7BAA"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Tổ chức hội nghị quốc tế và quốc gia định kỳ: Mời chuyên gia quốc tế, tạo diễn đàn trao đổi, nâng cao uy tín khoa học của trường.</w:t>
      </w:r>
    </w:p>
    <w:p w14:paraId="234065A2" w14:textId="77777777" w:rsidR="004C7BAA"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Ký kết hợp tác nghiên cứu với các trường trong nước và quốc tế để đồng thực hiện đề tài, chia sẻ dữ liệu, đồng tác giả.</w:t>
      </w:r>
    </w:p>
    <w:p w14:paraId="07ECC561" w14:textId="2A568508" w:rsidR="004C7BAA" w:rsidRPr="004D103E" w:rsidRDefault="00345F93" w:rsidP="00634161">
      <w:pPr>
        <w:pStyle w:val="NormalWeb"/>
        <w:spacing w:before="0" w:beforeAutospacing="0" w:after="0" w:afterAutospacing="0" w:line="264" w:lineRule="auto"/>
        <w:ind w:firstLine="567"/>
        <w:jc w:val="both"/>
        <w:rPr>
          <w:b/>
          <w:bCs/>
          <w:sz w:val="26"/>
          <w:szCs w:val="26"/>
        </w:rPr>
      </w:pPr>
      <w:r w:rsidRPr="004D103E">
        <w:rPr>
          <w:b/>
          <w:bCs/>
          <w:sz w:val="26"/>
          <w:szCs w:val="26"/>
        </w:rPr>
        <w:lastRenderedPageBreak/>
        <w:t>3</w:t>
      </w:r>
      <w:r w:rsidR="004C7BAA" w:rsidRPr="004D103E">
        <w:rPr>
          <w:b/>
          <w:bCs/>
          <w:sz w:val="26"/>
          <w:szCs w:val="26"/>
        </w:rPr>
        <w:t>.4. Đăng ký và thương mại hóa sản phẩm nghiên cứu</w:t>
      </w:r>
    </w:p>
    <w:p w14:paraId="215CE04C" w14:textId="77777777" w:rsidR="004C7BAA"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Tư vấn đăng ký sở hữu trí tuệ: Thành lập tổ hỗ trợ pháp lý – sở hữu trí tuệ để giúp giảng viên hoàn thiện hồ sơ đăng ký sáng chế, giải pháp hữu ích.</w:t>
      </w:r>
    </w:p>
    <w:p w14:paraId="6E51C170" w14:textId="77777777" w:rsidR="004C7BAA"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Ưu tiên các nghiên cứu có giá trị ứng dụng: Đặc biệt là sản phẩm, mô hình, phần mềm, giáo trình điện tử có thể chuyển giao cho các cơ sở giáo dục, trung tâm thể thao.</w:t>
      </w:r>
    </w:p>
    <w:p w14:paraId="5A0D9CB0" w14:textId="5D95C0C8" w:rsidR="004C7BAA" w:rsidRPr="004D103E" w:rsidRDefault="00345F93" w:rsidP="00634161">
      <w:pPr>
        <w:pStyle w:val="NormalWeb"/>
        <w:spacing w:before="0" w:beforeAutospacing="0" w:after="0" w:afterAutospacing="0" w:line="264" w:lineRule="auto"/>
        <w:ind w:firstLine="567"/>
        <w:jc w:val="both"/>
        <w:rPr>
          <w:b/>
          <w:bCs/>
          <w:sz w:val="26"/>
          <w:szCs w:val="26"/>
        </w:rPr>
      </w:pPr>
      <w:r w:rsidRPr="004D103E">
        <w:rPr>
          <w:b/>
          <w:bCs/>
          <w:sz w:val="26"/>
          <w:szCs w:val="26"/>
        </w:rPr>
        <w:t>3</w:t>
      </w:r>
      <w:r w:rsidR="004C7BAA" w:rsidRPr="004D103E">
        <w:rPr>
          <w:b/>
          <w:bCs/>
          <w:sz w:val="26"/>
          <w:szCs w:val="26"/>
        </w:rPr>
        <w:t>.5. Nâng cấp Tạp chí khoa học của Trường</w:t>
      </w:r>
    </w:p>
    <w:p w14:paraId="5740F463" w14:textId="77777777" w:rsidR="004C7BAA"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Chuẩn hóa quy trình xuất bản: Theo tiêu chuẩn quốc tế, áp dụng phần mềm quản lý tạp chí trực tuyến (OJS).</w:t>
      </w:r>
    </w:p>
    <w:p w14:paraId="138889CD" w14:textId="77777777" w:rsidR="004C7BAA"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Mời nhà khoa học uy tín vào ban biên tập để tăng chất lượng bài đăng.</w:t>
      </w:r>
    </w:p>
    <w:p w14:paraId="292392C6" w14:textId="49A7041E" w:rsidR="00F121E9" w:rsidRPr="004D103E" w:rsidRDefault="004C7BAA" w:rsidP="00634161">
      <w:pPr>
        <w:pStyle w:val="NormalWeb"/>
        <w:spacing w:before="0" w:beforeAutospacing="0" w:after="0" w:afterAutospacing="0" w:line="264" w:lineRule="auto"/>
        <w:ind w:firstLine="567"/>
        <w:jc w:val="both"/>
        <w:rPr>
          <w:sz w:val="26"/>
          <w:szCs w:val="26"/>
        </w:rPr>
      </w:pPr>
      <w:r w:rsidRPr="004D103E">
        <w:rPr>
          <w:sz w:val="26"/>
          <w:szCs w:val="26"/>
        </w:rPr>
        <w:t>Phấn đấu được HĐGSNN đưa vào danh mục tính điểm 0,75 và từng bước hướng tới 1,0 điểm.</w:t>
      </w:r>
    </w:p>
    <w:p w14:paraId="2A78B783" w14:textId="217AFDCA" w:rsidR="00B8789F" w:rsidRPr="004D103E" w:rsidRDefault="00345F93" w:rsidP="00634161">
      <w:pPr>
        <w:pStyle w:val="NormalWeb"/>
        <w:spacing w:before="0" w:beforeAutospacing="0" w:after="0" w:afterAutospacing="0" w:line="264" w:lineRule="auto"/>
        <w:ind w:firstLine="567"/>
        <w:jc w:val="both"/>
        <w:rPr>
          <w:b/>
          <w:bCs/>
          <w:sz w:val="26"/>
          <w:szCs w:val="26"/>
        </w:rPr>
      </w:pPr>
      <w:r w:rsidRPr="004D103E">
        <w:rPr>
          <w:b/>
          <w:bCs/>
          <w:sz w:val="26"/>
          <w:szCs w:val="26"/>
        </w:rPr>
        <w:t>4</w:t>
      </w:r>
      <w:r w:rsidR="00B8789F" w:rsidRPr="004D103E">
        <w:rPr>
          <w:b/>
          <w:bCs/>
          <w:sz w:val="26"/>
          <w:szCs w:val="26"/>
        </w:rPr>
        <w:t>. Giải pháp đối với Nghiên cứu khoa học của Sinh viên</w:t>
      </w:r>
    </w:p>
    <w:p w14:paraId="7424E9D7" w14:textId="36496BB2" w:rsidR="00B8789F" w:rsidRPr="004D103E" w:rsidRDefault="00345F93" w:rsidP="00634161">
      <w:pPr>
        <w:pStyle w:val="NormalWeb"/>
        <w:spacing w:before="0" w:beforeAutospacing="0" w:after="0" w:afterAutospacing="0" w:line="264" w:lineRule="auto"/>
        <w:ind w:firstLine="567"/>
        <w:jc w:val="both"/>
        <w:rPr>
          <w:b/>
          <w:bCs/>
          <w:sz w:val="26"/>
          <w:szCs w:val="26"/>
        </w:rPr>
      </w:pPr>
      <w:r w:rsidRPr="004D103E">
        <w:rPr>
          <w:b/>
          <w:bCs/>
          <w:sz w:val="26"/>
          <w:szCs w:val="26"/>
        </w:rPr>
        <w:t>4</w:t>
      </w:r>
      <w:r w:rsidR="00B8789F" w:rsidRPr="004D103E">
        <w:rPr>
          <w:b/>
          <w:bCs/>
          <w:sz w:val="26"/>
          <w:szCs w:val="26"/>
        </w:rPr>
        <w:t>.1. Khuyến khích sinh viên tham gia nghiên cứu</w:t>
      </w:r>
    </w:p>
    <w:p w14:paraId="472BC15C" w14:textId="77777777" w:rsidR="00B8789F" w:rsidRPr="004D103E" w:rsidRDefault="00B8789F" w:rsidP="00634161">
      <w:pPr>
        <w:pStyle w:val="NormalWeb"/>
        <w:spacing w:before="0" w:beforeAutospacing="0" w:after="0" w:afterAutospacing="0" w:line="264" w:lineRule="auto"/>
        <w:ind w:firstLine="567"/>
        <w:jc w:val="both"/>
        <w:rPr>
          <w:sz w:val="26"/>
          <w:szCs w:val="26"/>
        </w:rPr>
      </w:pPr>
      <w:r w:rsidRPr="004D103E">
        <w:rPr>
          <w:sz w:val="26"/>
          <w:szCs w:val="26"/>
        </w:rPr>
        <w:t>Lồng ghép NCKH vào chương trình đào tạo: Mỗi học phần có thể có tiểu luận nghiên cứu, đề tài nhóm.</w:t>
      </w:r>
    </w:p>
    <w:p w14:paraId="1607196E" w14:textId="77777777" w:rsidR="00B8789F" w:rsidRPr="004D103E" w:rsidRDefault="00B8789F" w:rsidP="00634161">
      <w:pPr>
        <w:pStyle w:val="NormalWeb"/>
        <w:spacing w:before="0" w:beforeAutospacing="0" w:after="0" w:afterAutospacing="0" w:line="264" w:lineRule="auto"/>
        <w:ind w:firstLine="567"/>
        <w:jc w:val="both"/>
        <w:rPr>
          <w:sz w:val="26"/>
          <w:szCs w:val="26"/>
        </w:rPr>
      </w:pPr>
      <w:r w:rsidRPr="004D103E">
        <w:rPr>
          <w:sz w:val="26"/>
          <w:szCs w:val="26"/>
        </w:rPr>
        <w:t>Tổ chức các câu lạc bộ nghiên cứu theo lĩnh vực: Khoa học thể thao, tâm lý thể thao, công nghệ giáo dục.</w:t>
      </w:r>
    </w:p>
    <w:p w14:paraId="78D358B4" w14:textId="3B3E42CD" w:rsidR="00B8789F" w:rsidRPr="004D103E" w:rsidRDefault="00B8789F" w:rsidP="00634161">
      <w:pPr>
        <w:pStyle w:val="NormalWeb"/>
        <w:spacing w:before="0" w:beforeAutospacing="0" w:after="0" w:afterAutospacing="0" w:line="264" w:lineRule="auto"/>
        <w:ind w:firstLine="567"/>
        <w:jc w:val="both"/>
        <w:rPr>
          <w:sz w:val="26"/>
          <w:szCs w:val="26"/>
        </w:rPr>
      </w:pPr>
      <w:r w:rsidRPr="004D103E">
        <w:rPr>
          <w:sz w:val="26"/>
          <w:szCs w:val="26"/>
        </w:rPr>
        <w:t xml:space="preserve">Tuyên dương </w:t>
      </w:r>
      <w:r w:rsidR="00C75C30" w:rsidRPr="004D103E">
        <w:rPr>
          <w:sz w:val="26"/>
          <w:szCs w:val="26"/>
        </w:rPr>
        <w:t>-</w:t>
      </w:r>
      <w:r w:rsidRPr="004D103E">
        <w:rPr>
          <w:sz w:val="26"/>
          <w:szCs w:val="26"/>
        </w:rPr>
        <w:t xml:space="preserve"> khen thưởng: Học bổng, giấy khen, ưu tiên xét học bổng cho sinh viên có công trình chất lượng.</w:t>
      </w:r>
    </w:p>
    <w:p w14:paraId="732001A3" w14:textId="7CF8AF12" w:rsidR="00B8789F" w:rsidRPr="004D103E" w:rsidRDefault="00345F93" w:rsidP="00634161">
      <w:pPr>
        <w:pStyle w:val="NormalWeb"/>
        <w:spacing w:before="0" w:beforeAutospacing="0" w:after="0" w:afterAutospacing="0" w:line="264" w:lineRule="auto"/>
        <w:ind w:firstLine="567"/>
        <w:jc w:val="both"/>
        <w:rPr>
          <w:b/>
          <w:bCs/>
          <w:sz w:val="26"/>
          <w:szCs w:val="26"/>
        </w:rPr>
      </w:pPr>
      <w:r w:rsidRPr="004D103E">
        <w:rPr>
          <w:b/>
          <w:bCs/>
          <w:sz w:val="26"/>
          <w:szCs w:val="26"/>
        </w:rPr>
        <w:t>4</w:t>
      </w:r>
      <w:r w:rsidR="00B8789F" w:rsidRPr="004D103E">
        <w:rPr>
          <w:b/>
          <w:bCs/>
          <w:sz w:val="26"/>
          <w:szCs w:val="26"/>
        </w:rPr>
        <w:t>.2. Tăng số lượng và chất lượng đề tài</w:t>
      </w:r>
    </w:p>
    <w:p w14:paraId="2DEBD07D" w14:textId="27186E8F"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Hướng dẫn trực tiếp từ giảng viên: Mỗi giảng viên hướng dẫn ít nhất 1</w:t>
      </w:r>
      <w:r w:rsidR="00C75C30" w:rsidRPr="004D103E">
        <w:rPr>
          <w:sz w:val="26"/>
          <w:szCs w:val="26"/>
        </w:rPr>
        <w:t>-</w:t>
      </w:r>
      <w:r w:rsidRPr="004D103E">
        <w:rPr>
          <w:sz w:val="26"/>
          <w:szCs w:val="26"/>
        </w:rPr>
        <w:t>2 đề tài sinh viên/năm.</w:t>
      </w:r>
    </w:p>
    <w:p w14:paraId="7983FB07" w14:textId="7777777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Tổ chức “Ngày hội Nghiên cứu khoa học sinh viên” hằng năm để trưng bày, báo cáo kết quả nghiên cứu.</w:t>
      </w:r>
    </w:p>
    <w:p w14:paraId="2009C205" w14:textId="7777777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Chọn lọc đề tài xuất sắc gửi dự thi Hội nghị sinh viên nghiên cứu khoa học toàn quốc khối TDTT.</w:t>
      </w:r>
    </w:p>
    <w:p w14:paraId="09BEF31A" w14:textId="0B16FA4B" w:rsidR="00B8789F" w:rsidRPr="004D103E" w:rsidRDefault="00345F93" w:rsidP="000C64C0">
      <w:pPr>
        <w:pStyle w:val="NormalWeb"/>
        <w:spacing w:before="0" w:beforeAutospacing="0" w:after="0" w:afterAutospacing="0" w:line="264" w:lineRule="auto"/>
        <w:ind w:firstLine="567"/>
        <w:rPr>
          <w:b/>
          <w:bCs/>
          <w:sz w:val="26"/>
          <w:szCs w:val="26"/>
        </w:rPr>
      </w:pPr>
      <w:r w:rsidRPr="004D103E">
        <w:rPr>
          <w:b/>
          <w:bCs/>
          <w:sz w:val="26"/>
          <w:szCs w:val="26"/>
        </w:rPr>
        <w:t>4</w:t>
      </w:r>
      <w:r w:rsidR="00B8789F" w:rsidRPr="004D103E">
        <w:rPr>
          <w:b/>
          <w:bCs/>
          <w:sz w:val="26"/>
          <w:szCs w:val="26"/>
        </w:rPr>
        <w:t>.3. Kết nối với doanh nghiệp và tổ chức thực tiễn</w:t>
      </w:r>
    </w:p>
    <w:p w14:paraId="7D80D427" w14:textId="7777777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Hợp tác với các CLB thể thao, bệnh viện phục hồi chức năng, trường phổ thông để sinh viên có đề tài gắn với thực tiễn.</w:t>
      </w:r>
    </w:p>
    <w:p w14:paraId="0A3C2E25" w14:textId="113AA86A" w:rsidR="004C7BAA"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Tổ chức cuộc thi nghiên cứu ứng dụng nhằm tìm giải pháp sáng tạo trong giảng dạy, huấn luyện và chăm sóc sức khỏe.</w:t>
      </w:r>
    </w:p>
    <w:p w14:paraId="66EA34F1" w14:textId="35196238" w:rsidR="005E269A" w:rsidRPr="004D103E" w:rsidRDefault="00345F93" w:rsidP="000C64C0">
      <w:pPr>
        <w:pStyle w:val="Heading3"/>
        <w:spacing w:before="0" w:line="264" w:lineRule="auto"/>
        <w:ind w:firstLine="567"/>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4</w:t>
      </w:r>
      <w:r w:rsidR="005E269A" w:rsidRPr="004D103E">
        <w:rPr>
          <w:rFonts w:ascii="Times New Roman" w:eastAsia="Times New Roman" w:hAnsi="Times New Roman" w:cs="Times New Roman"/>
          <w:b/>
          <w:bCs/>
          <w:color w:val="auto"/>
          <w:sz w:val="26"/>
          <w:szCs w:val="26"/>
          <w:lang w:val="en-US" w:eastAsia="en-US" w:bidi="ar-SA"/>
        </w:rPr>
        <w:t>.4. Đảm bảo các điều kiện thực hiện</w:t>
      </w:r>
    </w:p>
    <w:p w14:paraId="4710FE65" w14:textId="5914B0FF" w:rsidR="005E269A" w:rsidRPr="004D103E" w:rsidRDefault="005E269A" w:rsidP="000C64C0">
      <w:pPr>
        <w:pStyle w:val="NormalWeb"/>
        <w:spacing w:before="0" w:beforeAutospacing="0" w:after="0" w:afterAutospacing="0" w:line="264" w:lineRule="auto"/>
        <w:ind w:firstLine="567"/>
        <w:rPr>
          <w:sz w:val="26"/>
          <w:szCs w:val="26"/>
        </w:rPr>
      </w:pPr>
      <w:r w:rsidRPr="004D103E">
        <w:rPr>
          <w:sz w:val="26"/>
          <w:szCs w:val="26"/>
        </w:rPr>
        <w:t>Nguồn lực tài chính: Trích tối thiểu 5</w:t>
      </w:r>
      <w:r w:rsidR="00C75C30" w:rsidRPr="004D103E">
        <w:rPr>
          <w:sz w:val="26"/>
          <w:szCs w:val="26"/>
        </w:rPr>
        <w:t>-</w:t>
      </w:r>
      <w:r w:rsidRPr="004D103E">
        <w:rPr>
          <w:sz w:val="26"/>
          <w:szCs w:val="26"/>
        </w:rPr>
        <w:t>7% ngân sách trường cho NCKH; kêu gọi tài trợ từ doanh nghiệp và dự án hợp tác.</w:t>
      </w:r>
    </w:p>
    <w:p w14:paraId="75D06A3B" w14:textId="189615DB" w:rsidR="005E269A" w:rsidRPr="004D103E" w:rsidRDefault="005E269A" w:rsidP="000C64C0">
      <w:pPr>
        <w:pStyle w:val="NormalWeb"/>
        <w:spacing w:before="0" w:beforeAutospacing="0" w:after="0" w:afterAutospacing="0" w:line="264" w:lineRule="auto"/>
        <w:ind w:firstLine="567"/>
        <w:rPr>
          <w:sz w:val="26"/>
          <w:szCs w:val="26"/>
        </w:rPr>
      </w:pPr>
      <w:r w:rsidRPr="004D103E">
        <w:rPr>
          <w:sz w:val="26"/>
          <w:szCs w:val="26"/>
        </w:rPr>
        <w:t xml:space="preserve">Cơ sở vật chất </w:t>
      </w:r>
      <w:r w:rsidR="00C75C30" w:rsidRPr="004D103E">
        <w:rPr>
          <w:sz w:val="26"/>
          <w:szCs w:val="26"/>
        </w:rPr>
        <w:t>-</w:t>
      </w:r>
      <w:r w:rsidRPr="004D103E">
        <w:rPr>
          <w:sz w:val="26"/>
          <w:szCs w:val="26"/>
        </w:rPr>
        <w:t xml:space="preserve"> công nghệ: Xây dựng phòng thí nghiệm thể thao, trung tâm phân tích dữ liệu vận động, thư viện số quốc tế.</w:t>
      </w:r>
    </w:p>
    <w:p w14:paraId="06371147" w14:textId="22BBACCB" w:rsidR="005E269A" w:rsidRPr="004D103E" w:rsidRDefault="005E269A" w:rsidP="000C64C0">
      <w:pPr>
        <w:pStyle w:val="NormalWeb"/>
        <w:spacing w:before="0" w:beforeAutospacing="0" w:after="0" w:afterAutospacing="0" w:line="264" w:lineRule="auto"/>
        <w:ind w:firstLine="567"/>
        <w:rPr>
          <w:sz w:val="26"/>
          <w:szCs w:val="26"/>
        </w:rPr>
      </w:pPr>
      <w:r w:rsidRPr="004D103E">
        <w:rPr>
          <w:sz w:val="26"/>
          <w:szCs w:val="26"/>
        </w:rPr>
        <w:t>Hệ thống quản lý NCKH: Sử dụng phần mềm quản lý đề tài, công bố, hội nghị để theo dõi tiến độ và kết quả.</w:t>
      </w:r>
    </w:p>
    <w:p w14:paraId="0713906C" w14:textId="04540C79" w:rsidR="00FF4C4E" w:rsidRPr="004D103E" w:rsidRDefault="00345F93" w:rsidP="000C64C0">
      <w:pPr>
        <w:pStyle w:val="NormalWeb"/>
        <w:spacing w:before="0" w:beforeAutospacing="0" w:after="0" w:afterAutospacing="0" w:line="264" w:lineRule="auto"/>
        <w:ind w:firstLine="567"/>
        <w:rPr>
          <w:b/>
          <w:bCs/>
          <w:sz w:val="26"/>
          <w:szCs w:val="26"/>
        </w:rPr>
      </w:pPr>
      <w:r w:rsidRPr="004D103E">
        <w:rPr>
          <w:b/>
          <w:bCs/>
          <w:sz w:val="26"/>
          <w:szCs w:val="26"/>
        </w:rPr>
        <w:t>5</w:t>
      </w:r>
      <w:r w:rsidR="00B8789F" w:rsidRPr="004D103E">
        <w:rPr>
          <w:b/>
          <w:bCs/>
          <w:sz w:val="26"/>
          <w:szCs w:val="26"/>
        </w:rPr>
        <w:t xml:space="preserve">. Giải pháp thực hiện mục tiêu </w:t>
      </w:r>
      <w:r w:rsidR="00167CB8" w:rsidRPr="004D103E">
        <w:rPr>
          <w:b/>
          <w:bCs/>
          <w:sz w:val="26"/>
          <w:szCs w:val="26"/>
        </w:rPr>
        <w:t xml:space="preserve">hợp </w:t>
      </w:r>
      <w:r w:rsidR="00B8789F" w:rsidRPr="004D103E">
        <w:rPr>
          <w:b/>
          <w:bCs/>
          <w:sz w:val="26"/>
          <w:szCs w:val="26"/>
        </w:rPr>
        <w:t>tác quốc tế</w:t>
      </w:r>
    </w:p>
    <w:p w14:paraId="7412C392" w14:textId="0B782134" w:rsidR="00B8789F" w:rsidRPr="004D103E" w:rsidRDefault="00345F93" w:rsidP="000C64C0">
      <w:pPr>
        <w:pStyle w:val="NormalWeb"/>
        <w:spacing w:before="0" w:beforeAutospacing="0" w:after="0" w:afterAutospacing="0" w:line="264" w:lineRule="auto"/>
        <w:ind w:firstLine="567"/>
        <w:rPr>
          <w:b/>
          <w:bCs/>
          <w:sz w:val="26"/>
          <w:szCs w:val="26"/>
        </w:rPr>
      </w:pPr>
      <w:r w:rsidRPr="004D103E">
        <w:rPr>
          <w:b/>
          <w:bCs/>
          <w:sz w:val="26"/>
          <w:szCs w:val="26"/>
        </w:rPr>
        <w:t>5</w:t>
      </w:r>
      <w:r w:rsidR="00B8789F" w:rsidRPr="004D103E">
        <w:rPr>
          <w:b/>
          <w:bCs/>
          <w:sz w:val="26"/>
          <w:szCs w:val="26"/>
        </w:rPr>
        <w:t>.1. Giải pháp thu hút và đào tạo lưu học sinh, học viên quốc tế</w:t>
      </w:r>
    </w:p>
    <w:p w14:paraId="1EF237B3" w14:textId="05FD8B4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Xây dựng thương hiệu và quảng bá quốc tế</w:t>
      </w:r>
      <w:r w:rsidR="00A97899" w:rsidRPr="004D103E">
        <w:rPr>
          <w:sz w:val="26"/>
          <w:szCs w:val="26"/>
        </w:rPr>
        <w:t xml:space="preserve">; </w:t>
      </w:r>
      <w:r w:rsidRPr="004D103E">
        <w:rPr>
          <w:sz w:val="26"/>
          <w:szCs w:val="26"/>
        </w:rPr>
        <w:t>Phát triển website tiếng Anh và các ngôn ngữ chiến lược (Trung, Nga, Nhật, Hàn…) giới thiệu đầy đủ về chương trình đào tạo, học phí, học bổng, cơ hội việc làm.</w:t>
      </w:r>
    </w:p>
    <w:p w14:paraId="02AE6F6C" w14:textId="7777777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lastRenderedPageBreak/>
        <w:t>Tham gia các hội chợ giáo dục quốc tế (Edufair, VietNam Global Education Fair…) để giới thiệu trường.</w:t>
      </w:r>
    </w:p>
    <w:p w14:paraId="705CCCD6" w14:textId="7777777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Hợp tác với đại sứ quán, cơ quan văn hóa, hiệp hội du học để tiếp cận học viên tiềm năng.</w:t>
      </w:r>
    </w:p>
    <w:p w14:paraId="65F2D864" w14:textId="7777777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Xây dựng chính sách học bổng, miễn giảm học phí cho lưu học sinh.</w:t>
      </w:r>
    </w:p>
    <w:p w14:paraId="17956591" w14:textId="7777777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Hỗ trợ ký túc xá, dịch vụ tư vấn học tập và pháp lý, lớp tiếng Việt dự bị.</w:t>
      </w:r>
    </w:p>
    <w:p w14:paraId="669EBA76" w14:textId="0177F741"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 xml:space="preserve">Tổ chức CLB giao lưu văn hóa </w:t>
      </w:r>
      <w:r w:rsidR="00E70470" w:rsidRPr="004D103E">
        <w:rPr>
          <w:sz w:val="26"/>
          <w:szCs w:val="26"/>
        </w:rPr>
        <w:t>-</w:t>
      </w:r>
      <w:r w:rsidRPr="004D103E">
        <w:rPr>
          <w:sz w:val="26"/>
          <w:szCs w:val="26"/>
        </w:rPr>
        <w:t xml:space="preserve"> thể thao giúp lưu học sinh hòa nhập nhanh.</w:t>
      </w:r>
    </w:p>
    <w:p w14:paraId="7D8F67C8" w14:textId="4E7C44F9" w:rsidR="00B8789F" w:rsidRPr="004D103E" w:rsidRDefault="00345F93" w:rsidP="000C64C0">
      <w:pPr>
        <w:pStyle w:val="NormalWeb"/>
        <w:spacing w:before="0" w:beforeAutospacing="0" w:after="0" w:afterAutospacing="0" w:line="264" w:lineRule="auto"/>
        <w:ind w:firstLine="567"/>
        <w:rPr>
          <w:b/>
          <w:bCs/>
          <w:sz w:val="26"/>
          <w:szCs w:val="26"/>
        </w:rPr>
      </w:pPr>
      <w:r w:rsidRPr="004D103E">
        <w:rPr>
          <w:b/>
          <w:bCs/>
          <w:sz w:val="26"/>
          <w:szCs w:val="26"/>
        </w:rPr>
        <w:t>5</w:t>
      </w:r>
      <w:r w:rsidR="00B8789F" w:rsidRPr="004D103E">
        <w:rPr>
          <w:b/>
          <w:bCs/>
          <w:sz w:val="26"/>
          <w:szCs w:val="26"/>
        </w:rPr>
        <w:t>.2. Giải pháp về bồi dưỡng chuyên môn và giao lưu quốc tế</w:t>
      </w:r>
    </w:p>
    <w:p w14:paraId="266555E1" w14:textId="63507016"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Tổ chức các khóa bồi dưỡng quốc tế</w:t>
      </w:r>
      <w:r w:rsidR="00A97899" w:rsidRPr="004D103E">
        <w:rPr>
          <w:sz w:val="26"/>
          <w:szCs w:val="26"/>
        </w:rPr>
        <w:t xml:space="preserve">; </w:t>
      </w:r>
      <w:r w:rsidRPr="004D103E">
        <w:rPr>
          <w:sz w:val="26"/>
          <w:szCs w:val="26"/>
        </w:rPr>
        <w:t>Mời chuyên gia nước ngoài về giảng dạy các khóa ngắn hạn (khoa học thể thao, y học thể thao, quản lý thể thao…).</w:t>
      </w:r>
    </w:p>
    <w:p w14:paraId="43AB2309" w14:textId="7777777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Kết hợp bồi dưỡng trực tiếp và trực tuyến để tăng tính linh hoạt.</w:t>
      </w:r>
    </w:p>
    <w:p w14:paraId="0E6C5980" w14:textId="50085C1D"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Giao lưu và thi đấu TDTT quốc tế</w:t>
      </w:r>
      <w:r w:rsidR="00A97899" w:rsidRPr="004D103E">
        <w:rPr>
          <w:sz w:val="26"/>
          <w:szCs w:val="26"/>
        </w:rPr>
        <w:t xml:space="preserve">; </w:t>
      </w:r>
      <w:r w:rsidRPr="004D103E">
        <w:rPr>
          <w:sz w:val="26"/>
          <w:szCs w:val="26"/>
        </w:rPr>
        <w:t>Liên kết với các liên đoàn thể thao, trường đại học quốc tế để tổ chức các giải đấu giao hữu thường niên.</w:t>
      </w:r>
    </w:p>
    <w:p w14:paraId="3BDBF067" w14:textId="68AA7B9C"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Tham gia sự kiện thể thao khu vực và quốc tế như S</w:t>
      </w:r>
      <w:r w:rsidR="00E70470" w:rsidRPr="004D103E">
        <w:rPr>
          <w:sz w:val="26"/>
          <w:szCs w:val="26"/>
        </w:rPr>
        <w:t xml:space="preserve">ea </w:t>
      </w:r>
      <w:r w:rsidRPr="004D103E">
        <w:rPr>
          <w:sz w:val="26"/>
          <w:szCs w:val="26"/>
        </w:rPr>
        <w:t>Games, A</w:t>
      </w:r>
      <w:r w:rsidR="00E70470" w:rsidRPr="004D103E">
        <w:rPr>
          <w:sz w:val="26"/>
          <w:szCs w:val="26"/>
        </w:rPr>
        <w:t>sean</w:t>
      </w:r>
      <w:r w:rsidRPr="004D103E">
        <w:rPr>
          <w:sz w:val="26"/>
          <w:szCs w:val="26"/>
        </w:rPr>
        <w:t xml:space="preserve"> University Games, World University Games.</w:t>
      </w:r>
    </w:p>
    <w:p w14:paraId="3EB3ECE7" w14:textId="0944506C" w:rsidR="00B8789F" w:rsidRPr="004D103E" w:rsidRDefault="00345F93" w:rsidP="000C64C0">
      <w:pPr>
        <w:pStyle w:val="NormalWeb"/>
        <w:spacing w:before="0" w:beforeAutospacing="0" w:after="0" w:afterAutospacing="0" w:line="264" w:lineRule="auto"/>
        <w:ind w:firstLine="567"/>
        <w:rPr>
          <w:b/>
          <w:bCs/>
          <w:sz w:val="26"/>
          <w:szCs w:val="26"/>
        </w:rPr>
      </w:pPr>
      <w:r w:rsidRPr="004D103E">
        <w:rPr>
          <w:b/>
          <w:bCs/>
          <w:sz w:val="26"/>
          <w:szCs w:val="26"/>
        </w:rPr>
        <w:t>5</w:t>
      </w:r>
      <w:r w:rsidR="00B8789F" w:rsidRPr="004D103E">
        <w:rPr>
          <w:b/>
          <w:bCs/>
          <w:sz w:val="26"/>
          <w:szCs w:val="26"/>
        </w:rPr>
        <w:t>.3. Giải pháp nâng cao năng lực đội ngũ qua hợp tác quốc tế</w:t>
      </w:r>
    </w:p>
    <w:p w14:paraId="290028C4" w14:textId="5D5990B5"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Cử đoàn bồi dưỡng chuyên môn</w:t>
      </w:r>
      <w:r w:rsidR="00A97899" w:rsidRPr="004D103E">
        <w:rPr>
          <w:sz w:val="26"/>
          <w:szCs w:val="26"/>
        </w:rPr>
        <w:t xml:space="preserve">; </w:t>
      </w:r>
      <w:r w:rsidRPr="004D103E">
        <w:rPr>
          <w:sz w:val="26"/>
          <w:szCs w:val="26"/>
        </w:rPr>
        <w:t>Chọn lọc giảng viên và cán bộ quản lý có tiềm năng để tham gia các khóa đào tạo ngắn hạn, tập huấn chuyên sâu ở nước ngoài.</w:t>
      </w:r>
    </w:p>
    <w:p w14:paraId="62240FF4" w14:textId="77777777" w:rsidR="00B8789F"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Đưa nội dung đã học vào cải tiến chương trình đào tạo và chia sẻ trong hội thảo nội bộ.</w:t>
      </w:r>
    </w:p>
    <w:p w14:paraId="3579355A" w14:textId="2BCAC782" w:rsidR="00A97899"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 xml:space="preserve">Trao đổi sinh viên </w:t>
      </w:r>
      <w:r w:rsidR="00E70470" w:rsidRPr="004D103E">
        <w:rPr>
          <w:sz w:val="26"/>
          <w:szCs w:val="26"/>
        </w:rPr>
        <w:t>-</w:t>
      </w:r>
      <w:r w:rsidRPr="004D103E">
        <w:rPr>
          <w:sz w:val="26"/>
          <w:szCs w:val="26"/>
        </w:rPr>
        <w:t xml:space="preserve"> giảng viên</w:t>
      </w:r>
      <w:r w:rsidR="00A97899" w:rsidRPr="004D103E">
        <w:rPr>
          <w:sz w:val="26"/>
          <w:szCs w:val="26"/>
        </w:rPr>
        <w:t>; k</w:t>
      </w:r>
      <w:r w:rsidRPr="004D103E">
        <w:rPr>
          <w:sz w:val="26"/>
          <w:szCs w:val="26"/>
        </w:rPr>
        <w:t>ý kết với trường đại học đối tác để thực hiện chương trình trao đổi tín chỉ hoặc học kỳ quốc tế.</w:t>
      </w:r>
    </w:p>
    <w:p w14:paraId="1F2CA32F" w14:textId="77777777" w:rsidR="00A97899"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Khuyến khích giảng viên tham gia giảng dạy, báo cáo khoa học ở nước ngoài và mời giảng viên quốc tế đến trường.</w:t>
      </w:r>
    </w:p>
    <w:p w14:paraId="3F892261" w14:textId="77777777" w:rsidR="00A97899" w:rsidRPr="004D103E" w:rsidRDefault="00345F93" w:rsidP="000C64C0">
      <w:pPr>
        <w:pStyle w:val="NormalWeb"/>
        <w:spacing w:before="0" w:beforeAutospacing="0" w:after="0" w:afterAutospacing="0" w:line="264" w:lineRule="auto"/>
        <w:ind w:firstLine="567"/>
        <w:rPr>
          <w:b/>
          <w:bCs/>
          <w:sz w:val="26"/>
          <w:szCs w:val="26"/>
        </w:rPr>
      </w:pPr>
      <w:r w:rsidRPr="004D103E">
        <w:rPr>
          <w:b/>
          <w:bCs/>
          <w:sz w:val="26"/>
          <w:szCs w:val="26"/>
        </w:rPr>
        <w:t>5</w:t>
      </w:r>
      <w:r w:rsidR="000F2C68" w:rsidRPr="004D103E">
        <w:rPr>
          <w:b/>
          <w:bCs/>
          <w:sz w:val="26"/>
          <w:szCs w:val="26"/>
        </w:rPr>
        <w:t>.4</w:t>
      </w:r>
      <w:r w:rsidR="00B8789F" w:rsidRPr="004D103E">
        <w:rPr>
          <w:b/>
          <w:bCs/>
          <w:sz w:val="26"/>
          <w:szCs w:val="26"/>
        </w:rPr>
        <w:t>. Giải pháp mở rộng mạng lưới hợp tác</w:t>
      </w:r>
    </w:p>
    <w:p w14:paraId="4F3B816D" w14:textId="1562BC39" w:rsidR="00A97899"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Ký kết hợp tác quốc tế</w:t>
      </w:r>
      <w:r w:rsidR="00A97899" w:rsidRPr="004D103E">
        <w:rPr>
          <w:sz w:val="26"/>
          <w:szCs w:val="26"/>
        </w:rPr>
        <w:t xml:space="preserve">; </w:t>
      </w:r>
      <w:r w:rsidRPr="004D103E">
        <w:rPr>
          <w:sz w:val="26"/>
          <w:szCs w:val="26"/>
        </w:rPr>
        <w:t>Xác định đối tác chiến lược: các trường TDTT hàng đầu ở châu Á, châu Âu, Mỹ.</w:t>
      </w:r>
    </w:p>
    <w:p w14:paraId="0E986D0C" w14:textId="77777777" w:rsidR="00A97899"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Nội dung hợp tác gồm: đào tạo liên kết, đồng hướng dẫn luận văn, luận án, chuyển giao công nghệ huấn luyện, nghiên cứu chung.</w:t>
      </w:r>
    </w:p>
    <w:p w14:paraId="1031D307" w14:textId="77777777" w:rsidR="00A97899"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Tổ chức diễn đàn hợp tác TDTT quốc tế tại trường để thu hút ký kết MOU.</w:t>
      </w:r>
    </w:p>
    <w:p w14:paraId="73B19473" w14:textId="5766F1E4" w:rsidR="00A97899" w:rsidRPr="004D103E" w:rsidRDefault="00B8789F" w:rsidP="000C64C0">
      <w:pPr>
        <w:pStyle w:val="NormalWeb"/>
        <w:spacing w:before="0" w:beforeAutospacing="0" w:after="0" w:afterAutospacing="0" w:line="264" w:lineRule="auto"/>
        <w:ind w:firstLine="567"/>
        <w:rPr>
          <w:sz w:val="26"/>
          <w:szCs w:val="26"/>
        </w:rPr>
      </w:pPr>
      <w:r w:rsidRPr="004D103E">
        <w:rPr>
          <w:sz w:val="26"/>
          <w:szCs w:val="26"/>
        </w:rPr>
        <w:t>Tận dụng các chương trình, dự án quốc tế</w:t>
      </w:r>
      <w:r w:rsidR="00A97899" w:rsidRPr="004D103E">
        <w:rPr>
          <w:sz w:val="26"/>
          <w:szCs w:val="26"/>
        </w:rPr>
        <w:t xml:space="preserve">; </w:t>
      </w:r>
      <w:r w:rsidRPr="004D103E">
        <w:rPr>
          <w:sz w:val="26"/>
          <w:szCs w:val="26"/>
        </w:rPr>
        <w:t>Tham gia các dự án Erasmus+, KOICA, JICA, UNESCO để nhận hỗ trợ về tài chính, chuyên gia, học bổng.</w:t>
      </w:r>
    </w:p>
    <w:p w14:paraId="39778AF1" w14:textId="77777777" w:rsidR="00A97899" w:rsidRPr="004D103E" w:rsidRDefault="00B8789F" w:rsidP="000C64C0">
      <w:pPr>
        <w:pStyle w:val="NormalWeb"/>
        <w:spacing w:before="0" w:beforeAutospacing="0" w:after="0" w:afterAutospacing="0" w:line="264" w:lineRule="auto"/>
        <w:ind w:firstLine="567"/>
        <w:rPr>
          <w:spacing w:val="-6"/>
          <w:sz w:val="26"/>
          <w:szCs w:val="26"/>
        </w:rPr>
      </w:pPr>
      <w:r w:rsidRPr="004D103E">
        <w:rPr>
          <w:spacing w:val="-6"/>
          <w:sz w:val="26"/>
          <w:szCs w:val="26"/>
        </w:rPr>
        <w:t>Kết hợp với các tổ chức phi chính phủ (NGO) trong lĩnh vực thể thao và giáo dục.</w:t>
      </w:r>
    </w:p>
    <w:p w14:paraId="34B1230E" w14:textId="77777777" w:rsidR="00A97899" w:rsidRPr="004D103E" w:rsidRDefault="00345F93" w:rsidP="000C64C0">
      <w:pPr>
        <w:pStyle w:val="NormalWeb"/>
        <w:spacing w:before="0" w:beforeAutospacing="0" w:after="0" w:afterAutospacing="0" w:line="264" w:lineRule="auto"/>
        <w:ind w:firstLine="567"/>
        <w:rPr>
          <w:b/>
          <w:bCs/>
          <w:sz w:val="26"/>
          <w:szCs w:val="26"/>
        </w:rPr>
      </w:pPr>
      <w:r w:rsidRPr="004D103E">
        <w:rPr>
          <w:b/>
          <w:bCs/>
          <w:sz w:val="26"/>
          <w:szCs w:val="26"/>
        </w:rPr>
        <w:t>5</w:t>
      </w:r>
      <w:r w:rsidR="005E269A" w:rsidRPr="004D103E">
        <w:rPr>
          <w:b/>
          <w:bCs/>
          <w:sz w:val="26"/>
          <w:szCs w:val="26"/>
        </w:rPr>
        <w:t>.5. Đảm bảo các điều kiện thực hiện</w:t>
      </w:r>
    </w:p>
    <w:p w14:paraId="04A38145" w14:textId="77777777" w:rsidR="00A97899" w:rsidRPr="004D103E" w:rsidRDefault="005E269A" w:rsidP="000C64C0">
      <w:pPr>
        <w:pStyle w:val="NormalWeb"/>
        <w:spacing w:before="0" w:beforeAutospacing="0" w:after="0" w:afterAutospacing="0" w:line="264" w:lineRule="auto"/>
        <w:ind w:firstLine="567"/>
        <w:rPr>
          <w:sz w:val="26"/>
          <w:szCs w:val="26"/>
        </w:rPr>
      </w:pPr>
      <w:r w:rsidRPr="004D103E">
        <w:rPr>
          <w:sz w:val="26"/>
          <w:szCs w:val="26"/>
        </w:rPr>
        <w:t>Nguồn lực tài chính: Dành ngân sách cho công tác đối ngoại, xin tài trợ từ doanh nghiệp và quỹ quốc tế.</w:t>
      </w:r>
    </w:p>
    <w:p w14:paraId="710F7486" w14:textId="77777777" w:rsidR="00A97899" w:rsidRPr="004D103E" w:rsidRDefault="005E269A" w:rsidP="000C64C0">
      <w:pPr>
        <w:pStyle w:val="NormalWeb"/>
        <w:spacing w:before="0" w:beforeAutospacing="0" w:after="0" w:afterAutospacing="0" w:line="264" w:lineRule="auto"/>
        <w:ind w:firstLine="567"/>
        <w:rPr>
          <w:sz w:val="26"/>
          <w:szCs w:val="26"/>
        </w:rPr>
      </w:pPr>
      <w:r w:rsidRPr="004D103E">
        <w:rPr>
          <w:sz w:val="26"/>
          <w:szCs w:val="26"/>
        </w:rPr>
        <w:t>Bộ phận phụ trách: Tăng cường năng lực Phòng Hợp tác Quốc tế; bố trí cán bộ giỏi ngoại ngữ, am hiểu thủ tục.</w:t>
      </w:r>
    </w:p>
    <w:p w14:paraId="00101592" w14:textId="4FA21F79" w:rsidR="00A97899" w:rsidRPr="004D103E" w:rsidRDefault="005E269A" w:rsidP="000C64C0">
      <w:pPr>
        <w:pStyle w:val="NormalWeb"/>
        <w:spacing w:before="0" w:beforeAutospacing="0" w:after="0" w:afterAutospacing="0" w:line="264" w:lineRule="auto"/>
        <w:ind w:firstLine="567"/>
        <w:rPr>
          <w:sz w:val="26"/>
          <w:szCs w:val="26"/>
        </w:rPr>
      </w:pPr>
      <w:r w:rsidRPr="004D103E">
        <w:rPr>
          <w:sz w:val="26"/>
          <w:szCs w:val="26"/>
        </w:rPr>
        <w:t xml:space="preserve">Hệ thống hỗ trợ pháp lý </w:t>
      </w:r>
      <w:r w:rsidR="00E70470" w:rsidRPr="004D103E">
        <w:rPr>
          <w:sz w:val="26"/>
          <w:szCs w:val="26"/>
        </w:rPr>
        <w:t>-</w:t>
      </w:r>
      <w:r w:rsidRPr="004D103E">
        <w:rPr>
          <w:sz w:val="26"/>
          <w:szCs w:val="26"/>
        </w:rPr>
        <w:t xml:space="preserve"> thủ tục: Đơn giản hóa quy trình nhập học, xin visa, ký kết MOU.</w:t>
      </w:r>
    </w:p>
    <w:p w14:paraId="39C4F9E5" w14:textId="66632F36" w:rsidR="00B8789F" w:rsidRPr="004D103E" w:rsidRDefault="005E269A" w:rsidP="000C64C0">
      <w:pPr>
        <w:pStyle w:val="NormalWeb"/>
        <w:spacing w:before="0" w:beforeAutospacing="0" w:after="0" w:afterAutospacing="0" w:line="264" w:lineRule="auto"/>
        <w:ind w:firstLine="567"/>
        <w:rPr>
          <w:sz w:val="26"/>
          <w:szCs w:val="26"/>
        </w:rPr>
      </w:pPr>
      <w:r w:rsidRPr="004D103E">
        <w:rPr>
          <w:sz w:val="26"/>
          <w:szCs w:val="26"/>
        </w:rPr>
        <w:t xml:space="preserve">Giám sát </w:t>
      </w:r>
      <w:r w:rsidR="00E70470" w:rsidRPr="004D103E">
        <w:rPr>
          <w:sz w:val="26"/>
          <w:szCs w:val="26"/>
        </w:rPr>
        <w:t>-</w:t>
      </w:r>
      <w:r w:rsidRPr="004D103E">
        <w:rPr>
          <w:sz w:val="26"/>
          <w:szCs w:val="26"/>
        </w:rPr>
        <w:t xml:space="preserve"> đánh giá: Lập báo cáo hợp tác quốc tế hàng năm, đánh giá kết quả so với chỉ tiêu.</w:t>
      </w:r>
    </w:p>
    <w:p w14:paraId="21EA6B2D" w14:textId="5CC69B2E" w:rsidR="005E269A"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6</w:t>
      </w:r>
      <w:r w:rsidR="005E269A" w:rsidRPr="004D103E">
        <w:rPr>
          <w:rFonts w:ascii="Times New Roman" w:eastAsia="Times New Roman" w:hAnsi="Times New Roman" w:cs="Times New Roman"/>
          <w:b/>
          <w:bCs/>
          <w:color w:val="auto"/>
          <w:sz w:val="26"/>
          <w:szCs w:val="26"/>
          <w:lang w:val="en-US" w:eastAsia="en-US" w:bidi="ar-SA"/>
        </w:rPr>
        <w:t xml:space="preserve">. Giải pháp đối với </w:t>
      </w:r>
      <w:r w:rsidR="00AB2722" w:rsidRPr="004D103E">
        <w:rPr>
          <w:rFonts w:ascii="Times New Roman" w:eastAsia="Times New Roman" w:hAnsi="Times New Roman" w:cs="Times New Roman"/>
          <w:b/>
          <w:bCs/>
          <w:color w:val="auto"/>
          <w:sz w:val="26"/>
          <w:szCs w:val="26"/>
          <w:lang w:val="en-US" w:eastAsia="en-US" w:bidi="ar-SA"/>
        </w:rPr>
        <w:t>đảm bảo chất lượng bên trong</w:t>
      </w:r>
    </w:p>
    <w:p w14:paraId="391E6AD3" w14:textId="7EA117B7" w:rsidR="005E269A"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6</w:t>
      </w:r>
      <w:r w:rsidR="005E269A" w:rsidRPr="004D103E">
        <w:rPr>
          <w:rFonts w:ascii="Times New Roman" w:eastAsia="Times New Roman" w:hAnsi="Times New Roman" w:cs="Times New Roman"/>
          <w:b/>
          <w:bCs/>
          <w:color w:val="auto"/>
          <w:sz w:val="26"/>
          <w:szCs w:val="26"/>
          <w:lang w:val="en-US" w:eastAsia="en-US" w:bidi="ar-SA"/>
        </w:rPr>
        <w:t>.1. Hoàn thiện hệ thống quản lý chất lượng</w:t>
      </w:r>
    </w:p>
    <w:p w14:paraId="5EF4F372" w14:textId="0AB9E960"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lastRenderedPageBreak/>
        <w:t xml:space="preserve">Áp dụng mô hình PDCA (Plan </w:t>
      </w:r>
      <w:r w:rsidR="00E70470"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Do </w:t>
      </w:r>
      <w:r w:rsidR="00E70470"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Check </w:t>
      </w:r>
      <w:r w:rsidR="00E70470"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Act) trong quản lý đào tạo và các hoạt động hỗ trợ.</w:t>
      </w:r>
    </w:p>
    <w:p w14:paraId="1D435E15"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Xây dựng Bộ tiêu chuẩn chất lượng nội bộ bám sát tiêu chuẩn kiểm định của Bộ GD&amp;ĐT và chuẩn khu vực ASEAN (AUN-QA) để làm khung tham chiếu.</w:t>
      </w:r>
    </w:p>
    <w:p w14:paraId="26D14CC0" w14:textId="42DA1640"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Thiết lập cơ chế tự đánh giá thường xuyên ở cấp khoa</w:t>
      </w:r>
      <w:r w:rsidR="00E70470"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val="en-US" w:eastAsia="en-US" w:bidi="ar-SA"/>
        </w:rPr>
        <w:t>bộ môn nhằm kịp thời điều chỉnh trước khi mời đơn vị kiểm định.</w:t>
      </w:r>
    </w:p>
    <w:p w14:paraId="5A69A03C" w14:textId="7DA7870F" w:rsidR="005E269A"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6</w:t>
      </w:r>
      <w:r w:rsidR="005E269A" w:rsidRPr="004D103E">
        <w:rPr>
          <w:rFonts w:ascii="Times New Roman" w:eastAsia="Times New Roman" w:hAnsi="Times New Roman" w:cs="Times New Roman"/>
          <w:b/>
          <w:bCs/>
          <w:color w:val="auto"/>
          <w:sz w:val="26"/>
          <w:szCs w:val="26"/>
          <w:lang w:val="en-US" w:eastAsia="en-US" w:bidi="ar-SA"/>
        </w:rPr>
        <w:t>.2. Nâng cao chất lượng và minh chứng đào tạo</w:t>
      </w:r>
    </w:p>
    <w:p w14:paraId="2134F457"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Chuẩn hóa đề cương học phần, giáo trình, phương pháp giảng dạy; bảo đảm minh chứng về chuẩn đầu ra, nội dung học phần, phương thức đánh giá.</w:t>
      </w:r>
    </w:p>
    <w:p w14:paraId="00C11FAB" w14:textId="31230F45"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Tăng cường học liệu số, hồ sơ bài giảng, kết quả khảo sát sinh viên </w:t>
      </w:r>
      <w:r w:rsidR="00E70470"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cựu sinh viên làm dữ liệu kiểm định.</w:t>
      </w:r>
    </w:p>
    <w:p w14:paraId="76700B89"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Bố trí cán bộ chuyên trách về kiểm định chương trình để tập hợp minh chứng, phối hợp với các khoa.</w:t>
      </w:r>
    </w:p>
    <w:p w14:paraId="590ADC8D" w14:textId="40553BD6" w:rsidR="005E269A"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6</w:t>
      </w:r>
      <w:r w:rsidR="005E269A" w:rsidRPr="004D103E">
        <w:rPr>
          <w:rFonts w:ascii="Times New Roman" w:eastAsia="Times New Roman" w:hAnsi="Times New Roman" w:cs="Times New Roman"/>
          <w:b/>
          <w:bCs/>
          <w:color w:val="auto"/>
          <w:sz w:val="26"/>
          <w:szCs w:val="26"/>
          <w:lang w:val="en-US" w:eastAsia="en-US" w:bidi="ar-SA"/>
        </w:rPr>
        <w:t>.3. Thực hiện đánh giá ngoài</w:t>
      </w:r>
    </w:p>
    <w:p w14:paraId="10BC0051"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Lập kế hoạch kiểm định từng chương trình theo lộ trình:</w:t>
      </w:r>
    </w:p>
    <w:p w14:paraId="4310F242" w14:textId="08B52B38"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Giai đoạn 2025</w:t>
      </w:r>
      <w:r w:rsidR="00E70470"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2026: 2 chương trình.</w:t>
      </w:r>
    </w:p>
    <w:p w14:paraId="2E5D6423" w14:textId="3FF55FAF"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Giai đoạn 2027</w:t>
      </w:r>
      <w:r w:rsidR="00E70470"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2028: 2 chương trình còn lại.</w:t>
      </w:r>
    </w:p>
    <w:p w14:paraId="076EE61E" w14:textId="169D4A11" w:rsidR="005E269A" w:rsidRPr="004D103E" w:rsidRDefault="005E269A"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Mời tổ chức kiểm định uy tín (VCEA, CEA-AVU&amp;C, AUN-QA…) thực hiện đánh giá ngoài</w:t>
      </w:r>
      <w:r w:rsidRPr="004D103E">
        <w:rPr>
          <w:rFonts w:ascii="Times New Roman" w:eastAsia="Times New Roman" w:hAnsi="Times New Roman" w:cs="Times New Roman"/>
          <w:b/>
          <w:bCs/>
          <w:color w:val="auto"/>
          <w:sz w:val="26"/>
          <w:szCs w:val="26"/>
          <w:lang w:val="en-US" w:eastAsia="en-US" w:bidi="ar-SA"/>
        </w:rPr>
        <w:t>.</w:t>
      </w:r>
    </w:p>
    <w:p w14:paraId="285F9A6F" w14:textId="18BA0459" w:rsidR="005E269A"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7</w:t>
      </w:r>
      <w:r w:rsidR="00380215" w:rsidRPr="004D103E">
        <w:rPr>
          <w:rFonts w:ascii="Times New Roman" w:eastAsia="Times New Roman" w:hAnsi="Times New Roman" w:cs="Times New Roman"/>
          <w:b/>
          <w:bCs/>
          <w:color w:val="auto"/>
          <w:sz w:val="26"/>
          <w:szCs w:val="26"/>
          <w:lang w:val="en-US" w:eastAsia="en-US" w:bidi="ar-SA"/>
        </w:rPr>
        <w:t>.</w:t>
      </w:r>
      <w:r w:rsidR="005E269A" w:rsidRPr="004D103E">
        <w:rPr>
          <w:rFonts w:ascii="Times New Roman" w:eastAsia="Times New Roman" w:hAnsi="Times New Roman" w:cs="Times New Roman"/>
          <w:b/>
          <w:bCs/>
          <w:color w:val="auto"/>
          <w:sz w:val="26"/>
          <w:szCs w:val="26"/>
          <w:lang w:val="en-US" w:eastAsia="en-US" w:bidi="ar-SA"/>
        </w:rPr>
        <w:t xml:space="preserve"> Giải pháp đối với kiểm định Cơ sở giáo dục</w:t>
      </w:r>
    </w:p>
    <w:p w14:paraId="76B467CB" w14:textId="0E5104D8" w:rsidR="005E269A"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7</w:t>
      </w:r>
      <w:r w:rsidR="00380215" w:rsidRPr="004D103E">
        <w:rPr>
          <w:rFonts w:ascii="Times New Roman" w:eastAsia="Times New Roman" w:hAnsi="Times New Roman" w:cs="Times New Roman"/>
          <w:b/>
          <w:bCs/>
          <w:color w:val="auto"/>
          <w:sz w:val="26"/>
          <w:szCs w:val="26"/>
          <w:lang w:val="en-US" w:eastAsia="en-US" w:bidi="ar-SA"/>
        </w:rPr>
        <w:t>.</w:t>
      </w:r>
      <w:r w:rsidR="005E269A" w:rsidRPr="004D103E">
        <w:rPr>
          <w:rFonts w:ascii="Times New Roman" w:eastAsia="Times New Roman" w:hAnsi="Times New Roman" w:cs="Times New Roman"/>
          <w:b/>
          <w:bCs/>
          <w:color w:val="auto"/>
          <w:sz w:val="26"/>
          <w:szCs w:val="26"/>
          <w:lang w:val="en-US" w:eastAsia="en-US" w:bidi="ar-SA"/>
        </w:rPr>
        <w:t>1. Rà soát toàn bộ hoạt động của nhà trường</w:t>
      </w:r>
    </w:p>
    <w:p w14:paraId="01FEBDED"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Tự đánh giá cơ sở giáo dục dựa trên 25 tiêu chuẩn, 111 tiêu chí của Bộ GD&amp;ĐT.</w:t>
      </w:r>
    </w:p>
    <w:p w14:paraId="4A0E710F" w14:textId="2D2835CA" w:rsidR="005E269A" w:rsidRPr="004D103E" w:rsidRDefault="005E269A" w:rsidP="000C64C0">
      <w:pPr>
        <w:widowControl/>
        <w:spacing w:line="264" w:lineRule="auto"/>
        <w:ind w:firstLine="567"/>
        <w:jc w:val="both"/>
        <w:rPr>
          <w:rFonts w:ascii="Times New Roman" w:eastAsia="Times New Roman" w:hAnsi="Times New Roman" w:cs="Times New Roman"/>
          <w:color w:val="auto"/>
          <w:spacing w:val="-6"/>
          <w:sz w:val="26"/>
          <w:szCs w:val="26"/>
          <w:lang w:val="en-US" w:eastAsia="en-US" w:bidi="ar-SA"/>
        </w:rPr>
      </w:pPr>
      <w:r w:rsidRPr="004D103E">
        <w:rPr>
          <w:rFonts w:ascii="Times New Roman" w:eastAsia="Times New Roman" w:hAnsi="Times New Roman" w:cs="Times New Roman"/>
          <w:color w:val="auto"/>
          <w:spacing w:val="-6"/>
          <w:sz w:val="26"/>
          <w:szCs w:val="26"/>
          <w:lang w:val="en-US" w:eastAsia="en-US" w:bidi="ar-SA"/>
        </w:rPr>
        <w:t>Tổ chức đánh giá nội bộ với sự tham gia của toàn bộ phòng</w:t>
      </w:r>
      <w:r w:rsidR="00E70470" w:rsidRPr="004D103E">
        <w:rPr>
          <w:rFonts w:ascii="Times New Roman" w:eastAsia="Times New Roman" w:hAnsi="Times New Roman" w:cs="Times New Roman"/>
          <w:color w:val="auto"/>
          <w:spacing w:val="-6"/>
          <w:sz w:val="26"/>
          <w:szCs w:val="26"/>
          <w:lang w:val="en-US" w:eastAsia="en-US" w:bidi="ar-SA"/>
        </w:rPr>
        <w:t xml:space="preserve">, </w:t>
      </w:r>
      <w:r w:rsidRPr="004D103E">
        <w:rPr>
          <w:rFonts w:ascii="Times New Roman" w:eastAsia="Times New Roman" w:hAnsi="Times New Roman" w:cs="Times New Roman"/>
          <w:color w:val="auto"/>
          <w:spacing w:val="-6"/>
          <w:sz w:val="26"/>
          <w:szCs w:val="26"/>
          <w:lang w:val="en-US" w:eastAsia="en-US" w:bidi="ar-SA"/>
        </w:rPr>
        <w:t>khoa</w:t>
      </w:r>
      <w:r w:rsidR="00E70470" w:rsidRPr="004D103E">
        <w:rPr>
          <w:rFonts w:ascii="Times New Roman" w:eastAsia="Times New Roman" w:hAnsi="Times New Roman" w:cs="Times New Roman"/>
          <w:color w:val="auto"/>
          <w:spacing w:val="-6"/>
          <w:sz w:val="26"/>
          <w:szCs w:val="26"/>
          <w:lang w:val="en-US" w:eastAsia="en-US" w:bidi="ar-SA"/>
        </w:rPr>
        <w:t xml:space="preserve">, </w:t>
      </w:r>
      <w:r w:rsidRPr="004D103E">
        <w:rPr>
          <w:rFonts w:ascii="Times New Roman" w:eastAsia="Times New Roman" w:hAnsi="Times New Roman" w:cs="Times New Roman"/>
          <w:color w:val="auto"/>
          <w:spacing w:val="-6"/>
          <w:sz w:val="26"/>
          <w:szCs w:val="26"/>
          <w:lang w:val="en-US" w:eastAsia="en-US" w:bidi="ar-SA"/>
        </w:rPr>
        <w:t>đơn vị chức năng.</w:t>
      </w:r>
    </w:p>
    <w:p w14:paraId="4AA35B57"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Hoàn thiện hệ thống văn bản quản lý, quy chế, báo cáo làm minh chứng kiểm định.</w:t>
      </w:r>
    </w:p>
    <w:p w14:paraId="6472338B" w14:textId="37BCE306" w:rsidR="005E269A"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7</w:t>
      </w:r>
      <w:r w:rsidR="00380215" w:rsidRPr="004D103E">
        <w:rPr>
          <w:rFonts w:ascii="Times New Roman" w:eastAsia="Times New Roman" w:hAnsi="Times New Roman" w:cs="Times New Roman"/>
          <w:b/>
          <w:bCs/>
          <w:color w:val="auto"/>
          <w:sz w:val="26"/>
          <w:szCs w:val="26"/>
          <w:lang w:val="en-US" w:eastAsia="en-US" w:bidi="ar-SA"/>
        </w:rPr>
        <w:t>.</w:t>
      </w:r>
      <w:r w:rsidR="005E269A" w:rsidRPr="004D103E">
        <w:rPr>
          <w:rFonts w:ascii="Times New Roman" w:eastAsia="Times New Roman" w:hAnsi="Times New Roman" w:cs="Times New Roman"/>
          <w:b/>
          <w:bCs/>
          <w:color w:val="auto"/>
          <w:sz w:val="26"/>
          <w:szCs w:val="26"/>
          <w:lang w:val="en-US" w:eastAsia="en-US" w:bidi="ar-SA"/>
        </w:rPr>
        <w:t>2. Tăng cường năng lực đảm bảo chất lượng toàn trường</w:t>
      </w:r>
    </w:p>
    <w:p w14:paraId="0C30368A" w14:textId="58692DA4"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Nâng cấp Trung tâm</w:t>
      </w:r>
      <w:r w:rsidR="00E70470"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val="en-US" w:eastAsia="en-US" w:bidi="ar-SA"/>
        </w:rPr>
        <w:t>Phòng Đảm bảo chất lượng thành đơn vị điều phối chiến lược chất lượng.</w:t>
      </w:r>
    </w:p>
    <w:p w14:paraId="5C9F89A5"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Đào tạo đội ngũ đánh giá viên nội bộ được công nhận bởi Bộ GD&amp;ĐT hoặc các tổ chức kiểm định.</w:t>
      </w:r>
    </w:p>
    <w:p w14:paraId="48F2E9D0"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Xây dựng văn hóa chất lượng: Gắn các chỉ số KPI chất lượng vào đánh giá thi đua của khoa, phòng.</w:t>
      </w:r>
    </w:p>
    <w:p w14:paraId="76DAFFFC" w14:textId="28EA7178" w:rsidR="005E269A"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7</w:t>
      </w:r>
      <w:r w:rsidR="00380215" w:rsidRPr="004D103E">
        <w:rPr>
          <w:rFonts w:ascii="Times New Roman" w:eastAsia="Times New Roman" w:hAnsi="Times New Roman" w:cs="Times New Roman"/>
          <w:b/>
          <w:bCs/>
          <w:color w:val="auto"/>
          <w:sz w:val="26"/>
          <w:szCs w:val="26"/>
          <w:lang w:val="en-US" w:eastAsia="en-US" w:bidi="ar-SA"/>
        </w:rPr>
        <w:t>.</w:t>
      </w:r>
      <w:r w:rsidR="005E269A" w:rsidRPr="004D103E">
        <w:rPr>
          <w:rFonts w:ascii="Times New Roman" w:eastAsia="Times New Roman" w:hAnsi="Times New Roman" w:cs="Times New Roman"/>
          <w:b/>
          <w:bCs/>
          <w:color w:val="auto"/>
          <w:sz w:val="26"/>
          <w:szCs w:val="26"/>
          <w:lang w:val="en-US" w:eastAsia="en-US" w:bidi="ar-SA"/>
        </w:rPr>
        <w:t xml:space="preserve">3. Hoàn thiện cơ sở vật chất </w:t>
      </w:r>
      <w:r w:rsidR="00E70470" w:rsidRPr="004D103E">
        <w:rPr>
          <w:rFonts w:ascii="Times New Roman" w:eastAsia="Times New Roman" w:hAnsi="Times New Roman" w:cs="Times New Roman"/>
          <w:b/>
          <w:bCs/>
          <w:color w:val="auto"/>
          <w:sz w:val="26"/>
          <w:szCs w:val="26"/>
          <w:lang w:val="en-US" w:eastAsia="en-US" w:bidi="ar-SA"/>
        </w:rPr>
        <w:t>-</w:t>
      </w:r>
      <w:r w:rsidR="005E269A" w:rsidRPr="004D103E">
        <w:rPr>
          <w:rFonts w:ascii="Times New Roman" w:eastAsia="Times New Roman" w:hAnsi="Times New Roman" w:cs="Times New Roman"/>
          <w:b/>
          <w:bCs/>
          <w:color w:val="auto"/>
          <w:sz w:val="26"/>
          <w:szCs w:val="26"/>
          <w:lang w:val="en-US" w:eastAsia="en-US" w:bidi="ar-SA"/>
        </w:rPr>
        <w:t xml:space="preserve"> hạ tầng số</w:t>
      </w:r>
    </w:p>
    <w:p w14:paraId="4A9B501F"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Đầu tư nâng cấp phòng học, phòng thí nghiệm, sân bãi, ký túc xá, thư viện điện tử.</w:t>
      </w:r>
    </w:p>
    <w:p w14:paraId="76E5EE83"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Áp dụng hệ thống quản trị đại học số (ERP, LMS, CRM) để minh chứng năng lực quản lý và hỗ trợ người học.</w:t>
      </w:r>
    </w:p>
    <w:p w14:paraId="7918B049" w14:textId="56C28D50" w:rsidR="005E269A"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7</w:t>
      </w:r>
      <w:r w:rsidR="00380215" w:rsidRPr="004D103E">
        <w:rPr>
          <w:rFonts w:ascii="Times New Roman" w:eastAsia="Times New Roman" w:hAnsi="Times New Roman" w:cs="Times New Roman"/>
          <w:b/>
          <w:bCs/>
          <w:color w:val="auto"/>
          <w:sz w:val="26"/>
          <w:szCs w:val="26"/>
          <w:lang w:val="en-US" w:eastAsia="en-US" w:bidi="ar-SA"/>
        </w:rPr>
        <w:t>.</w:t>
      </w:r>
      <w:r w:rsidR="005E269A" w:rsidRPr="004D103E">
        <w:rPr>
          <w:rFonts w:ascii="Times New Roman" w:eastAsia="Times New Roman" w:hAnsi="Times New Roman" w:cs="Times New Roman"/>
          <w:b/>
          <w:bCs/>
          <w:color w:val="auto"/>
          <w:sz w:val="26"/>
          <w:szCs w:val="26"/>
          <w:lang w:val="en-US" w:eastAsia="en-US" w:bidi="ar-SA"/>
        </w:rPr>
        <w:t>4. Thực hiện đánh giá ngoài</w:t>
      </w:r>
    </w:p>
    <w:p w14:paraId="432FDE53" w14:textId="77777777" w:rsidR="005E269A" w:rsidRPr="004D103E" w:rsidRDefault="005E269A" w:rsidP="000C64C0">
      <w:pPr>
        <w:widowControl/>
        <w:spacing w:line="264" w:lineRule="auto"/>
        <w:ind w:firstLine="567"/>
        <w:jc w:val="both"/>
        <w:rPr>
          <w:rFonts w:ascii="Times New Roman" w:eastAsia="Times New Roman" w:hAnsi="Times New Roman" w:cs="Times New Roman"/>
          <w:color w:val="auto"/>
          <w:spacing w:val="-6"/>
          <w:sz w:val="26"/>
          <w:szCs w:val="26"/>
          <w:lang w:val="en-US" w:eastAsia="en-US" w:bidi="ar-SA"/>
        </w:rPr>
      </w:pPr>
      <w:r w:rsidRPr="004D103E">
        <w:rPr>
          <w:rFonts w:ascii="Times New Roman" w:eastAsia="Times New Roman" w:hAnsi="Times New Roman" w:cs="Times New Roman"/>
          <w:color w:val="auto"/>
          <w:spacing w:val="-6"/>
          <w:sz w:val="26"/>
          <w:szCs w:val="26"/>
          <w:lang w:val="en-US" w:eastAsia="en-US" w:bidi="ar-SA"/>
        </w:rPr>
        <w:t>Hoàn thiện hồ sơ tự đánh giá cơ sở giáo dục và mời đơn vị kiểm định đánh giá ngoài.</w:t>
      </w:r>
    </w:p>
    <w:p w14:paraId="0854B362" w14:textId="47080C2E" w:rsidR="0034548B" w:rsidRPr="004D103E" w:rsidRDefault="005E269A"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Thực hiện khuy</w:t>
      </w:r>
      <w:r w:rsidR="00572E37" w:rsidRPr="004D103E">
        <w:rPr>
          <w:rFonts w:ascii="Times New Roman" w:eastAsia="Times New Roman" w:hAnsi="Times New Roman" w:cs="Times New Roman"/>
          <w:color w:val="auto"/>
          <w:sz w:val="26"/>
          <w:szCs w:val="26"/>
          <w:lang w:val="en-US" w:eastAsia="en-US" w:bidi="ar-SA"/>
        </w:rPr>
        <w:t>ến nghị của đoàn đánh giá ngoài</w:t>
      </w:r>
      <w:r w:rsidRPr="004D103E">
        <w:rPr>
          <w:rFonts w:ascii="Times New Roman" w:eastAsia="Times New Roman" w:hAnsi="Times New Roman" w:cs="Times New Roman"/>
          <w:color w:val="auto"/>
          <w:sz w:val="26"/>
          <w:szCs w:val="26"/>
          <w:lang w:val="en-US" w:eastAsia="en-US" w:bidi="ar-SA"/>
        </w:rPr>
        <w:t>.</w:t>
      </w:r>
    </w:p>
    <w:p w14:paraId="4C0B2D3A" w14:textId="1A5979FC" w:rsidR="0034548B" w:rsidRPr="004D103E" w:rsidRDefault="00345F93" w:rsidP="000C64C0">
      <w:pPr>
        <w:widowControl/>
        <w:spacing w:line="264" w:lineRule="auto"/>
        <w:ind w:firstLine="567"/>
        <w:jc w:val="both"/>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lang w:val="en-US"/>
        </w:rPr>
        <w:t>7</w:t>
      </w:r>
      <w:r w:rsidR="0034548B" w:rsidRPr="004D103E">
        <w:rPr>
          <w:rFonts w:ascii="Times New Roman" w:hAnsi="Times New Roman" w:cs="Times New Roman"/>
          <w:b/>
          <w:bCs/>
          <w:color w:val="auto"/>
          <w:sz w:val="26"/>
          <w:szCs w:val="26"/>
          <w:lang w:val="en-US"/>
        </w:rPr>
        <w:t xml:space="preserve">.5. </w:t>
      </w:r>
      <w:r w:rsidR="00D13B85" w:rsidRPr="004D103E">
        <w:rPr>
          <w:rFonts w:ascii="Times New Roman" w:hAnsi="Times New Roman" w:cs="Times New Roman"/>
          <w:b/>
          <w:bCs/>
          <w:color w:val="auto"/>
          <w:sz w:val="26"/>
          <w:szCs w:val="26"/>
        </w:rPr>
        <w:t>Điều kiện bảo đảm thực hiện</w:t>
      </w:r>
    </w:p>
    <w:p w14:paraId="393FD40F" w14:textId="77777777" w:rsidR="0034548B" w:rsidRPr="004D103E" w:rsidRDefault="00D13B85"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Kinh phí</w:t>
      </w:r>
      <w:r w:rsidRPr="004D103E">
        <w:rPr>
          <w:rFonts w:ascii="Times New Roman" w:hAnsi="Times New Roman" w:cs="Times New Roman"/>
          <w:color w:val="auto"/>
          <w:sz w:val="26"/>
          <w:szCs w:val="26"/>
        </w:rPr>
        <w:t>: Dự toán ngân sách riêng cho công tác kiểm định (bao gồm tập huấn, đánh giá nội bộ, phí kiểm định ngoài).</w:t>
      </w:r>
    </w:p>
    <w:p w14:paraId="7FD41217" w14:textId="26D94C98" w:rsidR="0034548B" w:rsidRPr="004D103E" w:rsidRDefault="00D13B85"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Nhân lực</w:t>
      </w:r>
      <w:r w:rsidRPr="004D103E">
        <w:rPr>
          <w:rFonts w:ascii="Times New Roman" w:hAnsi="Times New Roman" w:cs="Times New Roman"/>
          <w:b/>
          <w:bCs/>
          <w:color w:val="auto"/>
          <w:sz w:val="26"/>
          <w:szCs w:val="26"/>
        </w:rPr>
        <w:t>:</w:t>
      </w:r>
      <w:r w:rsidRPr="004D103E">
        <w:rPr>
          <w:rFonts w:ascii="Times New Roman" w:hAnsi="Times New Roman" w:cs="Times New Roman"/>
          <w:color w:val="auto"/>
          <w:sz w:val="26"/>
          <w:szCs w:val="26"/>
        </w:rPr>
        <w:t xml:space="preserve"> Bố trí cán bộ chuyên trách đảm bảo chất lượng ở từng khoa; tăng cường năng lực tiếng Anh cho đội ngũ để phục vụ kiểm định khu vực</w:t>
      </w:r>
      <w:r w:rsidR="00E70470" w:rsidRPr="004D103E">
        <w:rPr>
          <w:rFonts w:ascii="Times New Roman" w:hAnsi="Times New Roman" w:cs="Times New Roman"/>
          <w:color w:val="auto"/>
          <w:sz w:val="26"/>
          <w:szCs w:val="26"/>
          <w:lang w:val="en-US"/>
        </w:rPr>
        <w:t xml:space="preserve">, </w:t>
      </w:r>
      <w:r w:rsidRPr="004D103E">
        <w:rPr>
          <w:rFonts w:ascii="Times New Roman" w:hAnsi="Times New Roman" w:cs="Times New Roman"/>
          <w:color w:val="auto"/>
          <w:sz w:val="26"/>
          <w:szCs w:val="26"/>
        </w:rPr>
        <w:t>quốc tế.</w:t>
      </w:r>
    </w:p>
    <w:p w14:paraId="11FD1989" w14:textId="05C6F8BE" w:rsidR="00D13B85" w:rsidRPr="004D103E" w:rsidRDefault="00D13B85"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Style w:val="Strong"/>
          <w:rFonts w:ascii="Times New Roman" w:hAnsi="Times New Roman" w:cs="Times New Roman"/>
          <w:b w:val="0"/>
          <w:bCs w:val="0"/>
          <w:color w:val="auto"/>
          <w:sz w:val="26"/>
          <w:szCs w:val="26"/>
        </w:rPr>
        <w:lastRenderedPageBreak/>
        <w:t>Cơ chế giám sát</w:t>
      </w:r>
      <w:r w:rsidRPr="004D103E">
        <w:rPr>
          <w:rFonts w:ascii="Times New Roman" w:hAnsi="Times New Roman" w:cs="Times New Roman"/>
          <w:b/>
          <w:bCs/>
          <w:color w:val="auto"/>
          <w:sz w:val="26"/>
          <w:szCs w:val="26"/>
        </w:rPr>
        <w:t>:</w:t>
      </w:r>
      <w:r w:rsidRPr="004D103E">
        <w:rPr>
          <w:rFonts w:ascii="Times New Roman" w:hAnsi="Times New Roman" w:cs="Times New Roman"/>
          <w:color w:val="auto"/>
          <w:sz w:val="26"/>
          <w:szCs w:val="26"/>
        </w:rPr>
        <w:t xml:space="preserve"> Lập kế hoạch kiểm định theo mốc thời gian rõ ràng, báo cáo định kỳ cho Ban Giám hiệu.</w:t>
      </w:r>
    </w:p>
    <w:p w14:paraId="0AB4163B" w14:textId="011D6E49" w:rsidR="002B5317"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8</w:t>
      </w:r>
      <w:r w:rsidR="002B5317" w:rsidRPr="004D103E">
        <w:rPr>
          <w:rFonts w:ascii="Times New Roman" w:eastAsia="Times New Roman" w:hAnsi="Times New Roman" w:cs="Times New Roman"/>
          <w:b/>
          <w:bCs/>
          <w:color w:val="auto"/>
          <w:sz w:val="26"/>
          <w:szCs w:val="26"/>
          <w:lang w:val="en-US" w:eastAsia="en-US" w:bidi="ar-SA"/>
        </w:rPr>
        <w:t>. Giải pháp tổ chức bộ máy tinh gọn, hiệu lực, hiệu quả</w:t>
      </w:r>
    </w:p>
    <w:p w14:paraId="39C5811E" w14:textId="226650A3" w:rsidR="002B5317"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8</w:t>
      </w:r>
      <w:r w:rsidR="00E53027" w:rsidRPr="004D103E">
        <w:rPr>
          <w:rFonts w:ascii="Times New Roman" w:eastAsia="Times New Roman" w:hAnsi="Times New Roman" w:cs="Times New Roman"/>
          <w:b/>
          <w:bCs/>
          <w:color w:val="auto"/>
          <w:sz w:val="26"/>
          <w:szCs w:val="26"/>
          <w:lang w:val="en-US" w:eastAsia="en-US" w:bidi="ar-SA"/>
        </w:rPr>
        <w:t>.</w:t>
      </w:r>
      <w:r w:rsidR="002B5317" w:rsidRPr="004D103E">
        <w:rPr>
          <w:rFonts w:ascii="Times New Roman" w:eastAsia="Times New Roman" w:hAnsi="Times New Roman" w:cs="Times New Roman"/>
          <w:b/>
          <w:bCs/>
          <w:color w:val="auto"/>
          <w:sz w:val="26"/>
          <w:szCs w:val="26"/>
          <w:lang w:val="en-US" w:eastAsia="en-US" w:bidi="ar-SA"/>
        </w:rPr>
        <w:t>1. Rà soát, đánh giá hiện trạng</w:t>
      </w:r>
    </w:p>
    <w:p w14:paraId="68F731C4" w14:textId="77777777" w:rsidR="002B5317" w:rsidRPr="004D103E" w:rsidRDefault="002B5317"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Tổ chức kiểm tra, đánh giá toàn diện các phòng, khoa, trung tâm về chức năng, nhiệm vụ, hiệu quả hoạt động.</w:t>
      </w:r>
    </w:p>
    <w:p w14:paraId="37095B10" w14:textId="367D94EF" w:rsidR="002B5317" w:rsidRPr="004D103E" w:rsidRDefault="002B5317"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Đối chiếu với các quy định mới để xác định các điểm chồng chéo, kém hiệu quả.</w:t>
      </w:r>
    </w:p>
    <w:p w14:paraId="3799A271" w14:textId="3A26F5AA" w:rsidR="002B5317" w:rsidRPr="004D103E" w:rsidRDefault="00345F93" w:rsidP="00634161">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8</w:t>
      </w:r>
      <w:r w:rsidR="00E53027" w:rsidRPr="004D103E">
        <w:rPr>
          <w:rFonts w:ascii="Times New Roman" w:eastAsia="Times New Roman" w:hAnsi="Times New Roman" w:cs="Times New Roman"/>
          <w:b/>
          <w:bCs/>
          <w:color w:val="auto"/>
          <w:sz w:val="26"/>
          <w:szCs w:val="26"/>
          <w:lang w:val="en-US" w:eastAsia="en-US" w:bidi="ar-SA"/>
        </w:rPr>
        <w:t>.</w:t>
      </w:r>
      <w:r w:rsidR="002B5317" w:rsidRPr="004D103E">
        <w:rPr>
          <w:rFonts w:ascii="Times New Roman" w:eastAsia="Times New Roman" w:hAnsi="Times New Roman" w:cs="Times New Roman"/>
          <w:b/>
          <w:bCs/>
          <w:color w:val="auto"/>
          <w:sz w:val="26"/>
          <w:szCs w:val="26"/>
          <w:lang w:val="en-US" w:eastAsia="en-US" w:bidi="ar-SA"/>
        </w:rPr>
        <w:t>2. Sắp xếp, kiện toàn</w:t>
      </w:r>
    </w:p>
    <w:p w14:paraId="1BF9A717" w14:textId="77777777" w:rsidR="002B5317" w:rsidRPr="004D103E" w:rsidRDefault="002B5317" w:rsidP="00634161">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Sáp nhập hoặc giải thể những đơn vị hoạt động trùng lặp chức năng, hoặc không đáp ứng yêu cầu hiệu quả.</w:t>
      </w:r>
    </w:p>
    <w:p w14:paraId="359AEFC4" w14:textId="33A01D04" w:rsidR="002B5317" w:rsidRPr="004D103E" w:rsidRDefault="002B5317" w:rsidP="000C64C0">
      <w:pPr>
        <w:widowControl/>
        <w:spacing w:line="264" w:lineRule="auto"/>
        <w:ind w:firstLine="567"/>
        <w:jc w:val="both"/>
        <w:rPr>
          <w:rFonts w:ascii="Times New Roman" w:eastAsia="Times New Roman" w:hAnsi="Times New Roman" w:cs="Times New Roman"/>
          <w:color w:val="auto"/>
          <w:spacing w:val="-6"/>
          <w:w w:val="95"/>
          <w:sz w:val="26"/>
          <w:szCs w:val="26"/>
          <w:lang w:val="en-US" w:eastAsia="en-US" w:bidi="ar-SA"/>
        </w:rPr>
      </w:pPr>
      <w:r w:rsidRPr="004D103E">
        <w:rPr>
          <w:rFonts w:ascii="Times New Roman" w:eastAsia="Times New Roman" w:hAnsi="Times New Roman" w:cs="Times New Roman"/>
          <w:color w:val="auto"/>
          <w:spacing w:val="-6"/>
          <w:w w:val="95"/>
          <w:sz w:val="26"/>
          <w:szCs w:val="26"/>
          <w:lang w:val="en-US" w:eastAsia="en-US" w:bidi="ar-SA"/>
        </w:rPr>
        <w:t xml:space="preserve">Thành lập đơn vị mới nếu phát sinh nhu cầu chiến lược (ví dụ: </w:t>
      </w:r>
      <w:r w:rsidR="00E53027" w:rsidRPr="004D103E">
        <w:rPr>
          <w:rFonts w:ascii="Times New Roman" w:eastAsia="Times New Roman" w:hAnsi="Times New Roman" w:cs="Times New Roman"/>
          <w:color w:val="auto"/>
          <w:spacing w:val="-6"/>
          <w:w w:val="95"/>
          <w:sz w:val="26"/>
          <w:szCs w:val="26"/>
          <w:lang w:val="en-US" w:eastAsia="en-US" w:bidi="ar-SA"/>
        </w:rPr>
        <w:t>Khoa Giáo dục thể chất…</w:t>
      </w:r>
      <w:r w:rsidRPr="004D103E">
        <w:rPr>
          <w:rFonts w:ascii="Times New Roman" w:eastAsia="Times New Roman" w:hAnsi="Times New Roman" w:cs="Times New Roman"/>
          <w:color w:val="auto"/>
          <w:spacing w:val="-6"/>
          <w:w w:val="95"/>
          <w:sz w:val="26"/>
          <w:szCs w:val="26"/>
          <w:lang w:val="en-US" w:eastAsia="en-US" w:bidi="ar-SA"/>
        </w:rPr>
        <w:t>).</w:t>
      </w:r>
    </w:p>
    <w:p w14:paraId="095B2382" w14:textId="5022E5AB" w:rsidR="002B5317" w:rsidRPr="004D103E" w:rsidRDefault="002B5317"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Quy định rõ chức năng, nhiệm vụ, quyền hạn của từng đơn vị, bảo đảm nguyên tắc “một việc </w:t>
      </w:r>
      <w:r w:rsidR="00E70470"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một đầu mối </w:t>
      </w:r>
      <w:r w:rsidR="00E70470"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một trách nhiệm”.</w:t>
      </w:r>
    </w:p>
    <w:p w14:paraId="788B3928" w14:textId="600155EF" w:rsidR="002B5317" w:rsidRPr="004D103E" w:rsidRDefault="00345F93" w:rsidP="000C64C0">
      <w:pPr>
        <w:widowControl/>
        <w:spacing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8</w:t>
      </w:r>
      <w:r w:rsidR="00E53027" w:rsidRPr="004D103E">
        <w:rPr>
          <w:rFonts w:ascii="Times New Roman" w:eastAsia="Times New Roman" w:hAnsi="Times New Roman" w:cs="Times New Roman"/>
          <w:b/>
          <w:bCs/>
          <w:color w:val="auto"/>
          <w:sz w:val="26"/>
          <w:szCs w:val="26"/>
          <w:lang w:val="en-US" w:eastAsia="en-US" w:bidi="ar-SA"/>
        </w:rPr>
        <w:t>.</w:t>
      </w:r>
      <w:r w:rsidR="002B5317" w:rsidRPr="004D103E">
        <w:rPr>
          <w:rFonts w:ascii="Times New Roman" w:eastAsia="Times New Roman" w:hAnsi="Times New Roman" w:cs="Times New Roman"/>
          <w:b/>
          <w:bCs/>
          <w:color w:val="auto"/>
          <w:sz w:val="26"/>
          <w:szCs w:val="26"/>
          <w:lang w:val="en-US" w:eastAsia="en-US" w:bidi="ar-SA"/>
        </w:rPr>
        <w:t>3. Hiện đại hóa quản trị</w:t>
      </w:r>
    </w:p>
    <w:p w14:paraId="101CB9CE" w14:textId="77777777" w:rsidR="002B5317" w:rsidRPr="004D103E" w:rsidRDefault="002B5317"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Áp dụng hệ thống quản trị đại học số để giảm thủ tục hành chính, nâng cao tính minh bạch.</w:t>
      </w:r>
    </w:p>
    <w:p w14:paraId="09D38C27" w14:textId="19C096ED" w:rsidR="005E269A" w:rsidRPr="004D103E" w:rsidRDefault="002B5317"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Thực hiện cơ chế giao quyền gắn với trách nhiệm cho trưởng đơn vị, kèm KPI đánh giá hàng năm</w:t>
      </w:r>
      <w:r w:rsidR="00E70470" w:rsidRPr="004D103E">
        <w:rPr>
          <w:rFonts w:ascii="Times New Roman" w:eastAsia="Times New Roman" w:hAnsi="Times New Roman" w:cs="Times New Roman"/>
          <w:color w:val="auto"/>
          <w:sz w:val="26"/>
          <w:szCs w:val="26"/>
          <w:lang w:val="en-US" w:eastAsia="en-US" w:bidi="ar-SA"/>
        </w:rPr>
        <w:t>.</w:t>
      </w:r>
    </w:p>
    <w:p w14:paraId="34BB3C02" w14:textId="7C6CAF78" w:rsidR="005F2102" w:rsidRPr="004D103E" w:rsidRDefault="00345F93" w:rsidP="000C64C0">
      <w:pPr>
        <w:widowControl/>
        <w:spacing w:line="264" w:lineRule="auto"/>
        <w:ind w:firstLine="567"/>
        <w:jc w:val="both"/>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lang w:val="en-US"/>
        </w:rPr>
        <w:t>9</w:t>
      </w:r>
      <w:r w:rsidR="00E53027"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 xml:space="preserve"> Giải pháp phát triển đội ngũ cán bộ, giảng viên</w:t>
      </w:r>
    </w:p>
    <w:p w14:paraId="712B4B64" w14:textId="0F3C8E2A" w:rsidR="005F2102" w:rsidRPr="004D103E" w:rsidRDefault="00345F93" w:rsidP="000C64C0">
      <w:pPr>
        <w:widowControl/>
        <w:spacing w:line="264" w:lineRule="auto"/>
        <w:ind w:firstLine="567"/>
        <w:jc w:val="both"/>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lang w:val="en-US"/>
        </w:rPr>
        <w:t>9</w:t>
      </w:r>
      <w:r w:rsidR="00E53027"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1. Xây dựng kế hoạch đào tạo, bồi dưỡng</w:t>
      </w:r>
    </w:p>
    <w:p w14:paraId="57A4F2B1" w14:textId="77777777" w:rsidR="00572E37" w:rsidRPr="004D103E" w:rsidRDefault="00572E37" w:rsidP="000C64C0">
      <w:pPr>
        <w:widowControl/>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Khảo sát năng lực đội ngũ để xác định nhu cầu bồi dưỡng chuyên môn, nghiệp vụ, ngoại ngữ, công nghệ số.</w:t>
      </w:r>
    </w:p>
    <w:p w14:paraId="6DFF66D6" w14:textId="77E695FD" w:rsidR="00572E37" w:rsidRPr="004D103E" w:rsidRDefault="00572E37" w:rsidP="000C64C0">
      <w:pPr>
        <w:widowControl/>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Xây dựng kế hoạch đào tạo giai đoạn 2025</w:t>
      </w:r>
      <w:r w:rsidR="00E70470"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lang w:val="en-US"/>
        </w:rPr>
        <w:t>2030, ưu tiên gửi giảng viên đi học Tiến sĩ ở các trường, viện trong và ngoài nước.</w:t>
      </w:r>
    </w:p>
    <w:p w14:paraId="51044A67" w14:textId="77777777" w:rsidR="00AB2722" w:rsidRPr="004D103E" w:rsidRDefault="00572E37" w:rsidP="000C64C0">
      <w:pPr>
        <w:widowControl/>
        <w:spacing w:line="264" w:lineRule="auto"/>
        <w:ind w:firstLine="567"/>
        <w:jc w:val="both"/>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Bồi dưỡng nghiệp vụ sư phạm, nghiên cứu khoa học, công bố quốc tế, kỹ năng giảng dạy trực tuyến.</w:t>
      </w:r>
    </w:p>
    <w:p w14:paraId="32A5E699" w14:textId="63779BB0" w:rsidR="005F2102" w:rsidRPr="004D103E" w:rsidRDefault="00345F93" w:rsidP="000C64C0">
      <w:pPr>
        <w:widowControl/>
        <w:spacing w:line="264" w:lineRule="auto"/>
        <w:ind w:firstLine="567"/>
        <w:jc w:val="both"/>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lang w:val="en-US"/>
        </w:rPr>
        <w:t>9</w:t>
      </w:r>
      <w:r w:rsidR="00E53027"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2. Quy hoạch cán bộ</w:t>
      </w:r>
    </w:p>
    <w:p w14:paraId="2617B581" w14:textId="1672080C"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Lập</w:t>
      </w:r>
      <w:r w:rsidRPr="004D103E">
        <w:rPr>
          <w:rFonts w:ascii="Times New Roman" w:hAnsi="Times New Roman" w:cs="Times New Roman"/>
          <w:b/>
          <w:bCs/>
          <w:color w:val="auto"/>
          <w:sz w:val="26"/>
          <w:szCs w:val="26"/>
        </w:rPr>
        <w:t xml:space="preserve"> </w:t>
      </w:r>
      <w:r w:rsidRPr="004D103E">
        <w:rPr>
          <w:rStyle w:val="Strong"/>
          <w:rFonts w:ascii="Times New Roman" w:hAnsi="Times New Roman" w:cs="Times New Roman"/>
          <w:b w:val="0"/>
          <w:bCs w:val="0"/>
          <w:color w:val="auto"/>
          <w:sz w:val="26"/>
          <w:szCs w:val="26"/>
        </w:rPr>
        <w:t>quy hoạch cán bộ lãnh đạo, quản lý</w:t>
      </w:r>
      <w:r w:rsidRPr="004D103E">
        <w:rPr>
          <w:rFonts w:ascii="Times New Roman" w:hAnsi="Times New Roman" w:cs="Times New Roman"/>
          <w:color w:val="auto"/>
          <w:sz w:val="26"/>
          <w:szCs w:val="26"/>
        </w:rPr>
        <w:t xml:space="preserve"> đến năm 2030 và tầm nhìn 20</w:t>
      </w:r>
      <w:r w:rsidR="00E70470" w:rsidRPr="004D103E">
        <w:rPr>
          <w:rFonts w:ascii="Times New Roman" w:hAnsi="Times New Roman" w:cs="Times New Roman"/>
          <w:color w:val="auto"/>
          <w:sz w:val="26"/>
          <w:szCs w:val="26"/>
          <w:lang w:val="en-US"/>
        </w:rPr>
        <w:t>4</w:t>
      </w:r>
      <w:r w:rsidRPr="004D103E">
        <w:rPr>
          <w:rFonts w:ascii="Times New Roman" w:hAnsi="Times New Roman" w:cs="Times New Roman"/>
          <w:color w:val="auto"/>
          <w:sz w:val="26"/>
          <w:szCs w:val="26"/>
        </w:rPr>
        <w:t>5, bảo đảm tính kế thừa, ổn định.</w:t>
      </w:r>
    </w:p>
    <w:p w14:paraId="62E2CA8F" w14:textId="5DDAECFD"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Xây dựng </w:t>
      </w:r>
      <w:r w:rsidRPr="004D103E">
        <w:rPr>
          <w:rStyle w:val="Strong"/>
          <w:rFonts w:ascii="Times New Roman" w:hAnsi="Times New Roman" w:cs="Times New Roman"/>
          <w:b w:val="0"/>
          <w:bCs w:val="0"/>
          <w:color w:val="auto"/>
          <w:sz w:val="26"/>
          <w:szCs w:val="26"/>
        </w:rPr>
        <w:t>nguồn cán bộ trẻ tiềm năng</w:t>
      </w:r>
      <w:r w:rsidRPr="004D103E">
        <w:rPr>
          <w:rFonts w:ascii="Times New Roman" w:hAnsi="Times New Roman" w:cs="Times New Roman"/>
          <w:color w:val="auto"/>
          <w:sz w:val="26"/>
          <w:szCs w:val="26"/>
        </w:rPr>
        <w:t xml:space="preserve"> thông qua chương trình mentor </w:t>
      </w:r>
      <w:r w:rsidR="00E70470"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 kèm cặp với giảng viên, cán bộ quản lý giàu kinh nghiệm.</w:t>
      </w:r>
    </w:p>
    <w:p w14:paraId="19DE1CA6" w14:textId="5751BF4A" w:rsidR="005F2102" w:rsidRPr="004D103E" w:rsidRDefault="00345F93" w:rsidP="000C64C0">
      <w:pPr>
        <w:widowControl/>
        <w:spacing w:line="264" w:lineRule="auto"/>
        <w:ind w:firstLine="567"/>
        <w:jc w:val="both"/>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lang w:val="en-US"/>
        </w:rPr>
        <w:t>9</w:t>
      </w:r>
      <w:r w:rsidR="00E53027"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3. Nâng tỷ lệ tiến sĩ và bổ sung PGS, GS</w:t>
      </w:r>
    </w:p>
    <w:p w14:paraId="7698EAB6"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Khuyến khích và hỗ trợ tài chính</w:t>
      </w:r>
      <w:r w:rsidRPr="004D103E">
        <w:rPr>
          <w:rFonts w:ascii="Times New Roman" w:hAnsi="Times New Roman" w:cs="Times New Roman"/>
          <w:color w:val="auto"/>
          <w:sz w:val="26"/>
          <w:szCs w:val="26"/>
        </w:rPr>
        <w:t xml:space="preserve"> cho giảng viên theo học Tiến sĩ (học phí, thời gian nghiên cứu, đề tài).</w:t>
      </w:r>
    </w:p>
    <w:p w14:paraId="65EDE2B6"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Tạo điều kiện về giờ giảng, đề tài nghiên cứu</w:t>
      </w:r>
      <w:r w:rsidRPr="004D103E">
        <w:rPr>
          <w:rFonts w:ascii="Times New Roman" w:hAnsi="Times New Roman" w:cs="Times New Roman"/>
          <w:color w:val="auto"/>
          <w:sz w:val="26"/>
          <w:szCs w:val="26"/>
        </w:rPr>
        <w:t xml:space="preserve"> để giảng viên hoàn thiện tiêu chuẩn xét PGS, GS.</w:t>
      </w:r>
    </w:p>
    <w:p w14:paraId="3534E37A"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Ký kết hợp tác với </w:t>
      </w:r>
      <w:r w:rsidRPr="004D103E">
        <w:rPr>
          <w:rStyle w:val="Strong"/>
          <w:rFonts w:ascii="Times New Roman" w:hAnsi="Times New Roman" w:cs="Times New Roman"/>
          <w:b w:val="0"/>
          <w:bCs w:val="0"/>
          <w:color w:val="auto"/>
          <w:sz w:val="26"/>
          <w:szCs w:val="26"/>
        </w:rPr>
        <w:t>các nhà khoa học uy tín</w:t>
      </w:r>
      <w:r w:rsidRPr="004D103E">
        <w:rPr>
          <w:rFonts w:ascii="Times New Roman" w:hAnsi="Times New Roman" w:cs="Times New Roman"/>
          <w:color w:val="auto"/>
          <w:sz w:val="26"/>
          <w:szCs w:val="26"/>
        </w:rPr>
        <w:t xml:space="preserve"> để mời về giảng dạy, hướng dẫn nghiên cứu, đồng thời bổ sung đội ngũ PGS, GS.</w:t>
      </w:r>
    </w:p>
    <w:p w14:paraId="4813D31B" w14:textId="6F4EE502" w:rsidR="005F2102" w:rsidRPr="004D103E" w:rsidRDefault="00345F93" w:rsidP="000C64C0">
      <w:pPr>
        <w:widowControl/>
        <w:spacing w:line="264" w:lineRule="auto"/>
        <w:ind w:firstLine="567"/>
        <w:jc w:val="both"/>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lang w:val="en-US"/>
        </w:rPr>
        <w:t>9</w:t>
      </w:r>
      <w:r w:rsidR="00E53027"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 xml:space="preserve">4. Chính sách thu hút </w:t>
      </w:r>
      <w:r w:rsidR="00E70470"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 xml:space="preserve"> giữ chân nhân tài</w:t>
      </w:r>
    </w:p>
    <w:p w14:paraId="66D3BC66"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Xây dựng </w:t>
      </w:r>
      <w:r w:rsidRPr="004D103E">
        <w:rPr>
          <w:rStyle w:val="Strong"/>
          <w:rFonts w:ascii="Times New Roman" w:hAnsi="Times New Roman" w:cs="Times New Roman"/>
          <w:b w:val="0"/>
          <w:bCs w:val="0"/>
          <w:color w:val="auto"/>
          <w:sz w:val="26"/>
          <w:szCs w:val="26"/>
        </w:rPr>
        <w:t>cơ chế đãi ngộ cạnh tranh</w:t>
      </w:r>
      <w:r w:rsidRPr="004D103E">
        <w:rPr>
          <w:rFonts w:ascii="Times New Roman" w:hAnsi="Times New Roman" w:cs="Times New Roman"/>
          <w:color w:val="auto"/>
          <w:sz w:val="26"/>
          <w:szCs w:val="26"/>
        </w:rPr>
        <w:t>: thưởng nghiên cứu, thưởng giảng dạy xuất sắc, phụ cấp đặc thù.</w:t>
      </w:r>
    </w:p>
    <w:p w14:paraId="4E264407"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Hỗ trợ nhà ở, điều kiện nghiên cứu</w:t>
      </w:r>
      <w:r w:rsidRPr="004D103E">
        <w:rPr>
          <w:rFonts w:ascii="Times New Roman" w:hAnsi="Times New Roman" w:cs="Times New Roman"/>
          <w:color w:val="auto"/>
          <w:sz w:val="26"/>
          <w:szCs w:val="26"/>
        </w:rPr>
        <w:t xml:space="preserve"> và cơ hội thăng tiến cho cán bộ có năng lực.</w:t>
      </w:r>
    </w:p>
    <w:p w14:paraId="4F17FC15" w14:textId="3E2615E2" w:rsidR="005F2102" w:rsidRPr="004D103E" w:rsidRDefault="00345F93" w:rsidP="000C64C0">
      <w:pPr>
        <w:widowControl/>
        <w:spacing w:line="264" w:lineRule="auto"/>
        <w:ind w:firstLine="567"/>
        <w:jc w:val="both"/>
        <w:rPr>
          <w:rFonts w:ascii="Times New Roman" w:hAnsi="Times New Roman" w:cs="Times New Roman"/>
          <w:b/>
          <w:bCs/>
          <w:color w:val="auto"/>
          <w:sz w:val="26"/>
          <w:szCs w:val="26"/>
        </w:rPr>
      </w:pPr>
      <w:r w:rsidRPr="004D103E">
        <w:rPr>
          <w:rFonts w:ascii="Times New Roman" w:hAnsi="Times New Roman" w:cs="Times New Roman"/>
          <w:b/>
          <w:bCs/>
          <w:color w:val="auto"/>
          <w:sz w:val="26"/>
          <w:szCs w:val="26"/>
          <w:lang w:val="en-US"/>
        </w:rPr>
        <w:t>9</w:t>
      </w:r>
      <w:r w:rsidR="00E53027" w:rsidRPr="004D103E">
        <w:rPr>
          <w:rFonts w:ascii="Times New Roman" w:hAnsi="Times New Roman" w:cs="Times New Roman"/>
          <w:b/>
          <w:bCs/>
          <w:color w:val="auto"/>
          <w:sz w:val="26"/>
          <w:szCs w:val="26"/>
          <w:lang w:val="en-US"/>
        </w:rPr>
        <w:t>.5</w:t>
      </w:r>
      <w:r w:rsidR="005C3C2C" w:rsidRPr="004D103E">
        <w:rPr>
          <w:rFonts w:ascii="Times New Roman" w:hAnsi="Times New Roman" w:cs="Times New Roman"/>
          <w:b/>
          <w:bCs/>
          <w:color w:val="auto"/>
          <w:sz w:val="26"/>
          <w:szCs w:val="26"/>
          <w:lang w:val="en-US"/>
        </w:rPr>
        <w:t>.</w:t>
      </w:r>
      <w:r w:rsidR="00E53027" w:rsidRPr="004D103E">
        <w:rPr>
          <w:rFonts w:ascii="Times New Roman" w:hAnsi="Times New Roman" w:cs="Times New Roman"/>
          <w:b/>
          <w:bCs/>
          <w:color w:val="auto"/>
          <w:sz w:val="26"/>
          <w:szCs w:val="26"/>
          <w:lang w:val="en-US"/>
        </w:rPr>
        <w:t xml:space="preserve"> Đ</w:t>
      </w:r>
      <w:r w:rsidR="002B5317" w:rsidRPr="004D103E">
        <w:rPr>
          <w:rFonts w:ascii="Times New Roman" w:hAnsi="Times New Roman" w:cs="Times New Roman"/>
          <w:b/>
          <w:bCs/>
          <w:color w:val="auto"/>
          <w:sz w:val="26"/>
          <w:szCs w:val="26"/>
        </w:rPr>
        <w:t>iều kiện bảo đảm thực hiện</w:t>
      </w:r>
    </w:p>
    <w:p w14:paraId="1C6EA862"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lastRenderedPageBreak/>
        <w:t>Ngân sách và nguồn lực</w:t>
      </w:r>
      <w:r w:rsidRPr="004D103E">
        <w:rPr>
          <w:rFonts w:ascii="Times New Roman" w:hAnsi="Times New Roman" w:cs="Times New Roman"/>
          <w:color w:val="auto"/>
          <w:sz w:val="26"/>
          <w:szCs w:val="26"/>
        </w:rPr>
        <w:t>: Trích một phần kinh phí thường xuyên và huy động nguồn tài trợ, hợp tác quốc tế cho công tác đào tạo cán bộ.</w:t>
      </w:r>
    </w:p>
    <w:p w14:paraId="392589F1"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Cơ chế giám sát</w:t>
      </w:r>
      <w:r w:rsidRPr="004D103E">
        <w:rPr>
          <w:rFonts w:ascii="Times New Roman" w:hAnsi="Times New Roman" w:cs="Times New Roman"/>
          <w:color w:val="auto"/>
          <w:sz w:val="26"/>
          <w:szCs w:val="26"/>
        </w:rPr>
        <w:t>: Ban hành quy định đánh giá cán bộ, giảng viên định kỳ hàng năm gắn với kết quả thực hiện nhiệm vụ và kế hoạch phát triển cá nhân.</w:t>
      </w:r>
    </w:p>
    <w:p w14:paraId="6415F97F"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Văn hóa học tập và đổi mới</w:t>
      </w:r>
      <w:r w:rsidRPr="004D103E">
        <w:rPr>
          <w:rFonts w:ascii="Times New Roman" w:hAnsi="Times New Roman" w:cs="Times New Roman"/>
          <w:color w:val="auto"/>
          <w:sz w:val="26"/>
          <w:szCs w:val="26"/>
        </w:rPr>
        <w:t>: Xây dựng môi trường khuyến khích giảng viên, cán bộ liên tục nâng cao trình độ, kỹ năng.</w:t>
      </w:r>
    </w:p>
    <w:p w14:paraId="33FFD22D" w14:textId="65251E3E" w:rsidR="00572E37" w:rsidRPr="004D103E" w:rsidRDefault="00345F93" w:rsidP="000C64C0">
      <w:pPr>
        <w:widowControl/>
        <w:spacing w:line="264" w:lineRule="auto"/>
        <w:ind w:firstLine="567"/>
        <w:jc w:val="both"/>
        <w:rPr>
          <w:rFonts w:ascii="Times New Roman" w:hAnsi="Times New Roman" w:cs="Times New Roman"/>
          <w:b/>
          <w:bCs/>
          <w:color w:val="auto"/>
          <w:sz w:val="26"/>
          <w:szCs w:val="26"/>
          <w:lang w:val="en-US"/>
        </w:rPr>
      </w:pPr>
      <w:r w:rsidRPr="004D103E">
        <w:rPr>
          <w:rFonts w:ascii="Times New Roman" w:hAnsi="Times New Roman" w:cs="Times New Roman"/>
          <w:b/>
          <w:bCs/>
          <w:color w:val="auto"/>
          <w:sz w:val="26"/>
          <w:szCs w:val="26"/>
          <w:lang w:val="en-US"/>
        </w:rPr>
        <w:t>10</w:t>
      </w:r>
      <w:r w:rsidR="00E53027" w:rsidRPr="004D103E">
        <w:rPr>
          <w:rFonts w:ascii="Times New Roman" w:hAnsi="Times New Roman" w:cs="Times New Roman"/>
          <w:b/>
          <w:bCs/>
          <w:color w:val="auto"/>
          <w:sz w:val="26"/>
          <w:szCs w:val="26"/>
        </w:rPr>
        <w:t xml:space="preserve">. </w:t>
      </w:r>
      <w:r w:rsidR="00572E37" w:rsidRPr="004D103E">
        <w:rPr>
          <w:rFonts w:ascii="Times New Roman" w:hAnsi="Times New Roman" w:cs="Times New Roman"/>
          <w:b/>
          <w:bCs/>
          <w:color w:val="auto"/>
          <w:sz w:val="26"/>
          <w:szCs w:val="26"/>
          <w:lang w:val="en-US"/>
        </w:rPr>
        <w:t>giải phá</w:t>
      </w:r>
      <w:r w:rsidR="00E70470" w:rsidRPr="004D103E">
        <w:rPr>
          <w:rFonts w:ascii="Times New Roman" w:hAnsi="Times New Roman" w:cs="Times New Roman"/>
          <w:b/>
          <w:bCs/>
          <w:color w:val="auto"/>
          <w:sz w:val="26"/>
          <w:szCs w:val="26"/>
          <w:lang w:val="en-US"/>
        </w:rPr>
        <w:t>p</w:t>
      </w:r>
      <w:r w:rsidR="00572E37" w:rsidRPr="004D103E">
        <w:rPr>
          <w:rFonts w:ascii="Times New Roman" w:hAnsi="Times New Roman" w:cs="Times New Roman"/>
          <w:b/>
          <w:bCs/>
          <w:color w:val="auto"/>
          <w:sz w:val="26"/>
          <w:szCs w:val="26"/>
          <w:lang w:val="en-US"/>
        </w:rPr>
        <w:t xml:space="preserve"> về tài chính và đầu tư cơ sở vật chất</w:t>
      </w:r>
    </w:p>
    <w:p w14:paraId="398311FC" w14:textId="0821E99F" w:rsidR="005F2102" w:rsidRPr="004D103E" w:rsidRDefault="00345F93" w:rsidP="000C64C0">
      <w:pPr>
        <w:widowControl/>
        <w:spacing w:line="264" w:lineRule="auto"/>
        <w:ind w:firstLine="567"/>
        <w:jc w:val="both"/>
        <w:rPr>
          <w:rStyle w:val="Strong"/>
          <w:rFonts w:ascii="Times New Roman" w:hAnsi="Times New Roman" w:cs="Times New Roman"/>
          <w:color w:val="auto"/>
          <w:sz w:val="26"/>
          <w:szCs w:val="26"/>
        </w:rPr>
      </w:pPr>
      <w:r w:rsidRPr="004D103E">
        <w:rPr>
          <w:rFonts w:ascii="Times New Roman" w:hAnsi="Times New Roman" w:cs="Times New Roman"/>
          <w:b/>
          <w:bCs/>
          <w:color w:val="auto"/>
          <w:sz w:val="26"/>
          <w:szCs w:val="26"/>
          <w:lang w:val="en-US"/>
        </w:rPr>
        <w:t>10</w:t>
      </w:r>
      <w:r w:rsidR="00E53027"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 xml:space="preserve">1. </w:t>
      </w:r>
      <w:r w:rsidR="002B5317" w:rsidRPr="004D103E">
        <w:rPr>
          <w:rStyle w:val="Strong"/>
          <w:rFonts w:ascii="Times New Roman" w:hAnsi="Times New Roman" w:cs="Times New Roman"/>
          <w:color w:val="auto"/>
          <w:sz w:val="26"/>
          <w:szCs w:val="26"/>
        </w:rPr>
        <w:t>Tăng cường tự chủ tài chính</w:t>
      </w:r>
    </w:p>
    <w:p w14:paraId="571D6411"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Xây dựng và triển khai đề án tự chủ tài chính 100%</w:t>
      </w:r>
      <w:r w:rsidRPr="004D103E">
        <w:rPr>
          <w:rFonts w:ascii="Times New Roman" w:hAnsi="Times New Roman" w:cs="Times New Roman"/>
          <w:color w:val="auto"/>
          <w:sz w:val="26"/>
          <w:szCs w:val="26"/>
        </w:rPr>
        <w:t xml:space="preserve"> gắn với kế hoạch sử dụng nguồn lực hiệu quả, tiết kiệm chi thường xuyên và tối ưu hóa chi đầu tư.</w:t>
      </w:r>
    </w:p>
    <w:p w14:paraId="06293B54"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Đa dạng hóa nguồn thu thông qua:</w:t>
      </w:r>
    </w:p>
    <w:p w14:paraId="7ACF3FE1" w14:textId="3BA2E20B"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Mở rộng các ngành</w:t>
      </w:r>
      <w:r w:rsidR="00E70470" w:rsidRPr="004D103E">
        <w:rPr>
          <w:rFonts w:ascii="Times New Roman" w:hAnsi="Times New Roman" w:cs="Times New Roman"/>
          <w:color w:val="auto"/>
          <w:sz w:val="26"/>
          <w:szCs w:val="26"/>
          <w:lang w:val="en-US"/>
        </w:rPr>
        <w:t xml:space="preserve">, </w:t>
      </w:r>
      <w:r w:rsidRPr="004D103E">
        <w:rPr>
          <w:rFonts w:ascii="Times New Roman" w:hAnsi="Times New Roman" w:cs="Times New Roman"/>
          <w:color w:val="auto"/>
          <w:sz w:val="26"/>
          <w:szCs w:val="26"/>
        </w:rPr>
        <w:t>chương trình đào tạo ngắn hạn, bồi dưỡng, liên kết quốc tế.</w:t>
      </w:r>
    </w:p>
    <w:p w14:paraId="164D70BC" w14:textId="49CBC41C"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Tổ chức các dịch vụ thể thao, cho thuê cơ sở vật chất, tổ chức giải đấu, hội thảo, sự kiện văn hóa </w:t>
      </w:r>
      <w:r w:rsidR="00E70470"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 thể thao.</w:t>
      </w:r>
    </w:p>
    <w:p w14:paraId="32356695"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Phát triển hợp đồng nghiên cứu, chuyển giao công nghệ trong lĩnh vực giáo dục thể chất, huấn luyện thể thao.</w:t>
      </w:r>
    </w:p>
    <w:p w14:paraId="0EBB33B5"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Hoàn thiện cơ chế khoán chi, giao quyền tự chủ tài chính cho các đơn vị trực thuộc, gắn trách nhiệm với kết quả.</w:t>
      </w:r>
    </w:p>
    <w:p w14:paraId="7B2454C6" w14:textId="2418A835" w:rsidR="005F2102" w:rsidRPr="004D103E" w:rsidRDefault="00345F93" w:rsidP="000C64C0">
      <w:pPr>
        <w:widowControl/>
        <w:spacing w:line="264" w:lineRule="auto"/>
        <w:ind w:firstLine="567"/>
        <w:jc w:val="both"/>
        <w:rPr>
          <w:rStyle w:val="Strong"/>
          <w:rFonts w:ascii="Times New Roman" w:hAnsi="Times New Roman" w:cs="Times New Roman"/>
          <w:color w:val="auto"/>
          <w:sz w:val="26"/>
          <w:szCs w:val="26"/>
        </w:rPr>
      </w:pPr>
      <w:r w:rsidRPr="004D103E">
        <w:rPr>
          <w:rFonts w:ascii="Times New Roman" w:hAnsi="Times New Roman" w:cs="Times New Roman"/>
          <w:b/>
          <w:bCs/>
          <w:color w:val="auto"/>
          <w:sz w:val="26"/>
          <w:szCs w:val="26"/>
          <w:lang w:val="en-US"/>
        </w:rPr>
        <w:t>10</w:t>
      </w:r>
      <w:r w:rsidR="00E53027"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 xml:space="preserve">2. </w:t>
      </w:r>
      <w:r w:rsidR="002B5317" w:rsidRPr="004D103E">
        <w:rPr>
          <w:rStyle w:val="Strong"/>
          <w:rFonts w:ascii="Times New Roman" w:hAnsi="Times New Roman" w:cs="Times New Roman"/>
          <w:color w:val="auto"/>
          <w:sz w:val="26"/>
          <w:szCs w:val="26"/>
        </w:rPr>
        <w:t>Khai thác và quản lý nguồn thu</w:t>
      </w:r>
    </w:p>
    <w:p w14:paraId="03601749" w14:textId="156F7C7D"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Lập kế hoạch khai thác dịch vụ hằng năm</w:t>
      </w:r>
      <w:r w:rsidRPr="004D103E">
        <w:rPr>
          <w:rFonts w:ascii="Times New Roman" w:hAnsi="Times New Roman" w:cs="Times New Roman"/>
          <w:color w:val="auto"/>
          <w:sz w:val="26"/>
          <w:szCs w:val="26"/>
        </w:rPr>
        <w:t xml:space="preserve"> để đảm bảo đạt mục tiêu nguồn thu 20</w:t>
      </w:r>
      <w:r w:rsidR="00E70470"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50 tỷ/năm.</w:t>
      </w:r>
    </w:p>
    <w:p w14:paraId="3CDBCE45"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Ký kết hợp tác chiến lược với các doanh nghiệp, liên đoàn thể thao, hiệp hội để khai thác cơ sở vật chất ngoài giờ học.</w:t>
      </w:r>
    </w:p>
    <w:p w14:paraId="03F39CEE"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Tận dụng nguồn thu từ:</w:t>
      </w:r>
    </w:p>
    <w:p w14:paraId="29CD70B8"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Cho thuê sân bãi, nhà thi đấu, ký túc xá, phòng hội thảo.</w:t>
      </w:r>
    </w:p>
    <w:p w14:paraId="7F72208B"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Dịch vụ chăm sóc sức khỏe, phục hồi chức năng, thể hình.</w:t>
      </w:r>
    </w:p>
    <w:p w14:paraId="30A7CAD5"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Dịch vụ căng tin, nhà ăn, bán lẻ sản phẩm thể thao.</w:t>
      </w:r>
    </w:p>
    <w:p w14:paraId="24B5A431" w14:textId="68AE8DB6" w:rsidR="005F2102" w:rsidRPr="004D103E" w:rsidRDefault="00345F93" w:rsidP="000C64C0">
      <w:pPr>
        <w:widowControl/>
        <w:spacing w:line="264" w:lineRule="auto"/>
        <w:ind w:firstLine="567"/>
        <w:jc w:val="both"/>
        <w:rPr>
          <w:rStyle w:val="Strong"/>
          <w:rFonts w:ascii="Times New Roman" w:hAnsi="Times New Roman" w:cs="Times New Roman"/>
          <w:b w:val="0"/>
          <w:bCs w:val="0"/>
          <w:color w:val="auto"/>
          <w:sz w:val="26"/>
          <w:szCs w:val="26"/>
        </w:rPr>
      </w:pPr>
      <w:r w:rsidRPr="004D103E">
        <w:rPr>
          <w:rFonts w:ascii="Times New Roman" w:hAnsi="Times New Roman" w:cs="Times New Roman"/>
          <w:b/>
          <w:bCs/>
          <w:color w:val="auto"/>
          <w:sz w:val="26"/>
          <w:szCs w:val="26"/>
          <w:lang w:val="en-US"/>
        </w:rPr>
        <w:t>10</w:t>
      </w:r>
      <w:r w:rsidR="00E53027"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 xml:space="preserve">3. </w:t>
      </w:r>
      <w:r w:rsidR="002B5317" w:rsidRPr="004D103E">
        <w:rPr>
          <w:rStyle w:val="Strong"/>
          <w:rFonts w:ascii="Times New Roman" w:hAnsi="Times New Roman" w:cs="Times New Roman"/>
          <w:color w:val="auto"/>
          <w:sz w:val="26"/>
          <w:szCs w:val="26"/>
        </w:rPr>
        <w:t>Đầu tư, cải tạo cơ sở vật chất</w:t>
      </w:r>
    </w:p>
    <w:p w14:paraId="7D2CAF4C" w14:textId="77777777" w:rsidR="005F2102" w:rsidRPr="004D103E" w:rsidRDefault="002B5317" w:rsidP="000C64C0">
      <w:pPr>
        <w:widowControl/>
        <w:spacing w:line="264" w:lineRule="auto"/>
        <w:ind w:firstLine="567"/>
        <w:jc w:val="both"/>
        <w:rPr>
          <w:rFonts w:ascii="Times New Roman" w:hAnsi="Times New Roman" w:cs="Times New Roman"/>
          <w:b/>
          <w:bCs/>
          <w:color w:val="auto"/>
          <w:sz w:val="26"/>
          <w:szCs w:val="26"/>
        </w:rPr>
      </w:pPr>
      <w:r w:rsidRPr="004D103E">
        <w:rPr>
          <w:rStyle w:val="Strong"/>
          <w:rFonts w:ascii="Times New Roman" w:hAnsi="Times New Roman" w:cs="Times New Roman"/>
          <w:b w:val="0"/>
          <w:bCs w:val="0"/>
          <w:color w:val="auto"/>
          <w:sz w:val="26"/>
          <w:szCs w:val="26"/>
        </w:rPr>
        <w:t>Đảm bảo tiến độ và chất lượng các dự án trọng điểm</w:t>
      </w:r>
      <w:r w:rsidRPr="004D103E">
        <w:rPr>
          <w:rFonts w:ascii="Times New Roman" w:hAnsi="Times New Roman" w:cs="Times New Roman"/>
          <w:bCs/>
          <w:color w:val="auto"/>
          <w:sz w:val="26"/>
          <w:szCs w:val="26"/>
        </w:rPr>
        <w:t>:</w:t>
      </w:r>
    </w:p>
    <w:p w14:paraId="5D59645C"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Hoàn thành nhà thi đấu đa năng (44 tỷ), 02 ký túc xá (15 tỷ và 10 tỷ).</w:t>
      </w:r>
    </w:p>
    <w:p w14:paraId="4B4DBA06"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Cải tạo toàn bộ ký túc xá; cải tạo nguồn nước sạch; nâng cấp phần mềm quản lý tổng thể.</w:t>
      </w:r>
    </w:p>
    <w:p w14:paraId="3CAB0B7A"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Xây dựng thư viện số và các phòng học thông minh.</w:t>
      </w:r>
    </w:p>
    <w:p w14:paraId="6933CBE6" w14:textId="77777777" w:rsidR="005F2102" w:rsidRPr="004D103E" w:rsidRDefault="002B5317" w:rsidP="000C64C0">
      <w:pPr>
        <w:widowControl/>
        <w:spacing w:line="264" w:lineRule="auto"/>
        <w:ind w:firstLine="567"/>
        <w:jc w:val="both"/>
        <w:rPr>
          <w:rFonts w:ascii="Times New Roman" w:hAnsi="Times New Roman" w:cs="Times New Roman"/>
          <w:b/>
          <w:bCs/>
          <w:color w:val="auto"/>
          <w:sz w:val="26"/>
          <w:szCs w:val="26"/>
          <w:lang w:val="en-US"/>
        </w:rPr>
      </w:pPr>
      <w:r w:rsidRPr="004D103E">
        <w:rPr>
          <w:rStyle w:val="Strong"/>
          <w:rFonts w:ascii="Times New Roman" w:hAnsi="Times New Roman" w:cs="Times New Roman"/>
          <w:b w:val="0"/>
          <w:bCs w:val="0"/>
          <w:color w:val="auto"/>
          <w:sz w:val="26"/>
          <w:szCs w:val="26"/>
        </w:rPr>
        <w:t>Đầu tư hạ tầng phục vụ giảng dạy và tập luyện</w:t>
      </w:r>
      <w:r w:rsidRPr="004D103E">
        <w:rPr>
          <w:rFonts w:ascii="Times New Roman" w:hAnsi="Times New Roman" w:cs="Times New Roman"/>
          <w:bCs/>
          <w:color w:val="auto"/>
          <w:sz w:val="26"/>
          <w:szCs w:val="26"/>
        </w:rPr>
        <w:t>:</w:t>
      </w:r>
    </w:p>
    <w:p w14:paraId="7A7DCC46"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Cải tạo, nâng cấp sân điền kinh, sân tennis, bể bơi.</w:t>
      </w:r>
    </w:p>
    <w:p w14:paraId="2F2C01C6"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Xây mới phòng tập golf, sân pickleball.</w:t>
      </w:r>
    </w:p>
    <w:p w14:paraId="267E4BBC"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Trang bị mới thiết bị phòng học lý thuyết và thực hành thể thao.</w:t>
      </w:r>
    </w:p>
    <w:p w14:paraId="4E6A9D3E" w14:textId="77777777" w:rsidR="005F2102" w:rsidRPr="004D103E" w:rsidRDefault="002B5317" w:rsidP="000C64C0">
      <w:pPr>
        <w:widowControl/>
        <w:spacing w:line="264" w:lineRule="auto"/>
        <w:ind w:firstLine="567"/>
        <w:jc w:val="both"/>
        <w:rPr>
          <w:rFonts w:ascii="Times New Roman" w:hAnsi="Times New Roman" w:cs="Times New Roman"/>
          <w:b/>
          <w:bCs/>
          <w:color w:val="auto"/>
          <w:sz w:val="26"/>
          <w:szCs w:val="26"/>
        </w:rPr>
      </w:pPr>
      <w:r w:rsidRPr="004D103E">
        <w:rPr>
          <w:rStyle w:val="Strong"/>
          <w:rFonts w:ascii="Times New Roman" w:hAnsi="Times New Roman" w:cs="Times New Roman"/>
          <w:b w:val="0"/>
          <w:bCs w:val="0"/>
          <w:color w:val="auto"/>
          <w:sz w:val="26"/>
          <w:szCs w:val="26"/>
        </w:rPr>
        <w:t>Cải tạo và nâng cấp tiện ích dịch vụ</w:t>
      </w:r>
      <w:r w:rsidRPr="004D103E">
        <w:rPr>
          <w:rFonts w:ascii="Times New Roman" w:hAnsi="Times New Roman" w:cs="Times New Roman"/>
          <w:color w:val="auto"/>
          <w:sz w:val="26"/>
          <w:szCs w:val="26"/>
        </w:rPr>
        <w:t>:</w:t>
      </w:r>
    </w:p>
    <w:p w14:paraId="134A073C"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Cải tạo nhà ăn, nhà thi đấu, hệ thống PCCC.</w:t>
      </w:r>
    </w:p>
    <w:p w14:paraId="58EB6064"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Bố trí quỹ bảo trì để sửa chữa định kỳ.</w:t>
      </w:r>
    </w:p>
    <w:p w14:paraId="4962C353" w14:textId="32787EAA" w:rsidR="005F2102" w:rsidRPr="004D103E" w:rsidRDefault="00345F93" w:rsidP="000C64C0">
      <w:pPr>
        <w:widowControl/>
        <w:spacing w:line="264" w:lineRule="auto"/>
        <w:ind w:firstLine="567"/>
        <w:jc w:val="both"/>
        <w:rPr>
          <w:rStyle w:val="Strong"/>
          <w:rFonts w:ascii="Times New Roman" w:hAnsi="Times New Roman" w:cs="Times New Roman"/>
          <w:color w:val="auto"/>
          <w:sz w:val="26"/>
          <w:szCs w:val="26"/>
        </w:rPr>
      </w:pPr>
      <w:r w:rsidRPr="004D103E">
        <w:rPr>
          <w:rFonts w:ascii="Times New Roman" w:hAnsi="Times New Roman" w:cs="Times New Roman"/>
          <w:b/>
          <w:bCs/>
          <w:color w:val="auto"/>
          <w:sz w:val="26"/>
          <w:szCs w:val="26"/>
          <w:lang w:val="en-US"/>
        </w:rPr>
        <w:t>10</w:t>
      </w:r>
      <w:r w:rsidR="00AB2722"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 xml:space="preserve">4. </w:t>
      </w:r>
      <w:r w:rsidR="002B5317" w:rsidRPr="004D103E">
        <w:rPr>
          <w:rStyle w:val="Strong"/>
          <w:rFonts w:ascii="Times New Roman" w:hAnsi="Times New Roman" w:cs="Times New Roman"/>
          <w:color w:val="auto"/>
          <w:sz w:val="26"/>
          <w:szCs w:val="26"/>
        </w:rPr>
        <w:t>Nâng cao đời sống và chế độ phúc lợi cho CBVC, SQ, NLĐ</w:t>
      </w:r>
    </w:p>
    <w:p w14:paraId="2EFB0BC7" w14:textId="77777777" w:rsidR="005F2102" w:rsidRPr="004D103E" w:rsidRDefault="002B5317" w:rsidP="000C64C0">
      <w:pPr>
        <w:widowControl/>
        <w:spacing w:line="264" w:lineRule="auto"/>
        <w:ind w:firstLine="567"/>
        <w:jc w:val="both"/>
        <w:rPr>
          <w:rFonts w:ascii="Times New Roman" w:hAnsi="Times New Roman" w:cs="Times New Roman"/>
          <w:b/>
          <w:bCs/>
          <w:color w:val="auto"/>
          <w:sz w:val="26"/>
          <w:szCs w:val="26"/>
        </w:rPr>
      </w:pPr>
      <w:r w:rsidRPr="004D103E">
        <w:rPr>
          <w:rStyle w:val="Strong"/>
          <w:rFonts w:ascii="Times New Roman" w:hAnsi="Times New Roman" w:cs="Times New Roman"/>
          <w:b w:val="0"/>
          <w:bCs w:val="0"/>
          <w:color w:val="auto"/>
          <w:sz w:val="26"/>
          <w:szCs w:val="26"/>
        </w:rPr>
        <w:t>Đảm bảo chế độ phúc lợi</w:t>
      </w:r>
      <w:r w:rsidRPr="004D103E">
        <w:rPr>
          <w:rFonts w:ascii="Times New Roman" w:hAnsi="Times New Roman" w:cs="Times New Roman"/>
          <w:bCs/>
          <w:color w:val="auto"/>
          <w:sz w:val="26"/>
          <w:szCs w:val="26"/>
        </w:rPr>
        <w:t>:</w:t>
      </w:r>
    </w:p>
    <w:p w14:paraId="2C022662"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Khám sức khỏe định kỳ ít nhất 1 lần/năm.</w:t>
      </w:r>
    </w:p>
    <w:p w14:paraId="4CB6DD09"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Duy trì chế độ nghỉ mát, quà lễ, thưởng Tết.</w:t>
      </w:r>
    </w:p>
    <w:p w14:paraId="6447D713"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lastRenderedPageBreak/>
        <w:t>Thực hiện quy chế tiền thưởng theo Nghị đị</w:t>
      </w:r>
      <w:r w:rsidR="00E53027" w:rsidRPr="004D103E">
        <w:rPr>
          <w:rStyle w:val="Strong"/>
          <w:rFonts w:ascii="Times New Roman" w:eastAsiaTheme="majorEastAsia" w:hAnsi="Times New Roman" w:cs="Times New Roman"/>
          <w:b w:val="0"/>
          <w:bCs w:val="0"/>
          <w:color w:val="auto"/>
          <w:sz w:val="26"/>
          <w:szCs w:val="26"/>
        </w:rPr>
        <w:t xml:space="preserve">nh </w:t>
      </w:r>
      <w:r w:rsidRPr="004D103E">
        <w:rPr>
          <w:rStyle w:val="Strong"/>
          <w:rFonts w:ascii="Times New Roman" w:hAnsi="Times New Roman" w:cs="Times New Roman"/>
          <w:b w:val="0"/>
          <w:bCs w:val="0"/>
          <w:color w:val="auto"/>
          <w:sz w:val="26"/>
          <w:szCs w:val="26"/>
        </w:rPr>
        <w:t>73/CP</w:t>
      </w:r>
      <w:r w:rsidRPr="004D103E">
        <w:rPr>
          <w:rFonts w:ascii="Times New Roman" w:hAnsi="Times New Roman" w:cs="Times New Roman"/>
          <w:color w:val="auto"/>
          <w:sz w:val="26"/>
          <w:szCs w:val="26"/>
        </w:rPr>
        <w:t xml:space="preserve"> minh bạch, công bằng, gắn kết quả công việc.</w:t>
      </w:r>
    </w:p>
    <w:p w14:paraId="01B0E51E" w14:textId="78CD02C2"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hAnsi="Times New Roman" w:cs="Times New Roman"/>
          <w:b w:val="0"/>
          <w:bCs w:val="0"/>
          <w:color w:val="auto"/>
          <w:sz w:val="26"/>
          <w:szCs w:val="26"/>
        </w:rPr>
        <w:t>Phấn đấu tăng thu nhập</w:t>
      </w:r>
      <w:r w:rsidRPr="004D103E">
        <w:rPr>
          <w:rFonts w:ascii="Times New Roman" w:hAnsi="Times New Roman" w:cs="Times New Roman"/>
          <w:color w:val="auto"/>
          <w:sz w:val="26"/>
          <w:szCs w:val="26"/>
        </w:rPr>
        <w:t xml:space="preserve"> bình quân 10</w:t>
      </w:r>
      <w:r w:rsidR="00320F34"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15%/năm thông qua:</w:t>
      </w:r>
    </w:p>
    <w:p w14:paraId="2C9CBD84"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Tăng năng suất lao động.</w:t>
      </w:r>
    </w:p>
    <w:p w14:paraId="71407336"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Gắn kết quả chuyên môn với phân phối thu nhập.</w:t>
      </w:r>
    </w:p>
    <w:p w14:paraId="7C832659"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Khuyến khích giảng viên, nhân viên tham gia hoạt động tạo nguồn thu.</w:t>
      </w:r>
    </w:p>
    <w:p w14:paraId="18C3F6DF" w14:textId="3E7EC5B7" w:rsidR="005F2102" w:rsidRPr="004D103E" w:rsidRDefault="00345F93" w:rsidP="000C64C0">
      <w:pPr>
        <w:widowControl/>
        <w:spacing w:line="264" w:lineRule="auto"/>
        <w:ind w:firstLine="567"/>
        <w:jc w:val="both"/>
        <w:rPr>
          <w:rStyle w:val="Strong"/>
          <w:rFonts w:ascii="Times New Roman" w:hAnsi="Times New Roman" w:cs="Times New Roman"/>
          <w:color w:val="auto"/>
          <w:sz w:val="26"/>
          <w:szCs w:val="26"/>
        </w:rPr>
      </w:pPr>
      <w:r w:rsidRPr="004D103E">
        <w:rPr>
          <w:rFonts w:ascii="Times New Roman" w:hAnsi="Times New Roman" w:cs="Times New Roman"/>
          <w:b/>
          <w:bCs/>
          <w:color w:val="auto"/>
          <w:sz w:val="26"/>
          <w:szCs w:val="26"/>
          <w:lang w:val="en-US"/>
        </w:rPr>
        <w:t>10</w:t>
      </w:r>
      <w:r w:rsidR="00E53027" w:rsidRPr="004D103E">
        <w:rPr>
          <w:rFonts w:ascii="Times New Roman" w:hAnsi="Times New Roman" w:cs="Times New Roman"/>
          <w:b/>
          <w:bCs/>
          <w:color w:val="auto"/>
          <w:sz w:val="26"/>
          <w:szCs w:val="26"/>
          <w:lang w:val="en-US"/>
        </w:rPr>
        <w:t>.</w:t>
      </w:r>
      <w:r w:rsidR="002B5317" w:rsidRPr="004D103E">
        <w:rPr>
          <w:rFonts w:ascii="Times New Roman" w:hAnsi="Times New Roman" w:cs="Times New Roman"/>
          <w:b/>
          <w:bCs/>
          <w:color w:val="auto"/>
          <w:sz w:val="26"/>
          <w:szCs w:val="26"/>
        </w:rPr>
        <w:t>5</w:t>
      </w:r>
      <w:r w:rsidR="002B5317" w:rsidRPr="004D103E">
        <w:rPr>
          <w:rFonts w:ascii="Times New Roman" w:hAnsi="Times New Roman" w:cs="Times New Roman"/>
          <w:color w:val="auto"/>
          <w:sz w:val="26"/>
          <w:szCs w:val="26"/>
        </w:rPr>
        <w:t xml:space="preserve">. </w:t>
      </w:r>
      <w:r w:rsidR="002B5317" w:rsidRPr="004D103E">
        <w:rPr>
          <w:rStyle w:val="Strong"/>
          <w:rFonts w:ascii="Times New Roman" w:hAnsi="Times New Roman" w:cs="Times New Roman"/>
          <w:color w:val="auto"/>
          <w:sz w:val="26"/>
          <w:szCs w:val="26"/>
        </w:rPr>
        <w:t>Cơ chế giám sát, đánh giá</w:t>
      </w:r>
    </w:p>
    <w:p w14:paraId="512FD2CE" w14:textId="77777777" w:rsidR="005F2102" w:rsidRPr="004D103E" w:rsidRDefault="002B5317" w:rsidP="000C64C0">
      <w:pPr>
        <w:widowControl/>
        <w:spacing w:line="264" w:lineRule="auto"/>
        <w:ind w:firstLine="567"/>
        <w:jc w:val="both"/>
        <w:rPr>
          <w:rFonts w:ascii="Times New Roman" w:hAnsi="Times New Roman" w:cs="Times New Roman"/>
          <w:color w:val="auto"/>
          <w:spacing w:val="-6"/>
          <w:sz w:val="26"/>
          <w:szCs w:val="26"/>
        </w:rPr>
      </w:pPr>
      <w:r w:rsidRPr="004D103E">
        <w:rPr>
          <w:rFonts w:ascii="Times New Roman" w:hAnsi="Times New Roman" w:cs="Times New Roman"/>
          <w:color w:val="auto"/>
          <w:spacing w:val="-6"/>
          <w:sz w:val="26"/>
          <w:szCs w:val="26"/>
        </w:rPr>
        <w:t xml:space="preserve">Thiết lập hệ thống </w:t>
      </w:r>
      <w:r w:rsidRPr="004D103E">
        <w:rPr>
          <w:rStyle w:val="Strong"/>
          <w:rFonts w:ascii="Times New Roman" w:hAnsi="Times New Roman" w:cs="Times New Roman"/>
          <w:b w:val="0"/>
          <w:bCs w:val="0"/>
          <w:color w:val="auto"/>
          <w:spacing w:val="-6"/>
          <w:sz w:val="26"/>
          <w:szCs w:val="26"/>
        </w:rPr>
        <w:t>theo dõi tiến độ và hiệu quả đầu tư</w:t>
      </w:r>
      <w:r w:rsidRPr="004D103E">
        <w:rPr>
          <w:rFonts w:ascii="Times New Roman" w:hAnsi="Times New Roman" w:cs="Times New Roman"/>
          <w:color w:val="auto"/>
          <w:spacing w:val="-6"/>
          <w:sz w:val="26"/>
          <w:szCs w:val="26"/>
        </w:rPr>
        <w:t xml:space="preserve"> bằng phần mềm quản lý dự án.</w:t>
      </w:r>
    </w:p>
    <w:p w14:paraId="18301E78"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Kiểm toán nội bộ định kỳ để đảm bảo minh bạch, phòng ngừa thất thoát.</w:t>
      </w:r>
    </w:p>
    <w:p w14:paraId="6EC5EEB8" w14:textId="16238D0F"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Đưa tiêu chí “tiết kiệm </w:t>
      </w:r>
      <w:r w:rsidR="00320F34"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 hiệu quả </w:t>
      </w:r>
      <w:r w:rsidR="00320F34"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 sáng tạo” vào đánh giá thi đua các đơn vị.</w:t>
      </w:r>
    </w:p>
    <w:p w14:paraId="696B016A" w14:textId="1429F838" w:rsidR="005F2102" w:rsidRPr="004D103E" w:rsidRDefault="00345F93" w:rsidP="000C64C0">
      <w:pPr>
        <w:widowControl/>
        <w:spacing w:line="264" w:lineRule="auto"/>
        <w:ind w:firstLine="567"/>
        <w:jc w:val="both"/>
        <w:rPr>
          <w:rStyle w:val="Strong"/>
          <w:rFonts w:ascii="Times New Roman" w:hAnsi="Times New Roman" w:cs="Times New Roman"/>
          <w:color w:val="auto"/>
          <w:sz w:val="26"/>
          <w:szCs w:val="26"/>
        </w:rPr>
      </w:pPr>
      <w:r w:rsidRPr="004D103E">
        <w:rPr>
          <w:rStyle w:val="Strong"/>
          <w:rFonts w:ascii="Times New Roman" w:hAnsi="Times New Roman" w:cs="Times New Roman"/>
          <w:color w:val="auto"/>
          <w:sz w:val="26"/>
          <w:szCs w:val="26"/>
          <w:lang w:val="en-US"/>
        </w:rPr>
        <w:t>11</w:t>
      </w:r>
      <w:r w:rsidR="00E53027" w:rsidRPr="004D103E">
        <w:rPr>
          <w:rStyle w:val="Strong"/>
          <w:rFonts w:ascii="Times New Roman" w:hAnsi="Times New Roman" w:cs="Times New Roman"/>
          <w:color w:val="auto"/>
          <w:sz w:val="26"/>
          <w:szCs w:val="26"/>
          <w:lang w:val="en-US"/>
        </w:rPr>
        <w:t xml:space="preserve">. </w:t>
      </w:r>
      <w:r w:rsidR="002B5317" w:rsidRPr="004D103E">
        <w:rPr>
          <w:rStyle w:val="Strong"/>
          <w:rFonts w:ascii="Times New Roman" w:hAnsi="Times New Roman" w:cs="Times New Roman"/>
          <w:color w:val="auto"/>
          <w:sz w:val="26"/>
          <w:szCs w:val="26"/>
        </w:rPr>
        <w:t>Giải pháp về công tác kết nối và phục vụ cộng đồng</w:t>
      </w:r>
    </w:p>
    <w:p w14:paraId="21CA2AFD" w14:textId="6C70BB47" w:rsidR="005F2102" w:rsidRPr="004D103E" w:rsidRDefault="00345F93" w:rsidP="000C64C0">
      <w:pPr>
        <w:widowControl/>
        <w:spacing w:line="264" w:lineRule="auto"/>
        <w:ind w:firstLine="567"/>
        <w:jc w:val="both"/>
        <w:rPr>
          <w:rStyle w:val="Strong"/>
          <w:rFonts w:ascii="Times New Roman" w:hAnsi="Times New Roman" w:cs="Times New Roman"/>
          <w:color w:val="auto"/>
          <w:sz w:val="26"/>
          <w:szCs w:val="26"/>
        </w:rPr>
      </w:pPr>
      <w:r w:rsidRPr="004D103E">
        <w:rPr>
          <w:rStyle w:val="Strong"/>
          <w:rFonts w:ascii="Times New Roman" w:hAnsi="Times New Roman" w:cs="Times New Roman"/>
          <w:color w:val="auto"/>
          <w:sz w:val="26"/>
          <w:szCs w:val="26"/>
          <w:lang w:val="en-US"/>
        </w:rPr>
        <w:t>11</w:t>
      </w:r>
      <w:r w:rsidR="00E53027" w:rsidRPr="004D103E">
        <w:rPr>
          <w:rStyle w:val="Strong"/>
          <w:rFonts w:ascii="Times New Roman" w:hAnsi="Times New Roman" w:cs="Times New Roman"/>
          <w:color w:val="auto"/>
          <w:sz w:val="26"/>
          <w:szCs w:val="26"/>
          <w:lang w:val="en-US"/>
        </w:rPr>
        <w:t xml:space="preserve">.1. </w:t>
      </w:r>
      <w:r w:rsidR="002B5317" w:rsidRPr="004D103E">
        <w:rPr>
          <w:rStyle w:val="Strong"/>
          <w:rFonts w:ascii="Times New Roman" w:hAnsi="Times New Roman" w:cs="Times New Roman"/>
          <w:color w:val="auto"/>
          <w:sz w:val="26"/>
          <w:szCs w:val="26"/>
        </w:rPr>
        <w:t>Xây dựng kế hoạch tổng thể và phân công nhiệm vụ rõ ràng</w:t>
      </w:r>
    </w:p>
    <w:p w14:paraId="78A09EA8" w14:textId="7BAF733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Ban hành kế hoạch hằng năm về hoạt động kết nối </w:t>
      </w:r>
      <w:r w:rsidR="00320F34"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 xml:space="preserve"> phục vụ cộng đồng, gắn với chiến lược phát triển của Trường.</w:t>
      </w:r>
    </w:p>
    <w:p w14:paraId="2372940A"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Phân công các khoa, phòng, trung tâm phụ trách từng nhóm hoạt động: hỗ trợ cộng đồng khó khăn, chuyển giao công nghệ, đào tạo miễn phí, bảo tồn giá trị văn hóa.</w:t>
      </w:r>
    </w:p>
    <w:p w14:paraId="26D636C8" w14:textId="56344D7D" w:rsidR="005F2102" w:rsidRPr="004D103E" w:rsidRDefault="00345F93" w:rsidP="000C64C0">
      <w:pPr>
        <w:widowControl/>
        <w:spacing w:line="264" w:lineRule="auto"/>
        <w:ind w:firstLine="567"/>
        <w:jc w:val="both"/>
        <w:rPr>
          <w:rStyle w:val="Strong"/>
          <w:rFonts w:ascii="Times New Roman" w:hAnsi="Times New Roman" w:cs="Times New Roman"/>
          <w:color w:val="auto"/>
          <w:sz w:val="26"/>
          <w:szCs w:val="26"/>
        </w:rPr>
      </w:pPr>
      <w:r w:rsidRPr="004D103E">
        <w:rPr>
          <w:rFonts w:ascii="Times New Roman" w:hAnsi="Times New Roman" w:cs="Times New Roman"/>
          <w:b/>
          <w:bCs/>
          <w:color w:val="auto"/>
          <w:sz w:val="26"/>
          <w:szCs w:val="26"/>
          <w:lang w:val="en-US"/>
        </w:rPr>
        <w:t>11</w:t>
      </w:r>
      <w:r w:rsidR="00E53027" w:rsidRPr="004D103E">
        <w:rPr>
          <w:rFonts w:ascii="Times New Roman" w:hAnsi="Times New Roman" w:cs="Times New Roman"/>
          <w:b/>
          <w:bCs/>
          <w:color w:val="auto"/>
          <w:sz w:val="26"/>
          <w:szCs w:val="26"/>
        </w:rPr>
        <w:t>.2.</w:t>
      </w:r>
      <w:r w:rsidR="00E53027" w:rsidRPr="004D103E">
        <w:rPr>
          <w:rFonts w:ascii="Times New Roman" w:hAnsi="Times New Roman" w:cs="Times New Roman"/>
          <w:color w:val="auto"/>
          <w:sz w:val="26"/>
          <w:szCs w:val="26"/>
        </w:rPr>
        <w:t xml:space="preserve"> </w:t>
      </w:r>
      <w:r w:rsidR="002B5317" w:rsidRPr="004D103E">
        <w:rPr>
          <w:rStyle w:val="Strong"/>
          <w:rFonts w:ascii="Times New Roman" w:hAnsi="Times New Roman" w:cs="Times New Roman"/>
          <w:color w:val="auto"/>
          <w:sz w:val="26"/>
          <w:szCs w:val="26"/>
        </w:rPr>
        <w:t>Huy động và đa dạng hóa nguồn lực</w:t>
      </w:r>
    </w:p>
    <w:p w14:paraId="0FE54312"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Huy động sự đóng góp của cán bộ, giảng viên, sinh viên; kêu gọi tài trợ từ cựu sinh viên, doanh nghiệp, tổ chức xã hội.</w:t>
      </w:r>
    </w:p>
    <w:p w14:paraId="061175D1" w14:textId="08F2C17B"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Xây dựng quỹ “Vì cộng đồng HUPES” nhằm hỗ trợ các chương trình ủng hộ vùng sâu, vùng khó khăn với tổng giá trị 200</w:t>
      </w:r>
      <w:r w:rsidR="00320F34"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250 triệu đồng/năm.</w:t>
      </w:r>
    </w:p>
    <w:p w14:paraId="5378C1AE" w14:textId="5561D896" w:rsidR="005F2102" w:rsidRPr="004D103E" w:rsidRDefault="00345F93" w:rsidP="000C64C0">
      <w:pPr>
        <w:widowControl/>
        <w:spacing w:line="264" w:lineRule="auto"/>
        <w:ind w:firstLine="567"/>
        <w:jc w:val="both"/>
        <w:rPr>
          <w:rStyle w:val="Strong"/>
          <w:rFonts w:ascii="Times New Roman" w:hAnsi="Times New Roman" w:cs="Times New Roman"/>
          <w:color w:val="auto"/>
          <w:sz w:val="26"/>
          <w:szCs w:val="26"/>
        </w:rPr>
      </w:pPr>
      <w:r w:rsidRPr="004D103E">
        <w:rPr>
          <w:rStyle w:val="Strong"/>
          <w:rFonts w:ascii="Times New Roman" w:eastAsiaTheme="majorEastAsia" w:hAnsi="Times New Roman" w:cs="Times New Roman"/>
          <w:color w:val="auto"/>
          <w:sz w:val="26"/>
          <w:szCs w:val="26"/>
          <w:lang w:val="en-US"/>
        </w:rPr>
        <w:t>11</w:t>
      </w:r>
      <w:r w:rsidR="00E53027" w:rsidRPr="004D103E">
        <w:rPr>
          <w:rStyle w:val="Strong"/>
          <w:rFonts w:ascii="Times New Roman" w:eastAsiaTheme="majorEastAsia" w:hAnsi="Times New Roman" w:cs="Times New Roman"/>
          <w:color w:val="auto"/>
          <w:sz w:val="26"/>
          <w:szCs w:val="26"/>
        </w:rPr>
        <w:t xml:space="preserve">.3. </w:t>
      </w:r>
      <w:r w:rsidR="002B5317" w:rsidRPr="004D103E">
        <w:rPr>
          <w:rStyle w:val="Strong"/>
          <w:rFonts w:ascii="Times New Roman" w:hAnsi="Times New Roman" w:cs="Times New Roman"/>
          <w:color w:val="auto"/>
          <w:sz w:val="26"/>
          <w:szCs w:val="26"/>
        </w:rPr>
        <w:t xml:space="preserve">Chuyển giao khoa học </w:t>
      </w:r>
      <w:r w:rsidR="00320F34" w:rsidRPr="004D103E">
        <w:rPr>
          <w:rStyle w:val="Strong"/>
          <w:rFonts w:ascii="Times New Roman" w:hAnsi="Times New Roman" w:cs="Times New Roman"/>
          <w:color w:val="auto"/>
          <w:sz w:val="26"/>
          <w:szCs w:val="26"/>
          <w:lang w:val="en-US"/>
        </w:rPr>
        <w:t>-</w:t>
      </w:r>
      <w:r w:rsidR="002B5317" w:rsidRPr="004D103E">
        <w:rPr>
          <w:rStyle w:val="Strong"/>
          <w:rFonts w:ascii="Times New Roman" w:hAnsi="Times New Roman" w:cs="Times New Roman"/>
          <w:color w:val="auto"/>
          <w:sz w:val="26"/>
          <w:szCs w:val="26"/>
        </w:rPr>
        <w:t xml:space="preserve"> công nghệ trong lĩnh vực TDTT</w:t>
      </w:r>
    </w:p>
    <w:p w14:paraId="622F4D9B" w14:textId="271E631C"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Tổ chức nhóm nghiên cứu ứng dụng, lựa chọn 2</w:t>
      </w:r>
      <w:r w:rsidR="00320F34"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3 sản phẩm hoặc giải pháp khoa học TDTT phù hợp để triển khai cho cộng đồng (ví dụ: giáo án rèn luyện sức khỏe cho học sinh vùng cao; thiết bị tập luyện đơn giản cho người dân).</w:t>
      </w:r>
    </w:p>
    <w:p w14:paraId="50791C37"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Ký kết hợp tác với các địa phương để đưa sản phẩm vào sử dụng thực tế.</w:t>
      </w:r>
    </w:p>
    <w:p w14:paraId="1A7ADA38" w14:textId="4CB75E5F" w:rsidR="005F2102" w:rsidRPr="004D103E" w:rsidRDefault="00345F93" w:rsidP="000C64C0">
      <w:pPr>
        <w:widowControl/>
        <w:spacing w:line="264" w:lineRule="auto"/>
        <w:ind w:firstLine="567"/>
        <w:jc w:val="both"/>
        <w:rPr>
          <w:rStyle w:val="Strong"/>
          <w:rFonts w:ascii="Times New Roman" w:hAnsi="Times New Roman" w:cs="Times New Roman"/>
          <w:color w:val="auto"/>
          <w:sz w:val="26"/>
          <w:szCs w:val="26"/>
        </w:rPr>
      </w:pPr>
      <w:r w:rsidRPr="004D103E">
        <w:rPr>
          <w:rStyle w:val="Strong"/>
          <w:rFonts w:ascii="Times New Roman" w:eastAsiaTheme="majorEastAsia" w:hAnsi="Times New Roman" w:cs="Times New Roman"/>
          <w:color w:val="auto"/>
          <w:sz w:val="26"/>
          <w:szCs w:val="26"/>
          <w:lang w:val="en-US"/>
        </w:rPr>
        <w:t>11</w:t>
      </w:r>
      <w:r w:rsidR="00E53027" w:rsidRPr="004D103E">
        <w:rPr>
          <w:rStyle w:val="Strong"/>
          <w:rFonts w:ascii="Times New Roman" w:eastAsiaTheme="majorEastAsia" w:hAnsi="Times New Roman" w:cs="Times New Roman"/>
          <w:color w:val="auto"/>
          <w:sz w:val="26"/>
          <w:szCs w:val="26"/>
        </w:rPr>
        <w:t xml:space="preserve">.4. </w:t>
      </w:r>
      <w:r w:rsidR="002B5317" w:rsidRPr="004D103E">
        <w:rPr>
          <w:rStyle w:val="Strong"/>
          <w:rFonts w:ascii="Times New Roman" w:hAnsi="Times New Roman" w:cs="Times New Roman"/>
          <w:color w:val="auto"/>
          <w:sz w:val="26"/>
          <w:szCs w:val="26"/>
        </w:rPr>
        <w:t>Hoạt động đào tạo miễn phí phục vụ cộng đồng</w:t>
      </w:r>
    </w:p>
    <w:p w14:paraId="5BD1B8F9" w14:textId="76842F1A"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Mở từ 4</w:t>
      </w:r>
      <w:r w:rsidR="00320F34" w:rsidRPr="004D103E">
        <w:rPr>
          <w:rFonts w:ascii="Times New Roman" w:hAnsi="Times New Roman" w:cs="Times New Roman"/>
          <w:color w:val="auto"/>
          <w:sz w:val="26"/>
          <w:szCs w:val="26"/>
          <w:lang w:val="en-US"/>
        </w:rPr>
        <w:t>-</w:t>
      </w:r>
      <w:r w:rsidRPr="004D103E">
        <w:rPr>
          <w:rFonts w:ascii="Times New Roman" w:hAnsi="Times New Roman" w:cs="Times New Roman"/>
          <w:color w:val="auto"/>
          <w:sz w:val="26"/>
          <w:szCs w:val="26"/>
        </w:rPr>
        <w:t>6 lớp miễn phí cho trẻ em, đối tượng chính sách, người khuyết tật… theo chuyên ngành của Trường (ví dụ: kỹ năng bơi an toàn, rèn luyện thể lực, kỹ thuật thể thao cơ bản).</w:t>
      </w:r>
    </w:p>
    <w:p w14:paraId="086FFE9C"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Phối hợp với chính quyền địa phương và tổ chức xã hội để tuyển sinh và đảm bảo chất lượng đào tạo.</w:t>
      </w:r>
    </w:p>
    <w:p w14:paraId="051C95E7" w14:textId="52C1EE62" w:rsidR="005F2102" w:rsidRPr="004D103E" w:rsidRDefault="00345F93" w:rsidP="000C64C0">
      <w:pPr>
        <w:widowControl/>
        <w:spacing w:line="264" w:lineRule="auto"/>
        <w:ind w:firstLine="567"/>
        <w:jc w:val="both"/>
        <w:rPr>
          <w:rFonts w:ascii="Times New Roman" w:hAnsi="Times New Roman" w:cs="Times New Roman"/>
          <w:color w:val="auto"/>
          <w:sz w:val="26"/>
          <w:szCs w:val="26"/>
        </w:rPr>
      </w:pPr>
      <w:r w:rsidRPr="004D103E">
        <w:rPr>
          <w:rStyle w:val="Strong"/>
          <w:rFonts w:ascii="Times New Roman" w:eastAsiaTheme="majorEastAsia" w:hAnsi="Times New Roman" w:cs="Times New Roman"/>
          <w:color w:val="auto"/>
          <w:sz w:val="26"/>
          <w:szCs w:val="26"/>
          <w:lang w:val="en-US"/>
        </w:rPr>
        <w:t>11</w:t>
      </w:r>
      <w:r w:rsidR="00E53027" w:rsidRPr="004D103E">
        <w:rPr>
          <w:rStyle w:val="Strong"/>
          <w:rFonts w:ascii="Times New Roman" w:eastAsiaTheme="majorEastAsia" w:hAnsi="Times New Roman" w:cs="Times New Roman"/>
          <w:color w:val="auto"/>
          <w:sz w:val="26"/>
          <w:szCs w:val="26"/>
        </w:rPr>
        <w:t xml:space="preserve">.5. </w:t>
      </w:r>
      <w:r w:rsidR="002B5317" w:rsidRPr="004D103E">
        <w:rPr>
          <w:rStyle w:val="Strong"/>
          <w:rFonts w:ascii="Times New Roman" w:hAnsi="Times New Roman" w:cs="Times New Roman"/>
          <w:color w:val="auto"/>
          <w:sz w:val="26"/>
          <w:szCs w:val="26"/>
        </w:rPr>
        <w:t xml:space="preserve">Bảo tồn, phát huy giá trị văn hóa </w:t>
      </w:r>
      <w:r w:rsidR="00A74674" w:rsidRPr="004D103E">
        <w:rPr>
          <w:rStyle w:val="Strong"/>
          <w:rFonts w:ascii="Times New Roman" w:hAnsi="Times New Roman" w:cs="Times New Roman"/>
          <w:color w:val="auto"/>
          <w:sz w:val="26"/>
          <w:szCs w:val="26"/>
          <w:lang w:val="en-US"/>
        </w:rPr>
        <w:t>-</w:t>
      </w:r>
      <w:r w:rsidR="002B5317" w:rsidRPr="004D103E">
        <w:rPr>
          <w:rStyle w:val="Strong"/>
          <w:rFonts w:ascii="Times New Roman" w:hAnsi="Times New Roman" w:cs="Times New Roman"/>
          <w:color w:val="auto"/>
          <w:sz w:val="26"/>
          <w:szCs w:val="26"/>
        </w:rPr>
        <w:t xml:space="preserve"> thể thao cộng đồng</w:t>
      </w:r>
    </w:p>
    <w:p w14:paraId="0D45D212" w14:textId="43BEE01A"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eastAsia="en-US" w:bidi="lo-LA"/>
        </w:rPr>
        <w:t xml:space="preserve">Tổ chức hoặc tham gia các lễ hội, giải thể thao, chương trình giao lưu văn nghệ </w:t>
      </w:r>
      <w:r w:rsidR="00A74674" w:rsidRPr="004D103E">
        <w:rPr>
          <w:rFonts w:ascii="Times New Roman" w:eastAsia="Times New Roman" w:hAnsi="Times New Roman" w:cs="Times New Roman"/>
          <w:color w:val="auto"/>
          <w:sz w:val="26"/>
          <w:szCs w:val="26"/>
          <w:lang w:val="en-US" w:eastAsia="en-US" w:bidi="lo-LA"/>
        </w:rPr>
        <w:t>-</w:t>
      </w:r>
      <w:r w:rsidRPr="004D103E">
        <w:rPr>
          <w:rFonts w:ascii="Times New Roman" w:eastAsia="Times New Roman" w:hAnsi="Times New Roman" w:cs="Times New Roman"/>
          <w:color w:val="auto"/>
          <w:sz w:val="26"/>
          <w:szCs w:val="26"/>
          <w:lang w:val="en-US" w:eastAsia="en-US" w:bidi="lo-LA"/>
        </w:rPr>
        <w:t xml:space="preserve"> TDTT nhằm giữ gìn bản sắc văn hóa dân tộc.</w:t>
      </w:r>
    </w:p>
    <w:p w14:paraId="4368056D"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eastAsia="en-US" w:bidi="lo-LA"/>
        </w:rPr>
        <w:t>Phát triển các câu lạc bộ thể thao dân gian, trò chơi vận động truyền thống trong trường học và cộng đồng.</w:t>
      </w:r>
    </w:p>
    <w:p w14:paraId="489A46CD" w14:textId="32435F6C" w:rsidR="005F2102" w:rsidRPr="004D103E" w:rsidRDefault="00345F93"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eastAsia="Times New Roman" w:hAnsi="Times New Roman" w:cs="Times New Roman"/>
          <w:b/>
          <w:bCs/>
          <w:color w:val="auto"/>
          <w:sz w:val="26"/>
          <w:szCs w:val="26"/>
          <w:lang w:val="en-US" w:eastAsia="en-US" w:bidi="lo-LA"/>
        </w:rPr>
        <w:t>11</w:t>
      </w:r>
      <w:r w:rsidR="00E53027" w:rsidRPr="004D103E">
        <w:rPr>
          <w:rFonts w:ascii="Times New Roman" w:eastAsia="Times New Roman" w:hAnsi="Times New Roman" w:cs="Times New Roman"/>
          <w:b/>
          <w:bCs/>
          <w:color w:val="auto"/>
          <w:sz w:val="26"/>
          <w:szCs w:val="26"/>
          <w:lang w:val="en-US" w:eastAsia="en-US" w:bidi="lo-LA"/>
        </w:rPr>
        <w:t>.6.</w:t>
      </w:r>
      <w:r w:rsidR="002B5317" w:rsidRPr="004D103E">
        <w:rPr>
          <w:rFonts w:ascii="Times New Roman" w:eastAsia="Times New Roman" w:hAnsi="Times New Roman" w:cs="Times New Roman"/>
          <w:color w:val="auto"/>
          <w:sz w:val="26"/>
          <w:szCs w:val="26"/>
          <w:lang w:val="en-US" w:eastAsia="en-US" w:bidi="lo-LA"/>
        </w:rPr>
        <w:t xml:space="preserve"> </w:t>
      </w:r>
      <w:r w:rsidR="002B5317" w:rsidRPr="004D103E">
        <w:rPr>
          <w:rFonts w:ascii="Times New Roman" w:eastAsia="Times New Roman" w:hAnsi="Times New Roman" w:cs="Times New Roman"/>
          <w:b/>
          <w:bCs/>
          <w:color w:val="auto"/>
          <w:sz w:val="26"/>
          <w:szCs w:val="26"/>
          <w:lang w:val="en-US" w:eastAsia="en-US" w:bidi="lo-LA"/>
        </w:rPr>
        <w:t>Tăng cường truyền thông và lan tỏa giá trị</w:t>
      </w:r>
    </w:p>
    <w:p w14:paraId="07A97093"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eastAsia="en-US" w:bidi="lo-LA"/>
        </w:rPr>
        <w:t>Xây dựng chuyên mục “HUPES vì cộng đồng” trên website, fanpage để giới thiệu các hoạt động, sản phẩm, mô hình phục vụ cộng đồng.</w:t>
      </w:r>
    </w:p>
    <w:p w14:paraId="49E1365D"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eastAsia="en-US" w:bidi="lo-LA"/>
        </w:rPr>
        <w:t>Quay video, viết bài, làm phóng sự truyền thông nhằm lan tỏa các tấm gương, câu chuyện truyền cảm hứng.</w:t>
      </w:r>
    </w:p>
    <w:p w14:paraId="2B5B11A4" w14:textId="0CA81EB0"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eastAsia="en-US" w:bidi="lo-LA"/>
        </w:rPr>
        <w:t>Đánh giá, khen thưởng và nhân rộng mô hình hiệu quả</w:t>
      </w:r>
      <w:r w:rsidR="00A74674" w:rsidRPr="004D103E">
        <w:rPr>
          <w:rFonts w:ascii="Times New Roman" w:eastAsia="Times New Roman" w:hAnsi="Times New Roman" w:cs="Times New Roman"/>
          <w:color w:val="auto"/>
          <w:sz w:val="26"/>
          <w:szCs w:val="26"/>
          <w:lang w:val="en-US" w:eastAsia="en-US" w:bidi="lo-LA"/>
        </w:rPr>
        <w:t>.</w:t>
      </w:r>
    </w:p>
    <w:p w14:paraId="382FA952" w14:textId="77777777" w:rsidR="005F2102"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eastAsia="en-US" w:bidi="lo-LA"/>
        </w:rPr>
        <w:lastRenderedPageBreak/>
        <w:t>Thực hiện đánh giá định kỳ kết quả hoạt động, rút kinh nghiệm và nhân rộng các mô hình tốt.</w:t>
      </w:r>
    </w:p>
    <w:p w14:paraId="5FF77E32" w14:textId="177F89FB" w:rsidR="002B5317" w:rsidRPr="004D103E" w:rsidRDefault="002B5317" w:rsidP="000C64C0">
      <w:pPr>
        <w:widowControl/>
        <w:spacing w:line="264" w:lineRule="auto"/>
        <w:ind w:firstLine="567"/>
        <w:jc w:val="both"/>
        <w:rPr>
          <w:rFonts w:ascii="Times New Roman" w:hAnsi="Times New Roman" w:cs="Times New Roman"/>
          <w:color w:val="auto"/>
          <w:sz w:val="26"/>
          <w:szCs w:val="26"/>
        </w:rPr>
      </w:pPr>
      <w:r w:rsidRPr="004D103E">
        <w:rPr>
          <w:rFonts w:ascii="Times New Roman" w:eastAsia="Times New Roman" w:hAnsi="Times New Roman" w:cs="Times New Roman"/>
          <w:color w:val="auto"/>
          <w:sz w:val="26"/>
          <w:szCs w:val="26"/>
          <w:lang w:val="en-US" w:eastAsia="en-US" w:bidi="lo-LA"/>
        </w:rPr>
        <w:t>Khen thưởng tập thể, cá nhân có đóng góp xuất sắc trong công tác kết nối và phục vụ cộng đồng.</w:t>
      </w:r>
    </w:p>
    <w:p w14:paraId="7261E7CB" w14:textId="634BD6A5" w:rsidR="0005315C" w:rsidRPr="004D103E" w:rsidRDefault="00665A4C" w:rsidP="000C64C0">
      <w:pPr>
        <w:pStyle w:val="Heading3"/>
        <w:spacing w:before="0" w:line="264" w:lineRule="auto"/>
        <w:ind w:firstLine="567"/>
        <w:rPr>
          <w:rFonts w:ascii="Times New Roman" w:eastAsia="Times New Roman" w:hAnsi="Times New Roman" w:cs="Times New Roman"/>
          <w:b/>
          <w:bCs/>
          <w:color w:val="auto"/>
          <w:sz w:val="26"/>
          <w:szCs w:val="26"/>
          <w:lang w:val="en-US" w:eastAsia="en-US" w:bidi="lo-LA"/>
        </w:rPr>
      </w:pPr>
      <w:r w:rsidRPr="004D103E">
        <w:rPr>
          <w:rFonts w:ascii="Times New Roman" w:hAnsi="Times New Roman" w:cs="Times New Roman"/>
          <w:b/>
          <w:bCs/>
          <w:color w:val="auto"/>
          <w:sz w:val="26"/>
          <w:szCs w:val="26"/>
          <w:lang w:val="en-US"/>
        </w:rPr>
        <w:t>V</w:t>
      </w:r>
      <w:r w:rsidR="0005315C" w:rsidRPr="004D103E">
        <w:rPr>
          <w:rFonts w:ascii="Times New Roman" w:hAnsi="Times New Roman" w:cs="Times New Roman"/>
          <w:b/>
          <w:bCs/>
          <w:color w:val="auto"/>
          <w:sz w:val="26"/>
          <w:szCs w:val="26"/>
        </w:rPr>
        <w:t xml:space="preserve">. </w:t>
      </w:r>
      <w:r w:rsidR="0005315C" w:rsidRPr="004D103E">
        <w:rPr>
          <w:rStyle w:val="Strong"/>
          <w:rFonts w:ascii="Times New Roman" w:hAnsi="Times New Roman" w:cs="Times New Roman"/>
          <w:color w:val="auto"/>
          <w:sz w:val="26"/>
          <w:szCs w:val="26"/>
          <w:lang w:val="en-US"/>
        </w:rPr>
        <w:t>KIẾN NGHỊ, ĐỀ XUẤT</w:t>
      </w:r>
    </w:p>
    <w:p w14:paraId="31063A1A" w14:textId="72A16D38" w:rsidR="0005315C" w:rsidRPr="004D103E" w:rsidRDefault="0005315C" w:rsidP="000C64C0">
      <w:pPr>
        <w:pStyle w:val="NormalWeb"/>
        <w:spacing w:before="0" w:beforeAutospacing="0" w:after="0" w:afterAutospacing="0" w:line="264" w:lineRule="auto"/>
        <w:ind w:firstLine="567"/>
        <w:rPr>
          <w:sz w:val="26"/>
          <w:szCs w:val="26"/>
        </w:rPr>
      </w:pPr>
      <w:r w:rsidRPr="004D103E">
        <w:rPr>
          <w:rStyle w:val="Strong"/>
          <w:rFonts w:eastAsiaTheme="majorEastAsia"/>
          <w:sz w:val="26"/>
          <w:szCs w:val="26"/>
        </w:rPr>
        <w:t>1.</w:t>
      </w:r>
      <w:r w:rsidR="00A32CAF" w:rsidRPr="004D103E">
        <w:rPr>
          <w:rStyle w:val="Strong"/>
          <w:rFonts w:eastAsiaTheme="majorEastAsia"/>
          <w:sz w:val="26"/>
          <w:szCs w:val="26"/>
        </w:rPr>
        <w:t xml:space="preserve"> </w:t>
      </w:r>
      <w:r w:rsidRPr="004D103E">
        <w:rPr>
          <w:rStyle w:val="Strong"/>
          <w:rFonts w:eastAsiaTheme="majorEastAsia"/>
          <w:sz w:val="26"/>
          <w:szCs w:val="26"/>
        </w:rPr>
        <w:t>Với Bộ Giáo dục và Đào tạo</w:t>
      </w:r>
    </w:p>
    <w:p w14:paraId="56EFCBE3" w14:textId="77777777"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Tăng cường chỉ đạo, hỗ trợ các chính sách đặc thù đối với Nhà trường.</w:t>
      </w:r>
    </w:p>
    <w:p w14:paraId="486DB881" w14:textId="77777777"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Ưu tiên phân bổ chỉ tiêu đào tạo ngành: giáo dục thể chất, giáo dục quốc phòng-an ninh; giáo dục mầm non.</w:t>
      </w:r>
    </w:p>
    <w:p w14:paraId="344BFC10" w14:textId="77777777" w:rsidR="0005315C" w:rsidRPr="004D103E" w:rsidRDefault="0005315C" w:rsidP="000C64C0">
      <w:pPr>
        <w:pStyle w:val="NormalWeb"/>
        <w:spacing w:before="0" w:beforeAutospacing="0" w:after="0" w:afterAutospacing="0" w:line="264" w:lineRule="auto"/>
        <w:ind w:firstLine="567"/>
        <w:rPr>
          <w:sz w:val="26"/>
          <w:szCs w:val="26"/>
          <w:lang w:bidi="lo-LA"/>
        </w:rPr>
      </w:pPr>
      <w:r w:rsidRPr="004D103E">
        <w:rPr>
          <w:sz w:val="26"/>
          <w:szCs w:val="26"/>
          <w:lang w:bidi="lo-LA"/>
        </w:rPr>
        <w:t>- Xem xét bố trí nguồn vốn đầu tư công hoặc hỗ trợ Nhà trường huy động nguồn lực xã hội hóa để cải tạo, nâng cấp cơ sở vật chất.</w:t>
      </w:r>
    </w:p>
    <w:p w14:paraId="6211CB6D" w14:textId="121EFE72" w:rsidR="0005315C" w:rsidRPr="004D103E" w:rsidRDefault="0005315C" w:rsidP="000C64C0">
      <w:pPr>
        <w:pStyle w:val="NormalWeb"/>
        <w:spacing w:before="0" w:beforeAutospacing="0" w:after="0" w:afterAutospacing="0" w:line="264" w:lineRule="auto"/>
        <w:ind w:firstLine="567"/>
        <w:rPr>
          <w:sz w:val="26"/>
          <w:szCs w:val="26"/>
          <w:lang w:bidi="lo-LA"/>
        </w:rPr>
      </w:pPr>
      <w:r w:rsidRPr="004D103E">
        <w:rPr>
          <w:sz w:val="26"/>
          <w:szCs w:val="26"/>
          <w:lang w:bidi="lo-LA"/>
        </w:rPr>
        <w:t>- Tiế</w:t>
      </w:r>
      <w:r w:rsidR="00A74674" w:rsidRPr="004D103E">
        <w:rPr>
          <w:sz w:val="26"/>
          <w:szCs w:val="26"/>
          <w:lang w:bidi="lo-LA"/>
        </w:rPr>
        <w:t xml:space="preserve">p tục phân luồng các trường ĐH, </w:t>
      </w:r>
      <w:r w:rsidRPr="004D103E">
        <w:rPr>
          <w:sz w:val="26"/>
          <w:szCs w:val="26"/>
          <w:lang w:bidi="lo-LA"/>
        </w:rPr>
        <w:t xml:space="preserve">CĐ khu vực Hà Nội cho SV vào học môn GDQP&amp;AN tại Trung tâm Nhà trường. </w:t>
      </w:r>
    </w:p>
    <w:p w14:paraId="5FB5F7BA" w14:textId="551CC0CC" w:rsidR="0005315C" w:rsidRPr="004D103E" w:rsidRDefault="0005315C" w:rsidP="000C64C0">
      <w:pPr>
        <w:pStyle w:val="NormalWeb"/>
        <w:spacing w:before="0" w:beforeAutospacing="0" w:after="0" w:afterAutospacing="0" w:line="264" w:lineRule="auto"/>
        <w:ind w:firstLine="567"/>
        <w:rPr>
          <w:sz w:val="26"/>
          <w:szCs w:val="26"/>
        </w:rPr>
      </w:pPr>
      <w:r w:rsidRPr="004D103E">
        <w:rPr>
          <w:rStyle w:val="Strong"/>
          <w:rFonts w:eastAsiaTheme="majorEastAsia"/>
          <w:sz w:val="26"/>
          <w:szCs w:val="26"/>
        </w:rPr>
        <w:t>2. Với các Bộ, ngành liên quan và địa phương</w:t>
      </w:r>
    </w:p>
    <w:p w14:paraId="62ED8052" w14:textId="77777777"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Tạo điều kiện để Trường mở rộng hợp tác trong nghiên cứu, thực hành nghề nghiệp và phục vụ cộng đồng tại các cơ sở giáo dục phổ thông, trung tâm thể thao, đơn vị sự nghiệp công lập.</w:t>
      </w:r>
    </w:p>
    <w:p w14:paraId="4C60BD41" w14:textId="016BF166"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xml:space="preserve">- Hỗ trợ nguồn lực, cơ sở vật chất và đặt hàng đào tạo </w:t>
      </w:r>
      <w:r w:rsidR="00A74674" w:rsidRPr="004D103E">
        <w:rPr>
          <w:sz w:val="26"/>
          <w:szCs w:val="26"/>
        </w:rPr>
        <w:t>-</w:t>
      </w:r>
      <w:r w:rsidRPr="004D103E">
        <w:rPr>
          <w:sz w:val="26"/>
          <w:szCs w:val="26"/>
        </w:rPr>
        <w:t xml:space="preserve"> bồi dưỡng giáo viên Giáo dục thể chất; Giáo dục quốc phòng an ninh; HLTT; Tâm lý học TDTT; Quản lý TDTT; Giáo dục mầm non...theo nhu cầu của các địa phương.</w:t>
      </w:r>
    </w:p>
    <w:p w14:paraId="7C3A2629" w14:textId="251875E7" w:rsidR="00A32CAF" w:rsidRPr="004D103E" w:rsidRDefault="00A32CAF" w:rsidP="000C64C0">
      <w:pPr>
        <w:widowControl/>
        <w:spacing w:line="264" w:lineRule="auto"/>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Cấp phép hoạt động Trung tâm chăm sóc, hướng dẫn thể dục thể thao cho người cao tuổi</w:t>
      </w:r>
      <w:r w:rsidR="00A74674" w:rsidRPr="004D103E">
        <w:rPr>
          <w:rFonts w:ascii="Times New Roman" w:eastAsia="Times New Roman" w:hAnsi="Times New Roman" w:cs="Times New Roman"/>
          <w:color w:val="auto"/>
          <w:sz w:val="26"/>
          <w:szCs w:val="26"/>
          <w:lang w:val="en-US" w:eastAsia="en-US" w:bidi="ar-SA"/>
        </w:rPr>
        <w:t>.</w:t>
      </w:r>
    </w:p>
    <w:p w14:paraId="36493CEE" w14:textId="4AAFDC0B" w:rsidR="0005315C" w:rsidRPr="004D103E" w:rsidRDefault="0005315C" w:rsidP="000C64C0">
      <w:pPr>
        <w:pStyle w:val="NormalWeb"/>
        <w:spacing w:before="0" w:beforeAutospacing="0" w:after="0" w:afterAutospacing="0" w:line="264" w:lineRule="auto"/>
        <w:ind w:firstLine="567"/>
        <w:rPr>
          <w:b/>
          <w:bCs/>
          <w:sz w:val="26"/>
          <w:szCs w:val="26"/>
        </w:rPr>
      </w:pPr>
      <w:r w:rsidRPr="004D103E">
        <w:rPr>
          <w:b/>
          <w:bCs/>
          <w:sz w:val="26"/>
          <w:szCs w:val="26"/>
        </w:rPr>
        <w:t>3. Với Thành phố Hà Nội</w:t>
      </w:r>
    </w:p>
    <w:p w14:paraId="32B359E4" w14:textId="77777777"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Hỗ trợ quy hoạch và đầu tư hạ tầng, quan tâm quy hoạch quỹ đất, tạo điều kiện đầu tư xây dựng đồng bộ các hạng mục phục vụ đào tạo, huấn luyện, nghiên cứu khoa học và phát triển tài năng thể thao.</w:t>
      </w:r>
    </w:p>
    <w:p w14:paraId="258C5B18" w14:textId="544FD25A"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xml:space="preserve">- Kết nối và phối hợp trong đào tạo </w:t>
      </w:r>
      <w:r w:rsidR="00A74674" w:rsidRPr="004D103E">
        <w:rPr>
          <w:sz w:val="26"/>
          <w:szCs w:val="26"/>
        </w:rPr>
        <w:t>-</w:t>
      </w:r>
      <w:r w:rsidRPr="004D103E">
        <w:rPr>
          <w:sz w:val="26"/>
          <w:szCs w:val="26"/>
        </w:rPr>
        <w:t xml:space="preserve"> bồi dưỡng nguồn nhân lực cho Thủ đô; hỗ trợ gắn kết Nhà trường với hệ thống trường học, trung tâm thể thao, y tế, quốc phòng và các thiết chế văn hóa </w:t>
      </w:r>
      <w:r w:rsidR="00A74674" w:rsidRPr="004D103E">
        <w:rPr>
          <w:sz w:val="26"/>
          <w:szCs w:val="26"/>
        </w:rPr>
        <w:t>-</w:t>
      </w:r>
      <w:r w:rsidRPr="004D103E">
        <w:rPr>
          <w:sz w:val="26"/>
          <w:szCs w:val="26"/>
        </w:rPr>
        <w:t xml:space="preserve"> xã hội của Thành phố để triển khai đào tạo thực hành, bồi dưỡng giáo viên, cán bộ chuyên môn.</w:t>
      </w:r>
    </w:p>
    <w:p w14:paraId="148F6457" w14:textId="2F066D15"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xml:space="preserve">- Đặt hàng đào tạo đội ngũ giáo viên thể chất, giáo dục quốc phòng </w:t>
      </w:r>
      <w:r w:rsidR="00A74674" w:rsidRPr="004D103E">
        <w:rPr>
          <w:sz w:val="26"/>
          <w:szCs w:val="26"/>
        </w:rPr>
        <w:t>-</w:t>
      </w:r>
      <w:r w:rsidRPr="004D103E">
        <w:rPr>
          <w:sz w:val="26"/>
          <w:szCs w:val="26"/>
        </w:rPr>
        <w:t xml:space="preserve"> an ninh, huấn luyện viên, cán bộ tâm lý TDTT, giáo viên mầm non đáp ứng yêu cầu phát triển nhân lực của Thủ đô.</w:t>
      </w:r>
    </w:p>
    <w:p w14:paraId="5C090F0F" w14:textId="77777777"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Thúc đẩy phát triển tài năng thể thao Thủ đô; hợp tác chặt chẽ trong công tác phát hiện, tuyển chọn, đào tạo và phát triển tài năng thể thao trẻ; Hỗ trợ chính sách học bổng, cơ sở luyện tập, ký túc xá cho vận động viên trẻ là học sinh, sinh viên của Nhà trường.</w:t>
      </w:r>
    </w:p>
    <w:p w14:paraId="629387CA" w14:textId="77777777"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xml:space="preserve">- Cung cấp nước sạch cho Nhà trường và các điều kiện đảm bảo an ninh, trật tự, an toàn giao thông… </w:t>
      </w:r>
    </w:p>
    <w:p w14:paraId="50CD4C50" w14:textId="5CE26E75"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Tạo đi</w:t>
      </w:r>
      <w:r w:rsidR="00665A4C" w:rsidRPr="004D103E">
        <w:rPr>
          <w:sz w:val="26"/>
          <w:szCs w:val="26"/>
        </w:rPr>
        <w:t>ề</w:t>
      </w:r>
      <w:r w:rsidRPr="004D103E">
        <w:rPr>
          <w:sz w:val="26"/>
          <w:szCs w:val="26"/>
        </w:rPr>
        <w:t>u kiện cho phép Nhà trường thành lập Trường THCS-THPT thực hành liên cấp.</w:t>
      </w:r>
    </w:p>
    <w:p w14:paraId="6EF58388" w14:textId="20768F88" w:rsidR="0005315C" w:rsidRPr="004D103E" w:rsidRDefault="0005315C" w:rsidP="000C64C0">
      <w:pPr>
        <w:pStyle w:val="NormalWeb"/>
        <w:spacing w:before="0" w:beforeAutospacing="0" w:after="0" w:afterAutospacing="0" w:line="264" w:lineRule="auto"/>
        <w:ind w:firstLine="567"/>
        <w:rPr>
          <w:b/>
          <w:bCs/>
          <w:sz w:val="26"/>
          <w:szCs w:val="26"/>
        </w:rPr>
      </w:pPr>
      <w:r w:rsidRPr="004D103E">
        <w:rPr>
          <w:b/>
          <w:bCs/>
          <w:sz w:val="26"/>
          <w:szCs w:val="26"/>
        </w:rPr>
        <w:t>4. Với các trường đại học, cao đẳng Hà Nội</w:t>
      </w:r>
    </w:p>
    <w:p w14:paraId="5BC3FCE1" w14:textId="77777777" w:rsidR="0005315C" w:rsidRPr="004D103E" w:rsidRDefault="0005315C" w:rsidP="000C64C0">
      <w:pPr>
        <w:pStyle w:val="NormalWeb"/>
        <w:spacing w:before="0" w:beforeAutospacing="0" w:after="0" w:afterAutospacing="0" w:line="264" w:lineRule="auto"/>
        <w:ind w:firstLine="567"/>
        <w:jc w:val="both"/>
        <w:rPr>
          <w:sz w:val="26"/>
          <w:szCs w:val="26"/>
        </w:rPr>
      </w:pPr>
      <w:r w:rsidRPr="004D103E">
        <w:rPr>
          <w:sz w:val="26"/>
          <w:szCs w:val="26"/>
        </w:rPr>
        <w:lastRenderedPageBreak/>
        <w:t>- Hợp tác với Nhà trường trong đào tạo và phát triển chương trình; phối hợp xây dựng, chia sẻ chương trình đào tạo tiên tiến, liên ngành, đặc biệt trong các lĩnh vực tâm lý học, giáo dục mầm non, y học thể thao, quản lý thể thao và giáo dục thể chất.</w:t>
      </w:r>
    </w:p>
    <w:p w14:paraId="08C922FA" w14:textId="77777777" w:rsidR="0005315C" w:rsidRPr="004D103E" w:rsidRDefault="0005315C" w:rsidP="000C64C0">
      <w:pPr>
        <w:pStyle w:val="NormalWeb"/>
        <w:spacing w:before="0" w:beforeAutospacing="0" w:after="0" w:afterAutospacing="0" w:line="264" w:lineRule="auto"/>
        <w:ind w:firstLine="567"/>
        <w:jc w:val="both"/>
        <w:rPr>
          <w:sz w:val="26"/>
          <w:szCs w:val="26"/>
        </w:rPr>
      </w:pPr>
      <w:r w:rsidRPr="004D103E">
        <w:rPr>
          <w:sz w:val="26"/>
          <w:szCs w:val="26"/>
        </w:rPr>
        <w:t>- Hỗ trợ Nhà trường trong việc đào tạo, bồi dưỡng đội ngũ giảng viên, hướng dẫn nghiên cứu sinh, chuyển giao kinh nghiệm đào tạo và kiểm định chất lượng chương trình.</w:t>
      </w:r>
    </w:p>
    <w:p w14:paraId="274F7F21" w14:textId="10E40D1D" w:rsidR="0005315C" w:rsidRPr="004D103E" w:rsidRDefault="0005315C" w:rsidP="000C64C0">
      <w:pPr>
        <w:pStyle w:val="NormalWeb"/>
        <w:spacing w:before="0" w:beforeAutospacing="0" w:after="0" w:afterAutospacing="0" w:line="264" w:lineRule="auto"/>
        <w:ind w:firstLine="567"/>
        <w:jc w:val="both"/>
        <w:rPr>
          <w:sz w:val="26"/>
          <w:szCs w:val="26"/>
        </w:rPr>
      </w:pPr>
      <w:r w:rsidRPr="004D103E">
        <w:rPr>
          <w:sz w:val="26"/>
          <w:szCs w:val="26"/>
        </w:rPr>
        <w:t>- Liên kết nghiên cứu khoa học và chuyển giao tri thức; tăng cường hợp tác nghi</w:t>
      </w:r>
      <w:r w:rsidR="005B2F85" w:rsidRPr="004D103E">
        <w:rPr>
          <w:sz w:val="26"/>
          <w:szCs w:val="26"/>
        </w:rPr>
        <w:t>ên cứu khoa học, đề tài cấp Bộ</w:t>
      </w:r>
      <w:r w:rsidR="00A74674" w:rsidRPr="004D103E">
        <w:rPr>
          <w:sz w:val="26"/>
          <w:szCs w:val="26"/>
        </w:rPr>
        <w:t xml:space="preserve">, </w:t>
      </w:r>
      <w:r w:rsidR="005B2F85" w:rsidRPr="004D103E">
        <w:rPr>
          <w:sz w:val="26"/>
          <w:szCs w:val="26"/>
        </w:rPr>
        <w:t>N</w:t>
      </w:r>
      <w:r w:rsidRPr="004D103E">
        <w:rPr>
          <w:sz w:val="26"/>
          <w:szCs w:val="26"/>
        </w:rPr>
        <w:t xml:space="preserve">hà nước, công bố quốc tế, đặc biệt các đề tài liên quan đến giáo dục thể chất, thể thao học đường, sức khỏe cộng đồng, giáo dục </w:t>
      </w:r>
      <w:r w:rsidR="005B2F85" w:rsidRPr="004D103E">
        <w:rPr>
          <w:sz w:val="26"/>
          <w:szCs w:val="26"/>
        </w:rPr>
        <w:t>mầm non</w:t>
      </w:r>
      <w:r w:rsidRPr="004D103E">
        <w:rPr>
          <w:sz w:val="26"/>
          <w:szCs w:val="26"/>
        </w:rPr>
        <w:t xml:space="preserve"> và giáo dục quốc phòng - an ninh</w:t>
      </w:r>
    </w:p>
    <w:p w14:paraId="2FCCD235" w14:textId="4E097A9A" w:rsidR="0005315C" w:rsidRPr="004D103E" w:rsidRDefault="0005315C" w:rsidP="000C64C0">
      <w:pPr>
        <w:pStyle w:val="NormalWeb"/>
        <w:spacing w:before="0" w:beforeAutospacing="0" w:after="0" w:afterAutospacing="0" w:line="264" w:lineRule="auto"/>
        <w:ind w:firstLine="567"/>
        <w:jc w:val="both"/>
        <w:rPr>
          <w:sz w:val="26"/>
          <w:szCs w:val="26"/>
        </w:rPr>
      </w:pPr>
      <w:r w:rsidRPr="004D103E">
        <w:rPr>
          <w:sz w:val="26"/>
          <w:szCs w:val="26"/>
        </w:rPr>
        <w:t xml:space="preserve">- Chia sẻ học liệu, công nghệ, phòng thí nghiệm và các nền tảng học tập phục vụ giảng dạy </w:t>
      </w:r>
      <w:r w:rsidR="00A74674" w:rsidRPr="004D103E">
        <w:rPr>
          <w:sz w:val="26"/>
          <w:szCs w:val="26"/>
        </w:rPr>
        <w:t>-</w:t>
      </w:r>
      <w:r w:rsidRPr="004D103E">
        <w:rPr>
          <w:sz w:val="26"/>
          <w:szCs w:val="26"/>
        </w:rPr>
        <w:t xml:space="preserve"> nghiên cứu liên trường.</w:t>
      </w:r>
    </w:p>
    <w:p w14:paraId="5FA8FE17" w14:textId="77777777" w:rsidR="0005315C" w:rsidRPr="004D103E" w:rsidRDefault="0005315C" w:rsidP="000C64C0">
      <w:pPr>
        <w:pStyle w:val="NormalWeb"/>
        <w:spacing w:before="0" w:beforeAutospacing="0" w:after="0" w:afterAutospacing="0" w:line="264" w:lineRule="auto"/>
        <w:ind w:firstLine="567"/>
        <w:jc w:val="both"/>
        <w:rPr>
          <w:sz w:val="26"/>
          <w:szCs w:val="26"/>
        </w:rPr>
      </w:pPr>
      <w:r w:rsidRPr="004D103E">
        <w:rPr>
          <w:sz w:val="26"/>
          <w:szCs w:val="26"/>
        </w:rPr>
        <w:t>- Trao đổi giảng viên, sinh viên và hỗ trợ phát triển đội ngũ; tạo điều kiện để giảng viên, sinh viên hai bên trao đổi học thuật, thực tập, kiến tập, tham gia các chương trình học chuyển tiếp, liên thông; hợp tác đào tạo thạc sĩ, tiến sĩ và hỗ trợ phát triển đội ngũ giảng viên đạt chuẩn trình độ chuyên môn, học hàm, học vị theo yêu cầu mở mã ngành.</w:t>
      </w:r>
    </w:p>
    <w:p w14:paraId="71289317" w14:textId="77777777" w:rsidR="0005315C" w:rsidRPr="004D103E" w:rsidRDefault="0005315C" w:rsidP="000C64C0">
      <w:pPr>
        <w:pStyle w:val="NormalWeb"/>
        <w:spacing w:before="0" w:beforeAutospacing="0" w:after="0" w:afterAutospacing="0" w:line="264" w:lineRule="auto"/>
        <w:ind w:firstLine="567"/>
        <w:jc w:val="both"/>
        <w:rPr>
          <w:sz w:val="26"/>
          <w:szCs w:val="26"/>
        </w:rPr>
      </w:pPr>
      <w:r w:rsidRPr="004D103E">
        <w:rPr>
          <w:sz w:val="26"/>
          <w:szCs w:val="26"/>
        </w:rPr>
        <w:t>- Đồng hành trong các hoạt động cộng đồng, văn hóa, thể thao và đổi mới sáng tạo; cùng tổ chức các diễn đàn, hội thảo, tọa đàm, cuộc thi, chương trình giao lưu về giáo dục, thể thao và khoa học ứng dụng.</w:t>
      </w:r>
    </w:p>
    <w:p w14:paraId="3C9FD849" w14:textId="41CB4FFC" w:rsidR="0005315C" w:rsidRPr="004D103E" w:rsidRDefault="0005315C" w:rsidP="000C64C0">
      <w:pPr>
        <w:pStyle w:val="NormalWeb"/>
        <w:spacing w:before="0" w:beforeAutospacing="0" w:after="0" w:afterAutospacing="0" w:line="264" w:lineRule="auto"/>
        <w:ind w:firstLine="567"/>
        <w:rPr>
          <w:sz w:val="26"/>
          <w:szCs w:val="26"/>
        </w:rPr>
      </w:pPr>
      <w:r w:rsidRPr="004D103E">
        <w:rPr>
          <w:rStyle w:val="Strong"/>
          <w:rFonts w:eastAsiaTheme="majorEastAsia"/>
          <w:sz w:val="26"/>
          <w:szCs w:val="26"/>
        </w:rPr>
        <w:t>5. Với Trường Đại học Sư phạm TDTT Hà Nội</w:t>
      </w:r>
    </w:p>
    <w:p w14:paraId="5B3936F8" w14:textId="1961373E"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xml:space="preserve">- Cần cam kết và tổ chức thực hiện chiến lược một cách nghiêm túc, khoa học, có phân kỳ cụ thể và kiểm tra </w:t>
      </w:r>
      <w:r w:rsidR="00A74674" w:rsidRPr="004D103E">
        <w:rPr>
          <w:sz w:val="26"/>
          <w:szCs w:val="26"/>
        </w:rPr>
        <w:t>-</w:t>
      </w:r>
      <w:r w:rsidRPr="004D103E">
        <w:rPr>
          <w:sz w:val="26"/>
          <w:szCs w:val="26"/>
        </w:rPr>
        <w:t xml:space="preserve"> đánh giá định kỳ.</w:t>
      </w:r>
    </w:p>
    <w:p w14:paraId="3CFEA8C0" w14:textId="77777777"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Huy động toàn thể cán bộ, giảng viên, sinh viên tham gia thực hiện chiến lược; đồng thời phát huy vai trò của cựu sinh viên, đối tác, doanh nghiệp trong đồng hành phát triển.</w:t>
      </w:r>
    </w:p>
    <w:p w14:paraId="109CB3BB" w14:textId="77777777"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Thành lập Ban chỉ đạo tiếp tục lãnh đạo, chỉ đạo các đơn vị/cá nhân triển khai chiến lược theo mục tiêu và thời gian.</w:t>
      </w:r>
    </w:p>
    <w:p w14:paraId="66A7C893" w14:textId="77777777" w:rsidR="0005315C" w:rsidRPr="004D103E" w:rsidRDefault="0005315C" w:rsidP="000C64C0">
      <w:pPr>
        <w:pStyle w:val="NormalWeb"/>
        <w:spacing w:before="0" w:beforeAutospacing="0" w:after="0" w:afterAutospacing="0" w:line="264" w:lineRule="auto"/>
        <w:ind w:firstLine="567"/>
        <w:rPr>
          <w:sz w:val="26"/>
          <w:szCs w:val="26"/>
        </w:rPr>
      </w:pPr>
      <w:r w:rsidRPr="004D103E">
        <w:rPr>
          <w:sz w:val="26"/>
          <w:szCs w:val="26"/>
        </w:rPr>
        <w:t>- Chủ động cập nhật và điều chỉnh chiến lược trong quá trình triển khai, bảo đảm phù hợp với tình hình thực tiễn và những thay đổi về chính sách.</w:t>
      </w:r>
    </w:p>
    <w:p w14:paraId="00AC312E" w14:textId="51D7AD27" w:rsidR="007702D5" w:rsidRPr="004D103E" w:rsidRDefault="005B2F85" w:rsidP="000C64C0">
      <w:pPr>
        <w:pStyle w:val="NormalWeb"/>
        <w:spacing w:before="0" w:beforeAutospacing="0" w:after="0" w:afterAutospacing="0" w:line="264" w:lineRule="auto"/>
        <w:ind w:firstLine="567"/>
        <w:jc w:val="both"/>
        <w:rPr>
          <w:b/>
          <w:bCs/>
          <w:sz w:val="26"/>
          <w:szCs w:val="26"/>
        </w:rPr>
      </w:pPr>
      <w:r w:rsidRPr="004D103E">
        <w:rPr>
          <w:b/>
          <w:sz w:val="26"/>
          <w:szCs w:val="26"/>
        </w:rPr>
        <w:t>VI</w:t>
      </w:r>
      <w:r w:rsidR="007702D5" w:rsidRPr="004D103E">
        <w:rPr>
          <w:b/>
          <w:sz w:val="26"/>
          <w:szCs w:val="26"/>
        </w:rPr>
        <w:t>. HIỆU QUẢ KHI THỰC HIỆN ĐỀ ÁN</w:t>
      </w:r>
    </w:p>
    <w:p w14:paraId="436AB88D" w14:textId="17D8E557" w:rsidR="00645C56" w:rsidRPr="004D103E" w:rsidRDefault="007702D5" w:rsidP="000C64C0">
      <w:pPr>
        <w:pStyle w:val="NormalWeb"/>
        <w:spacing w:before="0" w:beforeAutospacing="0" w:after="0" w:afterAutospacing="0" w:line="264" w:lineRule="auto"/>
        <w:ind w:firstLine="567"/>
        <w:jc w:val="both"/>
        <w:rPr>
          <w:b/>
          <w:bCs/>
          <w:sz w:val="26"/>
          <w:szCs w:val="26"/>
        </w:rPr>
      </w:pPr>
      <w:r w:rsidRPr="004D103E">
        <w:rPr>
          <w:b/>
          <w:bCs/>
          <w:sz w:val="26"/>
          <w:szCs w:val="26"/>
        </w:rPr>
        <w:t>1.</w:t>
      </w:r>
      <w:r w:rsidR="00A55618" w:rsidRPr="004D103E">
        <w:rPr>
          <w:b/>
          <w:bCs/>
          <w:sz w:val="26"/>
          <w:szCs w:val="26"/>
        </w:rPr>
        <w:t xml:space="preserve"> Đánh giá tác động môi trường đối với chiến lược phát triển </w:t>
      </w:r>
      <w:r w:rsidR="00645C56" w:rsidRPr="004D103E">
        <w:rPr>
          <w:b/>
          <w:bCs/>
          <w:sz w:val="26"/>
          <w:szCs w:val="26"/>
        </w:rPr>
        <w:t>Trường Đại học Sư phạm TDTT Hà Nội</w:t>
      </w:r>
      <w:r w:rsidRPr="004D103E">
        <w:rPr>
          <w:b/>
          <w:bCs/>
          <w:sz w:val="26"/>
          <w:szCs w:val="26"/>
        </w:rPr>
        <w:t xml:space="preserve"> t</w:t>
      </w:r>
      <w:r w:rsidR="00645C56" w:rsidRPr="004D103E">
        <w:rPr>
          <w:b/>
          <w:bCs/>
          <w:sz w:val="26"/>
          <w:szCs w:val="26"/>
        </w:rPr>
        <w:t>ừ ngành TDTT</w:t>
      </w:r>
    </w:p>
    <w:p w14:paraId="7036E125" w14:textId="312015DC" w:rsidR="00645C56" w:rsidRPr="004D103E" w:rsidRDefault="00A55618" w:rsidP="000C64C0">
      <w:pPr>
        <w:pStyle w:val="NormalWeb"/>
        <w:spacing w:before="0" w:beforeAutospacing="0" w:after="0" w:afterAutospacing="0" w:line="264" w:lineRule="auto"/>
        <w:ind w:firstLine="567"/>
        <w:jc w:val="both"/>
        <w:rPr>
          <w:sz w:val="26"/>
          <w:szCs w:val="26"/>
        </w:rPr>
      </w:pPr>
      <w:r w:rsidRPr="004D103E">
        <w:rPr>
          <w:b/>
          <w:bCs/>
          <w:sz w:val="26"/>
          <w:szCs w:val="26"/>
        </w:rPr>
        <w:t xml:space="preserve">1.1. </w:t>
      </w:r>
      <w:r w:rsidR="00645C56" w:rsidRPr="004D103E">
        <w:rPr>
          <w:b/>
          <w:bCs/>
          <w:sz w:val="26"/>
          <w:szCs w:val="26"/>
        </w:rPr>
        <w:t>Đánh giá hiện trạ</w:t>
      </w:r>
      <w:r w:rsidRPr="004D103E">
        <w:rPr>
          <w:b/>
          <w:bCs/>
          <w:sz w:val="26"/>
          <w:szCs w:val="26"/>
        </w:rPr>
        <w:t>ng</w:t>
      </w:r>
    </w:p>
    <w:p w14:paraId="0468462D"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Chiến lược phát triển TDTT đến năm 2030, tầm nhìn 2045 của Chính phủ đặt mục tiêu phát triển thể thao quần chúng, thể thao thành tích cao và công nghiệp thể thao.</w:t>
      </w:r>
    </w:p>
    <w:p w14:paraId="2F58D808"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Nhu cầu nhân lực chất lượng cao trong các lĩnh vực như huấn luyện, quản lý, y sinh học thể thao, và tổ chức sự kiện thể thao đang tăng nhanh.</w:t>
      </w:r>
    </w:p>
    <w:p w14:paraId="7E6480C5" w14:textId="7BCA8C5A" w:rsidR="00645C56" w:rsidRPr="004D103E" w:rsidRDefault="00A55618" w:rsidP="000C64C0">
      <w:pPr>
        <w:pStyle w:val="NormalWeb"/>
        <w:spacing w:before="0" w:beforeAutospacing="0" w:after="0" w:afterAutospacing="0" w:line="264" w:lineRule="auto"/>
        <w:ind w:firstLine="567"/>
        <w:jc w:val="both"/>
        <w:rPr>
          <w:sz w:val="26"/>
          <w:szCs w:val="26"/>
        </w:rPr>
      </w:pPr>
      <w:r w:rsidRPr="004D103E">
        <w:rPr>
          <w:b/>
          <w:bCs/>
          <w:sz w:val="26"/>
          <w:szCs w:val="26"/>
        </w:rPr>
        <w:t xml:space="preserve">1.2. </w:t>
      </w:r>
      <w:r w:rsidR="00645C56" w:rsidRPr="004D103E">
        <w:rPr>
          <w:b/>
          <w:bCs/>
          <w:sz w:val="26"/>
          <w:szCs w:val="26"/>
        </w:rPr>
        <w:t>Dự báo tác độ</w:t>
      </w:r>
      <w:r w:rsidRPr="004D103E">
        <w:rPr>
          <w:b/>
          <w:bCs/>
          <w:sz w:val="26"/>
          <w:szCs w:val="26"/>
        </w:rPr>
        <w:t>ng</w:t>
      </w:r>
    </w:p>
    <w:p w14:paraId="70AD0BE9" w14:textId="4B7638C0" w:rsidR="00645C56" w:rsidRPr="004D103E" w:rsidRDefault="00771135" w:rsidP="000C64C0">
      <w:pPr>
        <w:pStyle w:val="NormalWeb"/>
        <w:spacing w:before="0" w:beforeAutospacing="0" w:after="0" w:afterAutospacing="0" w:line="264" w:lineRule="auto"/>
        <w:ind w:firstLine="567"/>
        <w:jc w:val="both"/>
        <w:rPr>
          <w:i/>
          <w:sz w:val="26"/>
          <w:szCs w:val="26"/>
        </w:rPr>
      </w:pPr>
      <w:r w:rsidRPr="004D103E">
        <w:rPr>
          <w:i/>
          <w:sz w:val="26"/>
          <w:szCs w:val="26"/>
        </w:rPr>
        <w:t xml:space="preserve">a) </w:t>
      </w:r>
      <w:r w:rsidR="00305B53" w:rsidRPr="004D103E">
        <w:rPr>
          <w:i/>
          <w:sz w:val="26"/>
          <w:szCs w:val="26"/>
        </w:rPr>
        <w:t>Tích cực</w:t>
      </w:r>
    </w:p>
    <w:p w14:paraId="39AEDDB6"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Thúc đẩy mở rộng quy mô đào tạo, đa dạng hóa các ngành/nghề trong lĩnh vực TDTT.</w:t>
      </w:r>
    </w:p>
    <w:p w14:paraId="047C5089"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Khuyến khích phát triển các chương trình bồi dưỡng, liên thông, huấn luyện chuyên sâu gắn với thực tiễn thể thao chuyên nghiệp và cộng đồng.</w:t>
      </w:r>
    </w:p>
    <w:p w14:paraId="302A3AD6" w14:textId="53F02449" w:rsidR="00645C56" w:rsidRPr="004D103E" w:rsidRDefault="00771135" w:rsidP="000C64C0">
      <w:pPr>
        <w:pStyle w:val="NormalWeb"/>
        <w:spacing w:before="0" w:beforeAutospacing="0" w:after="0" w:afterAutospacing="0" w:line="264" w:lineRule="auto"/>
        <w:ind w:firstLine="567"/>
        <w:jc w:val="both"/>
        <w:rPr>
          <w:i/>
          <w:iCs/>
          <w:sz w:val="26"/>
          <w:szCs w:val="26"/>
        </w:rPr>
      </w:pPr>
      <w:r w:rsidRPr="004D103E">
        <w:rPr>
          <w:bCs/>
          <w:i/>
          <w:iCs/>
          <w:sz w:val="26"/>
          <w:szCs w:val="26"/>
        </w:rPr>
        <w:t xml:space="preserve">b) </w:t>
      </w:r>
      <w:r w:rsidR="007C6373" w:rsidRPr="004D103E">
        <w:rPr>
          <w:bCs/>
          <w:i/>
          <w:iCs/>
          <w:sz w:val="26"/>
          <w:szCs w:val="26"/>
        </w:rPr>
        <w:t>Thách thức</w:t>
      </w:r>
    </w:p>
    <w:p w14:paraId="5F1FFDE1"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lastRenderedPageBreak/>
        <w:t>Đòi hỏi chuẩn hóa, cập nhật nội dung chương trình đào tạo để theo kịp yêu cầu thực tiễn và tiêu chuẩn quốc tế.</w:t>
      </w:r>
    </w:p>
    <w:p w14:paraId="695B8E48"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Áp lực đổi mới trang thiết bị, cơ sở vật chất và nâng cao trình độ giảng viên.</w:t>
      </w:r>
    </w:p>
    <w:p w14:paraId="3AE9D852" w14:textId="17DCE2DF" w:rsidR="00645C56" w:rsidRPr="004D103E" w:rsidRDefault="00771135" w:rsidP="000C64C0">
      <w:pPr>
        <w:pStyle w:val="Heading3"/>
        <w:spacing w:before="0" w:line="264" w:lineRule="auto"/>
        <w:ind w:firstLine="567"/>
        <w:jc w:val="both"/>
        <w:rPr>
          <w:rFonts w:ascii="Times New Roman" w:eastAsia="Times New Roman" w:hAnsi="Times New Roman" w:cs="Times New Roman"/>
          <w:b/>
          <w:color w:val="auto"/>
          <w:sz w:val="26"/>
          <w:szCs w:val="26"/>
          <w:lang w:val="en-US" w:eastAsia="en-US" w:bidi="ar-SA"/>
        </w:rPr>
      </w:pPr>
      <w:r w:rsidRPr="004D103E">
        <w:rPr>
          <w:rFonts w:ascii="Times New Roman" w:eastAsia="Times New Roman" w:hAnsi="Times New Roman" w:cs="Times New Roman"/>
          <w:b/>
          <w:color w:val="auto"/>
          <w:sz w:val="26"/>
          <w:szCs w:val="26"/>
          <w:lang w:val="en-US" w:eastAsia="en-US" w:bidi="ar-SA"/>
        </w:rPr>
        <w:t>2</w:t>
      </w:r>
      <w:r w:rsidRPr="004D103E">
        <w:rPr>
          <w:rFonts w:ascii="Times New Roman" w:eastAsia="Times New Roman" w:hAnsi="Times New Roman" w:cs="Times New Roman"/>
          <w:color w:val="auto"/>
          <w:sz w:val="26"/>
          <w:szCs w:val="26"/>
          <w:lang w:val="en-US" w:eastAsia="en-US" w:bidi="ar-SA"/>
        </w:rPr>
        <w:t>.</w:t>
      </w:r>
      <w:r w:rsidR="00645C56" w:rsidRPr="004D103E">
        <w:rPr>
          <w:rFonts w:ascii="Times New Roman" w:eastAsia="Times New Roman" w:hAnsi="Times New Roman" w:cs="Times New Roman"/>
          <w:color w:val="auto"/>
          <w:sz w:val="26"/>
          <w:szCs w:val="26"/>
          <w:lang w:val="en-US" w:eastAsia="en-US" w:bidi="ar-SA"/>
        </w:rPr>
        <w:t xml:space="preserve"> </w:t>
      </w:r>
      <w:r w:rsidR="007702D5" w:rsidRPr="004D103E">
        <w:rPr>
          <w:rFonts w:ascii="Times New Roman" w:hAnsi="Times New Roman" w:cs="Times New Roman"/>
          <w:b/>
          <w:bCs/>
          <w:color w:val="auto"/>
          <w:sz w:val="26"/>
          <w:szCs w:val="26"/>
        </w:rPr>
        <w:t xml:space="preserve">Đánh giá tác động môi trường đối với chiến lược phát triển Trường Đại học Sư phạm TDTT Hà Nội </w:t>
      </w:r>
      <w:r w:rsidR="007702D5" w:rsidRPr="004D103E">
        <w:rPr>
          <w:rFonts w:ascii="Times New Roman" w:hAnsi="Times New Roman" w:cs="Times New Roman"/>
          <w:b/>
          <w:bCs/>
          <w:color w:val="auto"/>
          <w:sz w:val="26"/>
          <w:szCs w:val="26"/>
          <w:lang w:val="en-US"/>
        </w:rPr>
        <w:t>t</w:t>
      </w:r>
      <w:r w:rsidR="00645C56" w:rsidRPr="004D103E">
        <w:rPr>
          <w:rFonts w:ascii="Times New Roman" w:eastAsia="Times New Roman" w:hAnsi="Times New Roman" w:cs="Times New Roman"/>
          <w:b/>
          <w:color w:val="auto"/>
          <w:sz w:val="26"/>
          <w:szCs w:val="26"/>
          <w:lang w:val="en-US" w:eastAsia="en-US" w:bidi="ar-SA"/>
        </w:rPr>
        <w:t>ừ ngành Giáo dục</w:t>
      </w:r>
    </w:p>
    <w:p w14:paraId="381CA5D2" w14:textId="35ACA5A9" w:rsidR="00645C56" w:rsidRPr="004D103E" w:rsidRDefault="00771135" w:rsidP="000C64C0">
      <w:pPr>
        <w:pStyle w:val="NormalWeb"/>
        <w:spacing w:before="0" w:beforeAutospacing="0" w:after="0" w:afterAutospacing="0" w:line="264" w:lineRule="auto"/>
        <w:ind w:firstLine="567"/>
        <w:jc w:val="both"/>
        <w:rPr>
          <w:sz w:val="26"/>
          <w:szCs w:val="26"/>
        </w:rPr>
      </w:pPr>
      <w:r w:rsidRPr="004D103E">
        <w:rPr>
          <w:b/>
          <w:bCs/>
          <w:sz w:val="26"/>
          <w:szCs w:val="26"/>
        </w:rPr>
        <w:t xml:space="preserve">2.1. </w:t>
      </w:r>
      <w:r w:rsidR="007C6373" w:rsidRPr="004D103E">
        <w:rPr>
          <w:b/>
          <w:bCs/>
          <w:sz w:val="26"/>
          <w:szCs w:val="26"/>
        </w:rPr>
        <w:t>Đánh giá hiện trạng</w:t>
      </w:r>
    </w:p>
    <w:p w14:paraId="3E122F92" w14:textId="322AD9A4"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Chiế</w:t>
      </w:r>
      <w:r w:rsidR="00D05FFA" w:rsidRPr="004D103E">
        <w:rPr>
          <w:sz w:val="26"/>
          <w:szCs w:val="26"/>
        </w:rPr>
        <w:t>n lược phát triển giáo dục 2021-</w:t>
      </w:r>
      <w:r w:rsidRPr="004D103E">
        <w:rPr>
          <w:sz w:val="26"/>
          <w:szCs w:val="26"/>
        </w:rPr>
        <w:t xml:space="preserve">2030 hướng đến phát triển con người toàn </w:t>
      </w:r>
      <w:r w:rsidRPr="004D103E">
        <w:rPr>
          <w:spacing w:val="-6"/>
          <w:sz w:val="26"/>
          <w:szCs w:val="26"/>
        </w:rPr>
        <w:t>diện, đặc biệt nhấn mạnh rèn luyện thể chất, kỹ năng sống, phẩm chất công dân toàn cầu.</w:t>
      </w:r>
    </w:p>
    <w:p w14:paraId="5AB7DC6A"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Giáo dục phổ thông đổi mới theo hướng phát triển năng lực, chương trình giáo dục thể chất có nhiều thay đổi.</w:t>
      </w:r>
    </w:p>
    <w:p w14:paraId="5A8FA952" w14:textId="08234960" w:rsidR="00645C56" w:rsidRPr="004D103E" w:rsidRDefault="00771135" w:rsidP="000C64C0">
      <w:pPr>
        <w:pStyle w:val="NormalWeb"/>
        <w:spacing w:before="0" w:beforeAutospacing="0" w:after="0" w:afterAutospacing="0" w:line="264" w:lineRule="auto"/>
        <w:ind w:firstLine="567"/>
        <w:jc w:val="both"/>
        <w:rPr>
          <w:sz w:val="26"/>
          <w:szCs w:val="26"/>
        </w:rPr>
      </w:pPr>
      <w:r w:rsidRPr="004D103E">
        <w:rPr>
          <w:b/>
          <w:bCs/>
          <w:sz w:val="26"/>
          <w:szCs w:val="26"/>
        </w:rPr>
        <w:t xml:space="preserve">2.2. </w:t>
      </w:r>
      <w:r w:rsidR="007C6373" w:rsidRPr="004D103E">
        <w:rPr>
          <w:b/>
          <w:bCs/>
          <w:sz w:val="26"/>
          <w:szCs w:val="26"/>
        </w:rPr>
        <w:t>Dự báo tác động</w:t>
      </w:r>
    </w:p>
    <w:p w14:paraId="545F8E52" w14:textId="613DD923" w:rsidR="00645C56" w:rsidRPr="004D103E" w:rsidRDefault="00771135" w:rsidP="000C64C0">
      <w:pPr>
        <w:pStyle w:val="NormalWeb"/>
        <w:spacing w:before="0" w:beforeAutospacing="0" w:after="0" w:afterAutospacing="0" w:line="264" w:lineRule="auto"/>
        <w:ind w:firstLine="567"/>
        <w:jc w:val="both"/>
        <w:rPr>
          <w:i/>
          <w:iCs/>
          <w:sz w:val="26"/>
          <w:szCs w:val="26"/>
        </w:rPr>
      </w:pPr>
      <w:r w:rsidRPr="004D103E">
        <w:rPr>
          <w:i/>
          <w:iCs/>
          <w:sz w:val="26"/>
          <w:szCs w:val="26"/>
        </w:rPr>
        <w:t xml:space="preserve">a) </w:t>
      </w:r>
      <w:r w:rsidR="00213B89" w:rsidRPr="004D103E">
        <w:rPr>
          <w:i/>
          <w:iCs/>
          <w:sz w:val="26"/>
          <w:szCs w:val="26"/>
        </w:rPr>
        <w:t>Tích cực</w:t>
      </w:r>
    </w:p>
    <w:p w14:paraId="70E3D054"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Nhu cầu đào tạo và bồi dưỡng giáo viên giáo dục thể chất ở các cấp học sẽ tăng lên, mở rộng thị trường tuyển sinh.</w:t>
      </w:r>
    </w:p>
    <w:p w14:paraId="6EBC1FF9"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Tăng cơ hội hợp tác đào tạo, phát triển chương trình bồi dưỡng chuẩn nghề nghiệp giáo viên.</w:t>
      </w:r>
    </w:p>
    <w:p w14:paraId="42237E3B" w14:textId="0C78F633" w:rsidR="00645C56" w:rsidRPr="004D103E" w:rsidRDefault="00771135" w:rsidP="000C64C0">
      <w:pPr>
        <w:pStyle w:val="NormalWeb"/>
        <w:spacing w:before="0" w:beforeAutospacing="0" w:after="0" w:afterAutospacing="0" w:line="264" w:lineRule="auto"/>
        <w:ind w:firstLine="567"/>
        <w:jc w:val="both"/>
        <w:rPr>
          <w:i/>
          <w:iCs/>
          <w:sz w:val="26"/>
          <w:szCs w:val="26"/>
        </w:rPr>
      </w:pPr>
      <w:r w:rsidRPr="004D103E">
        <w:rPr>
          <w:i/>
          <w:iCs/>
          <w:sz w:val="26"/>
          <w:szCs w:val="26"/>
        </w:rPr>
        <w:t xml:space="preserve">b) </w:t>
      </w:r>
      <w:r w:rsidR="00213B89" w:rsidRPr="004D103E">
        <w:rPr>
          <w:i/>
          <w:iCs/>
          <w:sz w:val="26"/>
          <w:szCs w:val="26"/>
        </w:rPr>
        <w:t>Thách thức</w:t>
      </w:r>
    </w:p>
    <w:p w14:paraId="66AE7120"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Phải cập nhật kịp thời chương trình mới, cải tiến phương pháp giảng dạy, đổi mới đánh giá năng lực giáo viên.</w:t>
      </w:r>
    </w:p>
    <w:p w14:paraId="4B8AF5CD" w14:textId="67A25E69"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Yêu cầu chất lượng đầu ra ngày càng cao, đòi hỏi đổi mới mô hìn</w:t>
      </w:r>
      <w:r w:rsidR="00771135" w:rsidRPr="004D103E">
        <w:rPr>
          <w:sz w:val="26"/>
          <w:szCs w:val="26"/>
        </w:rPr>
        <w:t>h đào tạo sư phạm truyền thống.</w:t>
      </w:r>
    </w:p>
    <w:p w14:paraId="22FBDC97" w14:textId="559B3B9B" w:rsidR="00645C56" w:rsidRPr="004D103E" w:rsidRDefault="007702D5" w:rsidP="000C64C0">
      <w:pPr>
        <w:pStyle w:val="Heading2"/>
        <w:spacing w:before="0" w:line="264" w:lineRule="auto"/>
        <w:ind w:firstLine="567"/>
        <w:jc w:val="both"/>
        <w:rPr>
          <w:rFonts w:ascii="Times New Roman" w:eastAsia="Times New Roman" w:hAnsi="Times New Roman" w:cs="Times New Roman"/>
          <w:color w:val="auto"/>
          <w:lang w:val="en-US" w:eastAsia="en-US" w:bidi="ar-SA"/>
        </w:rPr>
      </w:pPr>
      <w:r w:rsidRPr="004D103E">
        <w:rPr>
          <w:rFonts w:ascii="Times New Roman" w:hAnsi="Times New Roman" w:cs="Times New Roman"/>
          <w:b/>
          <w:bCs/>
          <w:color w:val="auto"/>
          <w:lang w:val="en-US"/>
        </w:rPr>
        <w:t xml:space="preserve">3. </w:t>
      </w:r>
      <w:r w:rsidRPr="004D103E">
        <w:rPr>
          <w:rFonts w:ascii="Times New Roman" w:hAnsi="Times New Roman" w:cs="Times New Roman"/>
          <w:b/>
          <w:bCs/>
          <w:color w:val="auto"/>
        </w:rPr>
        <w:t xml:space="preserve">Đánh giá </w:t>
      </w:r>
      <w:r w:rsidRPr="004D103E">
        <w:rPr>
          <w:rFonts w:ascii="Times New Roman" w:hAnsi="Times New Roman" w:cs="Times New Roman"/>
          <w:b/>
          <w:bCs/>
          <w:color w:val="auto"/>
          <w:lang w:val="en-US"/>
        </w:rPr>
        <w:t>t</w:t>
      </w:r>
      <w:r w:rsidR="00645C56" w:rsidRPr="004D103E">
        <w:rPr>
          <w:rFonts w:ascii="Times New Roman" w:eastAsia="Times New Roman" w:hAnsi="Times New Roman" w:cs="Times New Roman"/>
          <w:b/>
          <w:bCs/>
          <w:color w:val="auto"/>
          <w:lang w:val="en-US" w:eastAsia="en-US" w:bidi="ar-SA"/>
        </w:rPr>
        <w:t xml:space="preserve">ác động ngược lại của Nhà trường đối với Chiến lược ngành TDTT </w:t>
      </w:r>
    </w:p>
    <w:p w14:paraId="334A5A7B" w14:textId="7344E0CB" w:rsidR="00645C56" w:rsidRPr="004D103E" w:rsidRDefault="007702D5" w:rsidP="000C64C0">
      <w:pPr>
        <w:pStyle w:val="NormalWeb"/>
        <w:spacing w:before="0" w:beforeAutospacing="0" w:after="0" w:afterAutospacing="0" w:line="264" w:lineRule="auto"/>
        <w:ind w:firstLine="567"/>
        <w:jc w:val="both"/>
        <w:rPr>
          <w:sz w:val="26"/>
          <w:szCs w:val="26"/>
        </w:rPr>
      </w:pPr>
      <w:r w:rsidRPr="004D103E">
        <w:rPr>
          <w:b/>
          <w:bCs/>
          <w:sz w:val="26"/>
          <w:szCs w:val="26"/>
        </w:rPr>
        <w:t>3</w:t>
      </w:r>
      <w:r w:rsidR="00771135" w:rsidRPr="004D103E">
        <w:rPr>
          <w:b/>
          <w:bCs/>
          <w:sz w:val="26"/>
          <w:szCs w:val="26"/>
        </w:rPr>
        <w:t xml:space="preserve">.1. </w:t>
      </w:r>
      <w:r w:rsidR="00645C56" w:rsidRPr="004D103E">
        <w:rPr>
          <w:b/>
          <w:bCs/>
          <w:sz w:val="26"/>
          <w:szCs w:val="26"/>
        </w:rPr>
        <w:t>Tác động đóng góp</w:t>
      </w:r>
    </w:p>
    <w:p w14:paraId="467E016A"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Trường là một trong những trung tâm đào tạo trọng điểm nhân lực TDTT trình độ đại học và sau đại học, có vai trò cung ứng lực lượng huấn luyện viên, cán bộ nghiên cứu, cán bộ quản lý thể thao cho cả nước.</w:t>
      </w:r>
    </w:p>
    <w:p w14:paraId="6B092C74"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Tham gia nghiên cứu, chuyển giao khoa học TDTT, góp phần hiện đại hóa phương pháp huấn luyện và nâng cao thành tích thể thao quốc gia.</w:t>
      </w:r>
    </w:p>
    <w:p w14:paraId="59FB3C06" w14:textId="63C50CD8" w:rsidR="00645C56" w:rsidRPr="004D103E" w:rsidRDefault="007702D5" w:rsidP="000C64C0">
      <w:pPr>
        <w:pStyle w:val="NormalWeb"/>
        <w:spacing w:before="0" w:beforeAutospacing="0" w:after="0" w:afterAutospacing="0" w:line="264" w:lineRule="auto"/>
        <w:ind w:firstLine="567"/>
        <w:jc w:val="both"/>
        <w:rPr>
          <w:sz w:val="26"/>
          <w:szCs w:val="26"/>
        </w:rPr>
      </w:pPr>
      <w:r w:rsidRPr="004D103E">
        <w:rPr>
          <w:b/>
          <w:bCs/>
          <w:sz w:val="26"/>
          <w:szCs w:val="26"/>
        </w:rPr>
        <w:t>3</w:t>
      </w:r>
      <w:r w:rsidR="00771135" w:rsidRPr="004D103E">
        <w:rPr>
          <w:b/>
          <w:bCs/>
          <w:sz w:val="26"/>
          <w:szCs w:val="26"/>
        </w:rPr>
        <w:t xml:space="preserve">.2. </w:t>
      </w:r>
      <w:r w:rsidR="00645C56" w:rsidRPr="004D103E">
        <w:rPr>
          <w:b/>
          <w:bCs/>
          <w:sz w:val="26"/>
          <w:szCs w:val="26"/>
        </w:rPr>
        <w:t>Dự báo vai trò</w:t>
      </w:r>
      <w:r w:rsidR="00645C56" w:rsidRPr="004D103E">
        <w:rPr>
          <w:bCs/>
          <w:sz w:val="26"/>
          <w:szCs w:val="26"/>
        </w:rPr>
        <w:t>:</w:t>
      </w:r>
    </w:p>
    <w:p w14:paraId="163AA2F3" w14:textId="40357754"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Là đầu mối triển khai hiệu quả chiến lược công nghiệp hóa TDTT, phát triển thể tha</w:t>
      </w:r>
      <w:r w:rsidR="00F14C99" w:rsidRPr="004D103E">
        <w:rPr>
          <w:sz w:val="26"/>
          <w:szCs w:val="26"/>
        </w:rPr>
        <w:t>o học đường, thể thao cộng đồng; ươm mầm tài năng về TDTT…</w:t>
      </w:r>
    </w:p>
    <w:p w14:paraId="628A05EA"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Là nguồn dữ liệu và thực tiễn phong phú cho xây dựng chính sách TDTT.</w:t>
      </w:r>
    </w:p>
    <w:p w14:paraId="180CBDBF" w14:textId="006D7971" w:rsidR="00645C56" w:rsidRPr="004D103E" w:rsidRDefault="007702D5" w:rsidP="000C64C0">
      <w:pPr>
        <w:pStyle w:val="Heading3"/>
        <w:spacing w:before="0" w:line="264" w:lineRule="auto"/>
        <w:ind w:firstLine="567"/>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4</w:t>
      </w:r>
      <w:r w:rsidR="00771135" w:rsidRPr="004D103E">
        <w:rPr>
          <w:rFonts w:ascii="Times New Roman" w:eastAsia="Times New Roman" w:hAnsi="Times New Roman" w:cs="Times New Roman"/>
          <w:b/>
          <w:bCs/>
          <w:color w:val="auto"/>
          <w:sz w:val="26"/>
          <w:szCs w:val="26"/>
          <w:lang w:val="en-US" w:eastAsia="en-US" w:bidi="ar-SA"/>
        </w:rPr>
        <w:t>.</w:t>
      </w:r>
      <w:r w:rsidR="00645C56" w:rsidRPr="004D103E">
        <w:rPr>
          <w:rFonts w:ascii="Times New Roman" w:eastAsia="Times New Roman" w:hAnsi="Times New Roman" w:cs="Times New Roman"/>
          <w:b/>
          <w:bCs/>
          <w:color w:val="auto"/>
          <w:sz w:val="26"/>
          <w:szCs w:val="26"/>
          <w:lang w:val="en-US" w:eastAsia="en-US" w:bidi="ar-SA"/>
        </w:rPr>
        <w:t xml:space="preserve"> </w:t>
      </w:r>
      <w:r w:rsidRPr="004D103E">
        <w:rPr>
          <w:rFonts w:ascii="Times New Roman" w:hAnsi="Times New Roman" w:cs="Times New Roman"/>
          <w:b/>
          <w:bCs/>
          <w:color w:val="auto"/>
          <w:sz w:val="26"/>
          <w:szCs w:val="26"/>
        </w:rPr>
        <w:t xml:space="preserve">Đánh giá </w:t>
      </w:r>
      <w:r w:rsidRPr="004D103E">
        <w:rPr>
          <w:rFonts w:ascii="Times New Roman" w:hAnsi="Times New Roman" w:cs="Times New Roman"/>
          <w:b/>
          <w:bCs/>
          <w:color w:val="auto"/>
          <w:sz w:val="26"/>
          <w:szCs w:val="26"/>
          <w:lang w:val="en-US"/>
        </w:rPr>
        <w:t>t</w:t>
      </w:r>
      <w:r w:rsidRPr="004D103E">
        <w:rPr>
          <w:rFonts w:ascii="Times New Roman" w:eastAsia="Times New Roman" w:hAnsi="Times New Roman" w:cs="Times New Roman"/>
          <w:b/>
          <w:bCs/>
          <w:color w:val="auto"/>
          <w:sz w:val="26"/>
          <w:szCs w:val="26"/>
          <w:lang w:val="en-US" w:eastAsia="en-US" w:bidi="ar-SA"/>
        </w:rPr>
        <w:t xml:space="preserve">ác động ngược lại của Nhà trường đối với </w:t>
      </w:r>
      <w:r w:rsidR="00645C56" w:rsidRPr="004D103E">
        <w:rPr>
          <w:rFonts w:ascii="Times New Roman" w:eastAsia="Times New Roman" w:hAnsi="Times New Roman" w:cs="Times New Roman"/>
          <w:b/>
          <w:bCs/>
          <w:color w:val="auto"/>
          <w:sz w:val="26"/>
          <w:szCs w:val="26"/>
          <w:lang w:val="en-US" w:eastAsia="en-US" w:bidi="ar-SA"/>
        </w:rPr>
        <w:t>với ngành Giáo dục</w:t>
      </w:r>
    </w:p>
    <w:p w14:paraId="3BD810B1" w14:textId="4925F422" w:rsidR="00645C56" w:rsidRPr="004D103E" w:rsidRDefault="007702D5" w:rsidP="000C64C0">
      <w:pPr>
        <w:pStyle w:val="NormalWeb"/>
        <w:spacing w:before="0" w:beforeAutospacing="0" w:after="0" w:afterAutospacing="0" w:line="264" w:lineRule="auto"/>
        <w:ind w:firstLine="567"/>
        <w:jc w:val="both"/>
        <w:rPr>
          <w:sz w:val="26"/>
          <w:szCs w:val="26"/>
        </w:rPr>
      </w:pPr>
      <w:r w:rsidRPr="004D103E">
        <w:rPr>
          <w:b/>
          <w:bCs/>
          <w:sz w:val="26"/>
          <w:szCs w:val="26"/>
        </w:rPr>
        <w:t>4</w:t>
      </w:r>
      <w:r w:rsidR="00771135" w:rsidRPr="004D103E">
        <w:rPr>
          <w:b/>
          <w:bCs/>
          <w:sz w:val="26"/>
          <w:szCs w:val="26"/>
        </w:rPr>
        <w:t xml:space="preserve">.1. </w:t>
      </w:r>
      <w:r w:rsidR="00645C56" w:rsidRPr="004D103E">
        <w:rPr>
          <w:b/>
          <w:bCs/>
          <w:sz w:val="26"/>
          <w:szCs w:val="26"/>
        </w:rPr>
        <w:t>Tác động đóng góp</w:t>
      </w:r>
    </w:p>
    <w:p w14:paraId="6B053B01" w14:textId="7F91B143" w:rsidR="00645C56" w:rsidRPr="004D103E" w:rsidRDefault="00645C56" w:rsidP="000C64C0">
      <w:pPr>
        <w:widowControl/>
        <w:spacing w:line="264" w:lineRule="auto"/>
        <w:ind w:firstLine="562"/>
        <w:jc w:val="both"/>
        <w:rPr>
          <w:rFonts w:ascii="Times New Roman" w:hAnsi="Times New Roman" w:cs="Times New Roman"/>
          <w:color w:val="auto"/>
          <w:sz w:val="26"/>
          <w:szCs w:val="26"/>
        </w:rPr>
      </w:pPr>
      <w:r w:rsidRPr="004D103E">
        <w:rPr>
          <w:rFonts w:ascii="Times New Roman" w:hAnsi="Times New Roman" w:cs="Times New Roman"/>
          <w:color w:val="auto"/>
          <w:sz w:val="26"/>
          <w:szCs w:val="26"/>
        </w:rPr>
        <w:t xml:space="preserve">Đào tạo đội ngũ </w:t>
      </w:r>
      <w:r w:rsidR="00ED1F4D" w:rsidRPr="004D103E">
        <w:rPr>
          <w:rFonts w:ascii="Times New Roman" w:hAnsi="Times New Roman" w:cs="Times New Roman"/>
          <w:color w:val="auto"/>
          <w:sz w:val="26"/>
          <w:szCs w:val="26"/>
        </w:rPr>
        <w:t xml:space="preserve">cán bộ quản lý giáo dục; </w:t>
      </w:r>
      <w:r w:rsidRPr="004D103E">
        <w:rPr>
          <w:rFonts w:ascii="Times New Roman" w:hAnsi="Times New Roman" w:cs="Times New Roman"/>
          <w:color w:val="auto"/>
          <w:sz w:val="26"/>
          <w:szCs w:val="26"/>
        </w:rPr>
        <w:t>giáo viên giáo dục thể chất,</w:t>
      </w:r>
      <w:r w:rsidR="00ED1F4D" w:rsidRPr="004D103E">
        <w:rPr>
          <w:rFonts w:ascii="Times New Roman" w:hAnsi="Times New Roman" w:cs="Times New Roman"/>
          <w:color w:val="auto"/>
          <w:sz w:val="26"/>
          <w:szCs w:val="26"/>
        </w:rPr>
        <w:t xml:space="preserve"> Giáo dục mầm non; Giáo dục quốc phòng và an ninh; </w:t>
      </w:r>
      <w:r w:rsidRPr="004D103E">
        <w:rPr>
          <w:rFonts w:ascii="Times New Roman" w:hAnsi="Times New Roman" w:cs="Times New Roman"/>
          <w:color w:val="auto"/>
          <w:sz w:val="26"/>
          <w:szCs w:val="26"/>
        </w:rPr>
        <w:t>cán bộ</w:t>
      </w:r>
      <w:r w:rsidR="00ED1F4D" w:rsidRPr="004D103E">
        <w:rPr>
          <w:rFonts w:ascii="Times New Roman" w:hAnsi="Times New Roman" w:cs="Times New Roman"/>
          <w:color w:val="auto"/>
          <w:sz w:val="26"/>
          <w:szCs w:val="26"/>
        </w:rPr>
        <w:t xml:space="preserve">, HLV TDTT, quản lý TDTT; </w:t>
      </w:r>
      <w:r w:rsidR="00ED1F4D" w:rsidRPr="004D103E">
        <w:rPr>
          <w:rFonts w:ascii="Times New Roman" w:eastAsia="Times New Roman" w:hAnsi="Times New Roman" w:cs="Times New Roman"/>
          <w:color w:val="auto"/>
          <w:sz w:val="26"/>
          <w:szCs w:val="26"/>
          <w:lang w:val="en-US" w:eastAsia="en-US" w:bidi="ar-SA"/>
        </w:rPr>
        <w:t>Y học thể thao (chăm sóc, điều dưỡng phục hồi thể thao); Tâm lý thể thao (Tâm lý học đường); Quản lý thiết bị trường học; Giáo dục mầm non đáp ứng nhu cầu xã hội.</w:t>
      </w:r>
      <w:r w:rsidR="007C6373" w:rsidRPr="004D103E">
        <w:rPr>
          <w:rFonts w:ascii="Times New Roman" w:hAnsi="Times New Roman" w:cs="Times New Roman"/>
          <w:color w:val="auto"/>
          <w:sz w:val="26"/>
          <w:szCs w:val="26"/>
        </w:rPr>
        <w:t>…</w:t>
      </w:r>
      <w:r w:rsidRPr="004D103E">
        <w:rPr>
          <w:rFonts w:ascii="Times New Roman" w:hAnsi="Times New Roman" w:cs="Times New Roman"/>
          <w:color w:val="auto"/>
          <w:sz w:val="26"/>
          <w:szCs w:val="26"/>
        </w:rPr>
        <w:t xml:space="preserve"> cho hệ thống giáo dục phổ thông và chuyên nghiệp.</w:t>
      </w:r>
    </w:p>
    <w:p w14:paraId="462FE75C" w14:textId="13F60759" w:rsidR="00645C56" w:rsidRPr="004D103E" w:rsidRDefault="007702D5" w:rsidP="000C64C0">
      <w:pPr>
        <w:pStyle w:val="NormalWeb"/>
        <w:spacing w:before="0" w:beforeAutospacing="0" w:after="0" w:afterAutospacing="0" w:line="264" w:lineRule="auto"/>
        <w:ind w:firstLine="567"/>
        <w:jc w:val="both"/>
        <w:rPr>
          <w:sz w:val="26"/>
          <w:szCs w:val="26"/>
        </w:rPr>
      </w:pPr>
      <w:r w:rsidRPr="004D103E">
        <w:rPr>
          <w:b/>
          <w:bCs/>
          <w:sz w:val="26"/>
          <w:szCs w:val="26"/>
        </w:rPr>
        <w:t>4</w:t>
      </w:r>
      <w:r w:rsidR="00771135" w:rsidRPr="004D103E">
        <w:rPr>
          <w:b/>
          <w:bCs/>
          <w:sz w:val="26"/>
          <w:szCs w:val="26"/>
        </w:rPr>
        <w:t xml:space="preserve">.2. </w:t>
      </w:r>
      <w:r w:rsidR="00F14C99" w:rsidRPr="004D103E">
        <w:rPr>
          <w:b/>
          <w:bCs/>
          <w:sz w:val="26"/>
          <w:szCs w:val="26"/>
        </w:rPr>
        <w:t>Dự báo vai trò</w:t>
      </w:r>
    </w:p>
    <w:p w14:paraId="36CB9993" w14:textId="39F9B280"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t>Là đơn vị dẫn dắt trong nghiên cứu, đổi mới chương</w:t>
      </w:r>
      <w:r w:rsidR="00F14C99" w:rsidRPr="004D103E">
        <w:rPr>
          <w:sz w:val="26"/>
          <w:szCs w:val="26"/>
        </w:rPr>
        <w:t xml:space="preserve"> trình; hình thành hệ sinh thái giáo dục liên thông từ phổ thông đến đại học và sau đại học; ứng dụng nghiên cứu khoa học, chuyển giao công nghệ và phục vụ cộng đồng.</w:t>
      </w:r>
    </w:p>
    <w:p w14:paraId="3BCF7E7C" w14:textId="77777777" w:rsidR="00645C56" w:rsidRPr="004D103E" w:rsidRDefault="00645C56" w:rsidP="000C64C0">
      <w:pPr>
        <w:pStyle w:val="NormalWeb"/>
        <w:spacing w:before="0" w:beforeAutospacing="0" w:after="0" w:afterAutospacing="0" w:line="264" w:lineRule="auto"/>
        <w:ind w:firstLine="567"/>
        <w:jc w:val="both"/>
        <w:rPr>
          <w:sz w:val="26"/>
          <w:szCs w:val="26"/>
        </w:rPr>
      </w:pPr>
      <w:r w:rsidRPr="004D103E">
        <w:rPr>
          <w:sz w:val="26"/>
          <w:szCs w:val="26"/>
        </w:rPr>
        <w:lastRenderedPageBreak/>
        <w:t>Có thể đề xuất mô hình đào tạo giáo viên thể chất tích hợp các kỹ năng công nghệ, STEAM, và giáo dục sức khỏe toàn diện.</w:t>
      </w:r>
    </w:p>
    <w:p w14:paraId="4687A987" w14:textId="07430F6D" w:rsidR="00645C56" w:rsidRPr="004D103E" w:rsidRDefault="007702D5" w:rsidP="000C64C0">
      <w:pPr>
        <w:pStyle w:val="Heading2"/>
        <w:spacing w:before="0" w:line="264" w:lineRule="auto"/>
        <w:ind w:firstLine="567"/>
        <w:jc w:val="both"/>
        <w:rPr>
          <w:rFonts w:ascii="Times New Roman" w:eastAsia="Times New Roman" w:hAnsi="Times New Roman" w:cs="Times New Roman"/>
          <w:b/>
          <w:color w:val="auto"/>
          <w:lang w:val="en-US" w:eastAsia="en-US" w:bidi="ar-SA"/>
        </w:rPr>
      </w:pPr>
      <w:r w:rsidRPr="004D103E">
        <w:rPr>
          <w:rFonts w:ascii="Times New Roman" w:eastAsia="Times New Roman" w:hAnsi="Times New Roman" w:cs="Times New Roman"/>
          <w:b/>
          <w:color w:val="auto"/>
          <w:lang w:eastAsia="en-US" w:bidi="ar-SA"/>
        </w:rPr>
        <w:t>4</w:t>
      </w:r>
      <w:r w:rsidR="005B2F85" w:rsidRPr="004D103E">
        <w:rPr>
          <w:rFonts w:ascii="Times New Roman" w:eastAsia="Times New Roman" w:hAnsi="Times New Roman" w:cs="Times New Roman"/>
          <w:b/>
          <w:color w:val="auto"/>
          <w:lang w:eastAsia="en-US" w:bidi="ar-SA"/>
        </w:rPr>
        <w:t>.</w:t>
      </w:r>
      <w:r w:rsidR="00645C56" w:rsidRPr="004D103E">
        <w:rPr>
          <w:rFonts w:ascii="Times New Roman" w:eastAsia="Times New Roman" w:hAnsi="Times New Roman" w:cs="Times New Roman"/>
          <w:b/>
          <w:color w:val="auto"/>
          <w:lang w:val="en-US" w:eastAsia="en-US" w:bidi="ar-SA"/>
        </w:rPr>
        <w:t>3. Tóm tắt so sánh hai chiều tác động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77"/>
        <w:gridCol w:w="4985"/>
      </w:tblGrid>
      <w:tr w:rsidR="00571ACC" w:rsidRPr="004D103E" w14:paraId="4F56B41C" w14:textId="77777777" w:rsidTr="00645C56">
        <w:trPr>
          <w:tblHeader/>
          <w:tblCellSpacing w:w="15" w:type="dxa"/>
        </w:trPr>
        <w:tc>
          <w:tcPr>
            <w:tcW w:w="0" w:type="auto"/>
            <w:vAlign w:val="center"/>
            <w:hideMark/>
          </w:tcPr>
          <w:p w14:paraId="5D7F711D" w14:textId="77777777" w:rsidR="00645C56" w:rsidRPr="004D103E" w:rsidRDefault="00645C56" w:rsidP="002A09EC">
            <w:pPr>
              <w:jc w:val="center"/>
              <w:rPr>
                <w:rFonts w:ascii="Times New Roman" w:hAnsi="Times New Roman" w:cs="Times New Roman"/>
                <w:b/>
                <w:bCs/>
                <w:color w:val="auto"/>
                <w:sz w:val="26"/>
                <w:szCs w:val="26"/>
              </w:rPr>
            </w:pPr>
            <w:r w:rsidRPr="004D103E">
              <w:rPr>
                <w:rStyle w:val="Strong"/>
                <w:rFonts w:ascii="Times New Roman" w:hAnsi="Times New Roman" w:cs="Times New Roman"/>
                <w:color w:val="auto"/>
                <w:sz w:val="26"/>
                <w:szCs w:val="26"/>
              </w:rPr>
              <w:t>Chiến lược ngành → Nhà trường</w:t>
            </w:r>
          </w:p>
        </w:tc>
        <w:tc>
          <w:tcPr>
            <w:tcW w:w="0" w:type="auto"/>
            <w:vAlign w:val="center"/>
            <w:hideMark/>
          </w:tcPr>
          <w:p w14:paraId="7D2353E7" w14:textId="77777777" w:rsidR="00645C56" w:rsidRPr="004D103E" w:rsidRDefault="00645C56" w:rsidP="002A09EC">
            <w:pPr>
              <w:jc w:val="center"/>
              <w:rPr>
                <w:rFonts w:ascii="Times New Roman" w:hAnsi="Times New Roman" w:cs="Times New Roman"/>
                <w:b/>
                <w:bCs/>
                <w:color w:val="auto"/>
                <w:sz w:val="26"/>
                <w:szCs w:val="26"/>
              </w:rPr>
            </w:pPr>
            <w:r w:rsidRPr="004D103E">
              <w:rPr>
                <w:rStyle w:val="Strong"/>
                <w:rFonts w:ascii="Times New Roman" w:hAnsi="Times New Roman" w:cs="Times New Roman"/>
                <w:color w:val="auto"/>
                <w:sz w:val="26"/>
                <w:szCs w:val="26"/>
              </w:rPr>
              <w:t>Nhà trường → Chiến lược ngành</w:t>
            </w:r>
          </w:p>
        </w:tc>
      </w:tr>
      <w:tr w:rsidR="00571ACC" w:rsidRPr="004D103E" w14:paraId="2CC12F2E" w14:textId="77777777" w:rsidTr="00645C56">
        <w:trPr>
          <w:tblCellSpacing w:w="15" w:type="dxa"/>
        </w:trPr>
        <w:tc>
          <w:tcPr>
            <w:tcW w:w="0" w:type="auto"/>
            <w:vAlign w:val="center"/>
            <w:hideMark/>
          </w:tcPr>
          <w:p w14:paraId="4C48854A" w14:textId="7BF5E0DB" w:rsidR="00645C56" w:rsidRPr="004D103E" w:rsidRDefault="00645C56" w:rsidP="002A09EC">
            <w:pP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Mở rộng cơ hội đào tạo, hợp tác</w:t>
            </w:r>
            <w:r w:rsidR="00B612C0" w:rsidRPr="004D103E">
              <w:rPr>
                <w:rFonts w:ascii="Times New Roman" w:hAnsi="Times New Roman" w:cs="Times New Roman"/>
                <w:color w:val="auto"/>
                <w:sz w:val="26"/>
                <w:szCs w:val="26"/>
                <w:lang w:val="en-US"/>
              </w:rPr>
              <w:t>.</w:t>
            </w:r>
          </w:p>
        </w:tc>
        <w:tc>
          <w:tcPr>
            <w:tcW w:w="0" w:type="auto"/>
            <w:vAlign w:val="center"/>
            <w:hideMark/>
          </w:tcPr>
          <w:p w14:paraId="152E5009" w14:textId="4092AAFC" w:rsidR="00645C56" w:rsidRPr="004D103E" w:rsidRDefault="00645C56" w:rsidP="002A09EC">
            <w:pP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Cung cấp nhân lực chất lượng cao</w:t>
            </w:r>
            <w:r w:rsidR="00B612C0" w:rsidRPr="004D103E">
              <w:rPr>
                <w:rFonts w:ascii="Times New Roman" w:hAnsi="Times New Roman" w:cs="Times New Roman"/>
                <w:color w:val="auto"/>
                <w:sz w:val="26"/>
                <w:szCs w:val="26"/>
                <w:lang w:val="en-US"/>
              </w:rPr>
              <w:t>.</w:t>
            </w:r>
          </w:p>
        </w:tc>
      </w:tr>
      <w:tr w:rsidR="00571ACC" w:rsidRPr="004D103E" w14:paraId="652A1536" w14:textId="77777777" w:rsidTr="00645C56">
        <w:trPr>
          <w:tblCellSpacing w:w="15" w:type="dxa"/>
        </w:trPr>
        <w:tc>
          <w:tcPr>
            <w:tcW w:w="0" w:type="auto"/>
            <w:vAlign w:val="center"/>
            <w:hideMark/>
          </w:tcPr>
          <w:p w14:paraId="0A3BBD3F" w14:textId="22C02686" w:rsidR="00645C56" w:rsidRPr="004D103E" w:rsidRDefault="00645C56" w:rsidP="002A09EC">
            <w:pP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Tăng áp lực đổi mới chương trình, quản trị</w:t>
            </w:r>
            <w:r w:rsidR="00B612C0" w:rsidRPr="004D103E">
              <w:rPr>
                <w:rFonts w:ascii="Times New Roman" w:hAnsi="Times New Roman" w:cs="Times New Roman"/>
                <w:color w:val="auto"/>
                <w:sz w:val="26"/>
                <w:szCs w:val="26"/>
                <w:lang w:val="en-US"/>
              </w:rPr>
              <w:t>.</w:t>
            </w:r>
          </w:p>
        </w:tc>
        <w:tc>
          <w:tcPr>
            <w:tcW w:w="0" w:type="auto"/>
            <w:vAlign w:val="center"/>
            <w:hideMark/>
          </w:tcPr>
          <w:p w14:paraId="30D7E2F1" w14:textId="55B66A40" w:rsidR="00645C56" w:rsidRPr="004D103E" w:rsidRDefault="00645C56" w:rsidP="002A09EC">
            <w:pP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Đề xuất chính sách, mô hình giáo dục mới</w:t>
            </w:r>
            <w:r w:rsidR="00B612C0" w:rsidRPr="004D103E">
              <w:rPr>
                <w:rFonts w:ascii="Times New Roman" w:hAnsi="Times New Roman" w:cs="Times New Roman"/>
                <w:color w:val="auto"/>
                <w:sz w:val="26"/>
                <w:szCs w:val="26"/>
                <w:lang w:val="en-US"/>
              </w:rPr>
              <w:t>.</w:t>
            </w:r>
          </w:p>
        </w:tc>
      </w:tr>
      <w:tr w:rsidR="00571ACC" w:rsidRPr="004D103E" w14:paraId="5B35ACE5" w14:textId="77777777" w:rsidTr="00645C56">
        <w:trPr>
          <w:tblCellSpacing w:w="15" w:type="dxa"/>
        </w:trPr>
        <w:tc>
          <w:tcPr>
            <w:tcW w:w="0" w:type="auto"/>
            <w:vAlign w:val="center"/>
            <w:hideMark/>
          </w:tcPr>
          <w:p w14:paraId="1A7C9468" w14:textId="5216F7E2" w:rsidR="00645C56" w:rsidRPr="004D103E" w:rsidRDefault="00645C56" w:rsidP="002A09EC">
            <w:pP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Đòi hỏi nâng cấp hạ tầng, công nghệ</w:t>
            </w:r>
            <w:r w:rsidR="00B612C0" w:rsidRPr="004D103E">
              <w:rPr>
                <w:rFonts w:ascii="Times New Roman" w:hAnsi="Times New Roman" w:cs="Times New Roman"/>
                <w:color w:val="auto"/>
                <w:sz w:val="26"/>
                <w:szCs w:val="26"/>
                <w:lang w:val="en-US"/>
              </w:rPr>
              <w:t>.</w:t>
            </w:r>
          </w:p>
        </w:tc>
        <w:tc>
          <w:tcPr>
            <w:tcW w:w="0" w:type="auto"/>
            <w:vAlign w:val="center"/>
            <w:hideMark/>
          </w:tcPr>
          <w:p w14:paraId="385620D0" w14:textId="21930007" w:rsidR="00645C56" w:rsidRPr="004D103E" w:rsidRDefault="00645C56" w:rsidP="002A09EC">
            <w:pP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Đóng góp nghiên cứu và chuyển giao khoa học</w:t>
            </w:r>
            <w:r w:rsidR="00B612C0" w:rsidRPr="004D103E">
              <w:rPr>
                <w:rFonts w:ascii="Times New Roman" w:hAnsi="Times New Roman" w:cs="Times New Roman"/>
                <w:color w:val="auto"/>
                <w:sz w:val="26"/>
                <w:szCs w:val="26"/>
                <w:lang w:val="en-US"/>
              </w:rPr>
              <w:t>.</w:t>
            </w:r>
          </w:p>
        </w:tc>
      </w:tr>
      <w:tr w:rsidR="00571ACC" w:rsidRPr="004D103E" w14:paraId="792642E3" w14:textId="77777777" w:rsidTr="00645C56">
        <w:trPr>
          <w:tblCellSpacing w:w="15" w:type="dxa"/>
        </w:trPr>
        <w:tc>
          <w:tcPr>
            <w:tcW w:w="0" w:type="auto"/>
            <w:vAlign w:val="center"/>
            <w:hideMark/>
          </w:tcPr>
          <w:p w14:paraId="3536A529" w14:textId="563082C0" w:rsidR="00645C56" w:rsidRPr="004D103E" w:rsidRDefault="00645C56" w:rsidP="002A09EC">
            <w:pP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Tạo cơ hội hội nhập quốc tế</w:t>
            </w:r>
            <w:r w:rsidR="00B612C0" w:rsidRPr="004D103E">
              <w:rPr>
                <w:rFonts w:ascii="Times New Roman" w:hAnsi="Times New Roman" w:cs="Times New Roman"/>
                <w:color w:val="auto"/>
                <w:sz w:val="26"/>
                <w:szCs w:val="26"/>
                <w:lang w:val="en-US"/>
              </w:rPr>
              <w:t>.</w:t>
            </w:r>
          </w:p>
        </w:tc>
        <w:tc>
          <w:tcPr>
            <w:tcW w:w="0" w:type="auto"/>
            <w:vAlign w:val="center"/>
            <w:hideMark/>
          </w:tcPr>
          <w:p w14:paraId="0C6AD2D1" w14:textId="1E14DDF0" w:rsidR="00645C56" w:rsidRPr="004D103E" w:rsidRDefault="00645C56" w:rsidP="002A09EC">
            <w:pPr>
              <w:rPr>
                <w:rFonts w:ascii="Times New Roman" w:hAnsi="Times New Roman" w:cs="Times New Roman"/>
                <w:color w:val="auto"/>
                <w:sz w:val="26"/>
                <w:szCs w:val="26"/>
                <w:lang w:val="en-US"/>
              </w:rPr>
            </w:pPr>
            <w:r w:rsidRPr="004D103E">
              <w:rPr>
                <w:rFonts w:ascii="Times New Roman" w:hAnsi="Times New Roman" w:cs="Times New Roman"/>
                <w:color w:val="auto"/>
                <w:sz w:val="26"/>
                <w:szCs w:val="26"/>
              </w:rPr>
              <w:t>Thúc đẩy chuẩn hóa và quốc tế hóa giáo dục thể chất</w:t>
            </w:r>
            <w:r w:rsidR="00B612C0" w:rsidRPr="004D103E">
              <w:rPr>
                <w:rFonts w:ascii="Times New Roman" w:hAnsi="Times New Roman" w:cs="Times New Roman"/>
                <w:color w:val="auto"/>
                <w:sz w:val="26"/>
                <w:szCs w:val="26"/>
                <w:lang w:val="en-US"/>
              </w:rPr>
              <w:t>.</w:t>
            </w:r>
          </w:p>
        </w:tc>
      </w:tr>
    </w:tbl>
    <w:p w14:paraId="70E73DC4" w14:textId="77777777" w:rsidR="00305B53" w:rsidRPr="004D103E" w:rsidRDefault="00305B53" w:rsidP="002A09EC">
      <w:pPr>
        <w:pStyle w:val="Heading2"/>
        <w:spacing w:before="0"/>
        <w:rPr>
          <w:rFonts w:ascii="Times New Roman" w:eastAsia="Times New Roman" w:hAnsi="Times New Roman" w:cs="Times New Roman"/>
          <w:b/>
          <w:bCs/>
          <w:color w:val="auto"/>
          <w:lang w:eastAsia="en-US" w:bidi="ar-SA"/>
        </w:rPr>
      </w:pPr>
    </w:p>
    <w:p w14:paraId="76D69580" w14:textId="4C08EF63" w:rsidR="00645C56" w:rsidRPr="004D103E" w:rsidRDefault="005B2F85" w:rsidP="002A09EC">
      <w:pPr>
        <w:pStyle w:val="Heading2"/>
        <w:spacing w:before="0"/>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b/>
          <w:bCs/>
          <w:color w:val="auto"/>
          <w:lang w:val="en-US" w:eastAsia="en-US" w:bidi="ar-SA"/>
        </w:rPr>
        <w:t xml:space="preserve">          </w:t>
      </w:r>
      <w:r w:rsidR="007702D5" w:rsidRPr="004D103E">
        <w:rPr>
          <w:rFonts w:ascii="Times New Roman" w:eastAsia="Times New Roman" w:hAnsi="Times New Roman" w:cs="Times New Roman"/>
          <w:b/>
          <w:bCs/>
          <w:color w:val="auto"/>
          <w:lang w:eastAsia="en-US" w:bidi="ar-SA"/>
        </w:rPr>
        <w:t>5</w:t>
      </w:r>
      <w:r w:rsidR="00D461D4" w:rsidRPr="004D103E">
        <w:rPr>
          <w:rFonts w:ascii="Times New Roman" w:eastAsia="Times New Roman" w:hAnsi="Times New Roman" w:cs="Times New Roman"/>
          <w:b/>
          <w:bCs/>
          <w:color w:val="auto"/>
          <w:lang w:eastAsia="en-US" w:bidi="ar-SA"/>
        </w:rPr>
        <w:t xml:space="preserve">. </w:t>
      </w:r>
      <w:r w:rsidR="00645C56" w:rsidRPr="004D103E">
        <w:rPr>
          <w:rFonts w:ascii="Times New Roman" w:eastAsia="Times New Roman" w:hAnsi="Times New Roman" w:cs="Times New Roman"/>
          <w:b/>
          <w:bCs/>
          <w:color w:val="auto"/>
          <w:lang w:val="en-US" w:eastAsia="en-US" w:bidi="ar-SA"/>
        </w:rPr>
        <w:t>Phân tích sự phù hợp của quan điểm, mục tiêu, chính sách chiến lược cấp ngành và chiến lược phát triển Trường</w:t>
      </w:r>
    </w:p>
    <w:p w14:paraId="21324703" w14:textId="2F514BFD" w:rsidR="00645C56" w:rsidRPr="004D103E" w:rsidRDefault="005B2F85" w:rsidP="002A09EC">
      <w:pPr>
        <w:pStyle w:val="Heading3"/>
        <w:spacing w:before="0"/>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 xml:space="preserve">          </w:t>
      </w:r>
      <w:r w:rsidR="007702D5" w:rsidRPr="004D103E">
        <w:rPr>
          <w:rFonts w:ascii="Times New Roman" w:eastAsia="Times New Roman" w:hAnsi="Times New Roman" w:cs="Times New Roman"/>
          <w:b/>
          <w:bCs/>
          <w:color w:val="auto"/>
          <w:sz w:val="26"/>
          <w:szCs w:val="26"/>
          <w:lang w:val="en-US" w:eastAsia="en-US" w:bidi="ar-SA"/>
        </w:rPr>
        <w:t>5.</w:t>
      </w:r>
      <w:r w:rsidR="00645C56" w:rsidRPr="004D103E">
        <w:rPr>
          <w:rFonts w:ascii="Times New Roman" w:eastAsia="Times New Roman" w:hAnsi="Times New Roman" w:cs="Times New Roman"/>
          <w:b/>
          <w:bCs/>
          <w:color w:val="auto"/>
          <w:sz w:val="26"/>
          <w:szCs w:val="26"/>
          <w:lang w:val="en-US" w:eastAsia="en-US" w:bidi="ar-SA"/>
        </w:rPr>
        <w:t>1. Về quan điểm phát triển</w:t>
      </w:r>
    </w:p>
    <w:p w14:paraId="5710B105" w14:textId="77777777" w:rsidR="00D60CCA" w:rsidRPr="004D103E" w:rsidRDefault="00D60CCA" w:rsidP="00D60CCA">
      <w:pPr>
        <w:rPr>
          <w:color w:val="auto"/>
          <w:lang w:val="en-US" w:eastAsia="en-US" w:bidi="ar-S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1"/>
        <w:gridCol w:w="2962"/>
        <w:gridCol w:w="2579"/>
      </w:tblGrid>
      <w:tr w:rsidR="00571ACC" w:rsidRPr="004D103E" w14:paraId="2B63860D" w14:textId="77777777" w:rsidTr="00D60CCA">
        <w:trPr>
          <w:tblHeader/>
          <w:tblCellSpacing w:w="15" w:type="dxa"/>
        </w:trPr>
        <w:tc>
          <w:tcPr>
            <w:tcW w:w="0" w:type="auto"/>
            <w:vAlign w:val="center"/>
            <w:hideMark/>
          </w:tcPr>
          <w:p w14:paraId="20DB0D24" w14:textId="77777777" w:rsidR="00645C56" w:rsidRPr="004D103E" w:rsidRDefault="00645C56" w:rsidP="002A09EC">
            <w:pPr>
              <w:jc w:val="center"/>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Chiến lược ngành TDTT &amp; Giáo dục</w:t>
            </w:r>
          </w:p>
        </w:tc>
        <w:tc>
          <w:tcPr>
            <w:tcW w:w="0" w:type="auto"/>
            <w:vAlign w:val="center"/>
            <w:hideMark/>
          </w:tcPr>
          <w:p w14:paraId="0E93E9C2" w14:textId="77777777" w:rsidR="00645C56" w:rsidRPr="004D103E" w:rsidRDefault="00645C56" w:rsidP="002A09EC">
            <w:pPr>
              <w:jc w:val="center"/>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Chiến lược Trường</w:t>
            </w:r>
          </w:p>
        </w:tc>
        <w:tc>
          <w:tcPr>
            <w:tcW w:w="0" w:type="auto"/>
            <w:vAlign w:val="center"/>
            <w:hideMark/>
          </w:tcPr>
          <w:p w14:paraId="5B7B7C7C" w14:textId="77777777" w:rsidR="00645C56" w:rsidRPr="004D103E" w:rsidRDefault="00645C56" w:rsidP="002A09EC">
            <w:pPr>
              <w:jc w:val="center"/>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Mức độ phù hợp</w:t>
            </w:r>
          </w:p>
        </w:tc>
      </w:tr>
      <w:tr w:rsidR="00571ACC" w:rsidRPr="004D103E" w14:paraId="047A5102" w14:textId="77777777" w:rsidTr="00D60CCA">
        <w:trPr>
          <w:tblCellSpacing w:w="15" w:type="dxa"/>
        </w:trPr>
        <w:tc>
          <w:tcPr>
            <w:tcW w:w="0" w:type="auto"/>
            <w:vAlign w:val="center"/>
            <w:hideMark/>
          </w:tcPr>
          <w:p w14:paraId="241A74DF" w14:textId="101AB490"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Xây dựng nguồn nhân lực  phục vụ phát triển </w:t>
            </w:r>
            <w:r w:rsidR="00F14C99" w:rsidRPr="004D103E">
              <w:rPr>
                <w:rFonts w:ascii="Times New Roman" w:eastAsia="Times New Roman" w:hAnsi="Times New Roman" w:cs="Times New Roman"/>
                <w:color w:val="auto"/>
                <w:sz w:val="26"/>
                <w:szCs w:val="26"/>
                <w:lang w:val="en-US" w:eastAsia="en-US" w:bidi="ar-SA"/>
              </w:rPr>
              <w:t xml:space="preserve">khoa học giáo dục; giáo dục </w:t>
            </w:r>
            <w:r w:rsidRPr="004D103E">
              <w:rPr>
                <w:rFonts w:ascii="Times New Roman" w:eastAsia="Times New Roman" w:hAnsi="Times New Roman" w:cs="Times New Roman"/>
                <w:color w:val="auto"/>
                <w:sz w:val="26"/>
                <w:szCs w:val="26"/>
                <w:lang w:val="en-US" w:eastAsia="en-US" w:bidi="ar-SA"/>
              </w:rPr>
              <w:t>thể chất, thể thao học đường, thể thao thành tích cao.</w:t>
            </w:r>
          </w:p>
        </w:tc>
        <w:tc>
          <w:tcPr>
            <w:tcW w:w="0" w:type="auto"/>
            <w:vAlign w:val="center"/>
            <w:hideMark/>
          </w:tcPr>
          <w:p w14:paraId="260241D1" w14:textId="503C5D65"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Phát triển Trường thành </w:t>
            </w:r>
            <w:r w:rsidR="00F14C99" w:rsidRPr="004D103E">
              <w:rPr>
                <w:rFonts w:ascii="Times New Roman" w:eastAsia="Times New Roman" w:hAnsi="Times New Roman" w:cs="Times New Roman"/>
                <w:color w:val="auto"/>
                <w:sz w:val="26"/>
                <w:szCs w:val="26"/>
                <w:lang w:val="en-US" w:eastAsia="en-US" w:bidi="ar-SA"/>
              </w:rPr>
              <w:t xml:space="preserve">cơ sở </w:t>
            </w:r>
            <w:r w:rsidRPr="004D103E">
              <w:rPr>
                <w:rFonts w:ascii="Times New Roman" w:eastAsia="Times New Roman" w:hAnsi="Times New Roman" w:cs="Times New Roman"/>
                <w:color w:val="auto"/>
                <w:sz w:val="26"/>
                <w:szCs w:val="26"/>
                <w:lang w:val="en-US" w:eastAsia="en-US" w:bidi="ar-SA"/>
              </w:rPr>
              <w:t>đào tạo</w:t>
            </w:r>
            <w:r w:rsidR="00F14C99" w:rsidRPr="004D103E">
              <w:rPr>
                <w:rFonts w:ascii="Times New Roman" w:eastAsia="Times New Roman" w:hAnsi="Times New Roman" w:cs="Times New Roman"/>
                <w:color w:val="auto"/>
                <w:sz w:val="26"/>
                <w:szCs w:val="26"/>
                <w:lang w:val="en-US" w:eastAsia="en-US" w:bidi="ar-SA"/>
              </w:rPr>
              <w:t xml:space="preserve">, nghiên cứu, chuyển giao khoa học công nghệ </w:t>
            </w:r>
            <w:r w:rsidRPr="004D103E">
              <w:rPr>
                <w:rFonts w:ascii="Times New Roman" w:eastAsia="Times New Roman" w:hAnsi="Times New Roman" w:cs="Times New Roman"/>
                <w:color w:val="auto"/>
                <w:sz w:val="26"/>
                <w:szCs w:val="26"/>
                <w:lang w:val="en-US" w:eastAsia="en-US" w:bidi="ar-SA"/>
              </w:rPr>
              <w:t>cho các cấp học.</w:t>
            </w:r>
          </w:p>
        </w:tc>
        <w:tc>
          <w:tcPr>
            <w:tcW w:w="0" w:type="auto"/>
            <w:vAlign w:val="center"/>
            <w:hideMark/>
          </w:tcPr>
          <w:p w14:paraId="3FA3A83F" w14:textId="04161184" w:rsidR="00645C56" w:rsidRPr="004D103E" w:rsidRDefault="00645C56" w:rsidP="0011170E">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Tương thích chặt chẽ</w:t>
            </w:r>
            <w:r w:rsidR="0011170E" w:rsidRPr="004D103E">
              <w:rPr>
                <w:rFonts w:ascii="Times New Roman" w:eastAsia="Times New Roman" w:hAnsi="Times New Roman" w:cs="Times New Roman"/>
                <w:color w:val="auto"/>
                <w:sz w:val="26"/>
                <w:szCs w:val="26"/>
                <w:lang w:val="en-US" w:eastAsia="en-US" w:bidi="ar-SA"/>
              </w:rPr>
              <w:t>: Cùng lấy con người- nguồn nhân lực-</w:t>
            </w:r>
            <w:r w:rsidRPr="004D103E">
              <w:rPr>
                <w:rFonts w:ascii="Times New Roman" w:eastAsia="Times New Roman" w:hAnsi="Times New Roman" w:cs="Times New Roman"/>
                <w:color w:val="auto"/>
                <w:sz w:val="26"/>
                <w:szCs w:val="26"/>
                <w:lang w:val="en-US" w:eastAsia="en-US" w:bidi="ar-SA"/>
              </w:rPr>
              <w:t>làm trung tâm phát triển.</w:t>
            </w:r>
          </w:p>
        </w:tc>
      </w:tr>
      <w:tr w:rsidR="00571ACC" w:rsidRPr="004D103E" w14:paraId="0B475511" w14:textId="77777777" w:rsidTr="00D60CCA">
        <w:trPr>
          <w:tblCellSpacing w:w="15" w:type="dxa"/>
        </w:trPr>
        <w:tc>
          <w:tcPr>
            <w:tcW w:w="0" w:type="auto"/>
            <w:vAlign w:val="center"/>
            <w:hideMark/>
          </w:tcPr>
          <w:p w14:paraId="63825E37"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Đổi mới giáo dục theo hướng phát triển năng lực người học, chuẩn hóa đội ngũ giáo viên.</w:t>
            </w:r>
          </w:p>
        </w:tc>
        <w:tc>
          <w:tcPr>
            <w:tcW w:w="0" w:type="auto"/>
            <w:vAlign w:val="center"/>
            <w:hideMark/>
          </w:tcPr>
          <w:p w14:paraId="1B654F6E"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Lấy người học làm trung tâm, nâng cao năng lực nghề nghiệp cho sinh viên và đội ngũ giảng viên.</w:t>
            </w:r>
          </w:p>
        </w:tc>
        <w:tc>
          <w:tcPr>
            <w:tcW w:w="0" w:type="auto"/>
            <w:vAlign w:val="center"/>
            <w:hideMark/>
          </w:tcPr>
          <w:p w14:paraId="18A4F492"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Rất phù hợp</w:t>
            </w:r>
            <w:r w:rsidRPr="004D103E">
              <w:rPr>
                <w:rFonts w:ascii="Times New Roman" w:eastAsia="Times New Roman" w:hAnsi="Times New Roman" w:cs="Times New Roman"/>
                <w:color w:val="auto"/>
                <w:sz w:val="26"/>
                <w:szCs w:val="26"/>
                <w:lang w:val="en-US" w:eastAsia="en-US" w:bidi="ar-SA"/>
              </w:rPr>
              <w:t>: Đồng hướng về đổi mới giáo dục theo tiếp cận năng lực.</w:t>
            </w:r>
          </w:p>
        </w:tc>
      </w:tr>
      <w:tr w:rsidR="00571ACC" w:rsidRPr="004D103E" w14:paraId="0D17160E" w14:textId="77777777" w:rsidTr="00D60CCA">
        <w:trPr>
          <w:tblCellSpacing w:w="15" w:type="dxa"/>
        </w:trPr>
        <w:tc>
          <w:tcPr>
            <w:tcW w:w="0" w:type="auto"/>
            <w:vAlign w:val="center"/>
            <w:hideMark/>
          </w:tcPr>
          <w:p w14:paraId="4A97205A"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Thúc đẩy hội nhập quốc tế, số hóa giáo dục, chuyển đổi số ngành TDTT.</w:t>
            </w:r>
          </w:p>
        </w:tc>
        <w:tc>
          <w:tcPr>
            <w:tcW w:w="0" w:type="auto"/>
            <w:vAlign w:val="center"/>
            <w:hideMark/>
          </w:tcPr>
          <w:p w14:paraId="22C0F8DC"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Đẩy mạnh chuyển đổi số, hiện đại hóa cơ sở vật chất, tăng cường hợp tác quốc tế.</w:t>
            </w:r>
          </w:p>
        </w:tc>
        <w:tc>
          <w:tcPr>
            <w:tcW w:w="0" w:type="auto"/>
            <w:vAlign w:val="center"/>
            <w:hideMark/>
          </w:tcPr>
          <w:p w14:paraId="6017D36E"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Phù hợp rõ nét</w:t>
            </w:r>
            <w:r w:rsidRPr="004D103E">
              <w:rPr>
                <w:rFonts w:ascii="Times New Roman" w:eastAsia="Times New Roman" w:hAnsi="Times New Roman" w:cs="Times New Roman"/>
                <w:color w:val="auto"/>
                <w:sz w:val="26"/>
                <w:szCs w:val="26"/>
                <w:lang w:val="en-US" w:eastAsia="en-US" w:bidi="ar-SA"/>
              </w:rPr>
              <w:t>: Hướng đến cùng mục tiêu thích ứng CMCN 4.0.</w:t>
            </w:r>
          </w:p>
        </w:tc>
      </w:tr>
    </w:tbl>
    <w:p w14:paraId="5E28C7FC" w14:textId="23970072" w:rsidR="00645C56" w:rsidRPr="004D103E" w:rsidRDefault="005B2F85" w:rsidP="002A09EC">
      <w:pPr>
        <w:pStyle w:val="Heading3"/>
        <w:spacing w:before="0"/>
        <w:rPr>
          <w:rFonts w:ascii="Times New Roman" w:eastAsia="Times New Roman" w:hAnsi="Times New Roman" w:cs="Times New Roman"/>
          <w:b/>
          <w:color w:val="auto"/>
          <w:sz w:val="26"/>
          <w:szCs w:val="26"/>
          <w:lang w:val="en-US" w:eastAsia="en-US" w:bidi="ar-SA"/>
        </w:rPr>
      </w:pPr>
      <w:r w:rsidRPr="004D103E">
        <w:rPr>
          <w:rFonts w:ascii="Times New Roman" w:eastAsia="Times New Roman" w:hAnsi="Times New Roman" w:cs="Times New Roman"/>
          <w:b/>
          <w:color w:val="auto"/>
          <w:lang w:val="en-US" w:eastAsia="en-US" w:bidi="ar-SA"/>
        </w:rPr>
        <w:t xml:space="preserve">           </w:t>
      </w:r>
      <w:r w:rsidR="007702D5" w:rsidRPr="004D103E">
        <w:rPr>
          <w:rFonts w:ascii="Times New Roman" w:eastAsia="Times New Roman" w:hAnsi="Times New Roman" w:cs="Times New Roman"/>
          <w:b/>
          <w:color w:val="auto"/>
          <w:lang w:val="en-US" w:eastAsia="en-US" w:bidi="ar-SA"/>
        </w:rPr>
        <w:t>5.</w:t>
      </w:r>
      <w:r w:rsidR="00645C56" w:rsidRPr="004D103E">
        <w:rPr>
          <w:rFonts w:ascii="Times New Roman" w:eastAsia="Times New Roman" w:hAnsi="Times New Roman" w:cs="Times New Roman"/>
          <w:b/>
          <w:color w:val="auto"/>
          <w:lang w:val="en-US" w:eastAsia="en-US" w:bidi="ar-SA"/>
        </w:rPr>
        <w:t>2. Về mục tiêu phát triển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6"/>
        <w:gridCol w:w="3337"/>
        <w:gridCol w:w="2559"/>
      </w:tblGrid>
      <w:tr w:rsidR="00571ACC" w:rsidRPr="004D103E" w14:paraId="594A3C51" w14:textId="77777777" w:rsidTr="00D60CCA">
        <w:trPr>
          <w:tblHeader/>
          <w:tblCellSpacing w:w="15" w:type="dxa"/>
        </w:trPr>
        <w:tc>
          <w:tcPr>
            <w:tcW w:w="0" w:type="auto"/>
            <w:vAlign w:val="center"/>
            <w:hideMark/>
          </w:tcPr>
          <w:p w14:paraId="5D8CE7EF" w14:textId="77777777" w:rsidR="00645C56" w:rsidRPr="004D103E" w:rsidRDefault="00645C56" w:rsidP="002A09EC">
            <w:pPr>
              <w:jc w:val="center"/>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Chiến lược ngành</w:t>
            </w:r>
          </w:p>
        </w:tc>
        <w:tc>
          <w:tcPr>
            <w:tcW w:w="0" w:type="auto"/>
            <w:vAlign w:val="center"/>
            <w:hideMark/>
          </w:tcPr>
          <w:p w14:paraId="01AAB06B" w14:textId="77777777" w:rsidR="00645C56" w:rsidRPr="004D103E" w:rsidRDefault="00645C56" w:rsidP="002A09EC">
            <w:pPr>
              <w:jc w:val="center"/>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Chiến lược Trường</w:t>
            </w:r>
          </w:p>
        </w:tc>
        <w:tc>
          <w:tcPr>
            <w:tcW w:w="0" w:type="auto"/>
            <w:vAlign w:val="center"/>
            <w:hideMark/>
          </w:tcPr>
          <w:p w14:paraId="0C3E9E44" w14:textId="77777777" w:rsidR="00645C56" w:rsidRPr="004D103E" w:rsidRDefault="00645C56" w:rsidP="002A09EC">
            <w:pPr>
              <w:jc w:val="center"/>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Mức độ phù hợp</w:t>
            </w:r>
          </w:p>
        </w:tc>
      </w:tr>
      <w:tr w:rsidR="00571ACC" w:rsidRPr="004D103E" w14:paraId="4717F981" w14:textId="77777777" w:rsidTr="00D60CCA">
        <w:trPr>
          <w:tblCellSpacing w:w="15" w:type="dxa"/>
        </w:trPr>
        <w:tc>
          <w:tcPr>
            <w:tcW w:w="0" w:type="auto"/>
            <w:vAlign w:val="center"/>
            <w:hideMark/>
          </w:tcPr>
          <w:p w14:paraId="0FF8E74E"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Phát triển toàn diện giáo dục thể chất trong trường học; đẩy mạnh thể thao học đường.</w:t>
            </w:r>
          </w:p>
        </w:tc>
        <w:tc>
          <w:tcPr>
            <w:tcW w:w="0" w:type="auto"/>
            <w:vAlign w:val="center"/>
            <w:hideMark/>
          </w:tcPr>
          <w:p w14:paraId="5ACE5781"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Củng cố vai trò chủ lực trong đào tạo giáo viên giáo dục thể chất cho hệ thống giáo dục quốc dân.</w:t>
            </w:r>
          </w:p>
        </w:tc>
        <w:tc>
          <w:tcPr>
            <w:tcW w:w="0" w:type="auto"/>
            <w:vAlign w:val="center"/>
            <w:hideMark/>
          </w:tcPr>
          <w:p w14:paraId="38FFC43C"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Phù hợp chiến lược</w:t>
            </w:r>
            <w:r w:rsidRPr="004D103E">
              <w:rPr>
                <w:rFonts w:ascii="Times New Roman" w:eastAsia="Times New Roman" w:hAnsi="Times New Roman" w:cs="Times New Roman"/>
                <w:color w:val="auto"/>
                <w:sz w:val="26"/>
                <w:szCs w:val="26"/>
                <w:lang w:val="en-US" w:eastAsia="en-US" w:bidi="ar-SA"/>
              </w:rPr>
              <w:t>: Mục tiêu đào tạo đội ngũ đáp ứng nhu cầu thực tiễn toàn ngành.</w:t>
            </w:r>
          </w:p>
        </w:tc>
      </w:tr>
      <w:tr w:rsidR="00571ACC" w:rsidRPr="004D103E" w14:paraId="217BAC59" w14:textId="77777777" w:rsidTr="00D60CCA">
        <w:trPr>
          <w:tblCellSpacing w:w="15" w:type="dxa"/>
        </w:trPr>
        <w:tc>
          <w:tcPr>
            <w:tcW w:w="0" w:type="auto"/>
            <w:vAlign w:val="center"/>
            <w:hideMark/>
          </w:tcPr>
          <w:p w14:paraId="7DCB9D2E"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Phát triển hệ thống cơ sở đào tạo TDTT chuyên sâu, có năng lực nghiên cứu khoa học và chuyển giao công nghệ.</w:t>
            </w:r>
          </w:p>
        </w:tc>
        <w:tc>
          <w:tcPr>
            <w:tcW w:w="0" w:type="auto"/>
            <w:vAlign w:val="center"/>
            <w:hideMark/>
          </w:tcPr>
          <w:p w14:paraId="0759ED51" w14:textId="28A08E1D"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Xây dựng </w:t>
            </w:r>
            <w:r w:rsidR="005B2F85" w:rsidRPr="004D103E">
              <w:rPr>
                <w:rFonts w:ascii="Times New Roman" w:eastAsia="Times New Roman" w:hAnsi="Times New Roman" w:cs="Times New Roman"/>
                <w:color w:val="auto"/>
                <w:sz w:val="26"/>
                <w:szCs w:val="26"/>
                <w:lang w:val="en-US" w:eastAsia="en-US" w:bidi="ar-SA"/>
              </w:rPr>
              <w:t>T</w:t>
            </w:r>
            <w:r w:rsidRPr="004D103E">
              <w:rPr>
                <w:rFonts w:ascii="Times New Roman" w:eastAsia="Times New Roman" w:hAnsi="Times New Roman" w:cs="Times New Roman"/>
                <w:color w:val="auto"/>
                <w:sz w:val="26"/>
                <w:szCs w:val="26"/>
                <w:lang w:val="en-US" w:eastAsia="en-US" w:bidi="ar-SA"/>
              </w:rPr>
              <w:t>rường trở thành cơ sở nghiên cứu, ứng dụng khoa học TDTT; trung tâm liên kết chuyển giao tri thức TDTT.</w:t>
            </w:r>
          </w:p>
        </w:tc>
        <w:tc>
          <w:tcPr>
            <w:tcW w:w="0" w:type="auto"/>
            <w:vAlign w:val="center"/>
            <w:hideMark/>
          </w:tcPr>
          <w:p w14:paraId="1FF1FCCB" w14:textId="33C48866" w:rsidR="00645C56" w:rsidRPr="004D103E" w:rsidRDefault="00645C56" w:rsidP="0011170E">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Tương đồng định hướng</w:t>
            </w:r>
            <w:r w:rsidRPr="004D103E">
              <w:rPr>
                <w:rFonts w:ascii="Times New Roman" w:eastAsia="Times New Roman" w:hAnsi="Times New Roman" w:cs="Times New Roman"/>
                <w:color w:val="auto"/>
                <w:sz w:val="26"/>
                <w:szCs w:val="26"/>
                <w:lang w:val="en-US" w:eastAsia="en-US" w:bidi="ar-SA"/>
              </w:rPr>
              <w:t xml:space="preserve">: Gắn kết đào tạo </w:t>
            </w:r>
            <w:r w:rsidR="0011170E"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nghiên cứu </w:t>
            </w:r>
            <w:r w:rsidR="0011170E"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phục vụ cộng đồng.</w:t>
            </w:r>
          </w:p>
        </w:tc>
      </w:tr>
      <w:tr w:rsidR="00571ACC" w:rsidRPr="004D103E" w14:paraId="773BA5C4" w14:textId="77777777" w:rsidTr="00D60CCA">
        <w:trPr>
          <w:tblCellSpacing w:w="15" w:type="dxa"/>
        </w:trPr>
        <w:tc>
          <w:tcPr>
            <w:tcW w:w="0" w:type="auto"/>
            <w:vAlign w:val="center"/>
            <w:hideMark/>
          </w:tcPr>
          <w:p w14:paraId="208F9971"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Nâng cao thể lực, tầm vóc người Việt, phục vụ chiến lược con người Việt Nam.</w:t>
            </w:r>
          </w:p>
        </w:tc>
        <w:tc>
          <w:tcPr>
            <w:tcW w:w="0" w:type="auto"/>
            <w:vAlign w:val="center"/>
            <w:hideMark/>
          </w:tcPr>
          <w:p w14:paraId="3FFE45FD"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Gắn đào tạo giáo dục thể chất với việc nâng cao sức khỏe cộng đồng, phục vụ phát triển con người toàn diện.</w:t>
            </w:r>
          </w:p>
        </w:tc>
        <w:tc>
          <w:tcPr>
            <w:tcW w:w="0" w:type="auto"/>
            <w:vAlign w:val="center"/>
            <w:hideMark/>
          </w:tcPr>
          <w:p w14:paraId="18CFCEC2"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Mục tiêu tương hỗ</w:t>
            </w:r>
            <w:r w:rsidRPr="004D103E">
              <w:rPr>
                <w:rFonts w:ascii="Times New Roman" w:eastAsia="Times New Roman" w:hAnsi="Times New Roman" w:cs="Times New Roman"/>
                <w:color w:val="auto"/>
                <w:sz w:val="26"/>
                <w:szCs w:val="26"/>
                <w:lang w:val="en-US" w:eastAsia="en-US" w:bidi="ar-SA"/>
              </w:rPr>
              <w:t>: Trường góp phần hiện thực hóa chiến lược quốc gia.</w:t>
            </w:r>
          </w:p>
        </w:tc>
      </w:tr>
    </w:tbl>
    <w:p w14:paraId="02D95335" w14:textId="3D666980" w:rsidR="00645C56" w:rsidRPr="004D103E" w:rsidRDefault="005B2F85" w:rsidP="00213B89">
      <w:pPr>
        <w:pStyle w:val="Heading3"/>
        <w:spacing w:before="0"/>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lastRenderedPageBreak/>
        <w:t xml:space="preserve">          </w:t>
      </w:r>
      <w:r w:rsidR="007702D5" w:rsidRPr="004D103E">
        <w:rPr>
          <w:rFonts w:ascii="Times New Roman" w:eastAsia="Times New Roman" w:hAnsi="Times New Roman" w:cs="Times New Roman"/>
          <w:b/>
          <w:bCs/>
          <w:color w:val="auto"/>
          <w:lang w:val="en-US" w:eastAsia="en-US" w:bidi="ar-SA"/>
        </w:rPr>
        <w:t>5.</w:t>
      </w:r>
      <w:r w:rsidR="00645C56" w:rsidRPr="004D103E">
        <w:rPr>
          <w:rFonts w:ascii="Times New Roman" w:eastAsia="Times New Roman" w:hAnsi="Times New Roman" w:cs="Times New Roman"/>
          <w:b/>
          <w:bCs/>
          <w:color w:val="auto"/>
          <w:lang w:val="en-US" w:eastAsia="en-US" w:bidi="ar-SA"/>
        </w:rPr>
        <w:t>3. Về chính sách phát triển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0"/>
        <w:gridCol w:w="3196"/>
        <w:gridCol w:w="2886"/>
      </w:tblGrid>
      <w:tr w:rsidR="00571ACC" w:rsidRPr="004D103E" w14:paraId="3AD126F9" w14:textId="77777777" w:rsidTr="00D60CCA">
        <w:trPr>
          <w:tblHeader/>
          <w:tblCellSpacing w:w="15" w:type="dxa"/>
        </w:trPr>
        <w:tc>
          <w:tcPr>
            <w:tcW w:w="0" w:type="auto"/>
            <w:vAlign w:val="center"/>
            <w:hideMark/>
          </w:tcPr>
          <w:p w14:paraId="6659D1CC"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Chính sách ngành</w:t>
            </w:r>
          </w:p>
        </w:tc>
        <w:tc>
          <w:tcPr>
            <w:tcW w:w="0" w:type="auto"/>
            <w:vAlign w:val="center"/>
            <w:hideMark/>
          </w:tcPr>
          <w:p w14:paraId="1ED26C22"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Định hướng chiến lược của Trường</w:t>
            </w:r>
          </w:p>
        </w:tc>
        <w:tc>
          <w:tcPr>
            <w:tcW w:w="0" w:type="auto"/>
            <w:vAlign w:val="center"/>
            <w:hideMark/>
          </w:tcPr>
          <w:p w14:paraId="098B29D9"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Mức độ tương thích</w:t>
            </w:r>
          </w:p>
        </w:tc>
      </w:tr>
      <w:tr w:rsidR="00571ACC" w:rsidRPr="004D103E" w14:paraId="58448BCB" w14:textId="77777777" w:rsidTr="00D60CCA">
        <w:trPr>
          <w:tblCellSpacing w:w="15" w:type="dxa"/>
        </w:trPr>
        <w:tc>
          <w:tcPr>
            <w:tcW w:w="0" w:type="auto"/>
            <w:vAlign w:val="center"/>
            <w:hideMark/>
          </w:tcPr>
          <w:p w14:paraId="04D100B1"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Tăng cường đầu tư cho các trường sư phạm, trường đào tạo TDTT trọng điểm.</w:t>
            </w:r>
          </w:p>
        </w:tc>
        <w:tc>
          <w:tcPr>
            <w:tcW w:w="0" w:type="auto"/>
            <w:vAlign w:val="center"/>
            <w:hideMark/>
          </w:tcPr>
          <w:p w14:paraId="61143ECC"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Tận dụng nguồn lực chính sách để hiện đại hóa hạ tầng, nâng cao năng lực đào tạo.</w:t>
            </w:r>
          </w:p>
        </w:tc>
        <w:tc>
          <w:tcPr>
            <w:tcW w:w="0" w:type="auto"/>
            <w:vAlign w:val="center"/>
            <w:hideMark/>
          </w:tcPr>
          <w:p w14:paraId="60B9F04C"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Hỗ trợ trực tiếp</w:t>
            </w:r>
            <w:r w:rsidRPr="004D103E">
              <w:rPr>
                <w:rFonts w:ascii="Times New Roman" w:eastAsia="Times New Roman" w:hAnsi="Times New Roman" w:cs="Times New Roman"/>
                <w:color w:val="auto"/>
                <w:sz w:val="26"/>
                <w:szCs w:val="26"/>
                <w:lang w:val="en-US" w:eastAsia="en-US" w:bidi="ar-SA"/>
              </w:rPr>
              <w:t>: Chính sách tạo đòn bẩy để Trường triển khai chiến lược.</w:t>
            </w:r>
          </w:p>
        </w:tc>
      </w:tr>
      <w:tr w:rsidR="00571ACC" w:rsidRPr="004D103E" w14:paraId="648FA707" w14:textId="77777777" w:rsidTr="00D60CCA">
        <w:trPr>
          <w:tblCellSpacing w:w="15" w:type="dxa"/>
        </w:trPr>
        <w:tc>
          <w:tcPr>
            <w:tcW w:w="0" w:type="auto"/>
            <w:vAlign w:val="center"/>
            <w:hideMark/>
          </w:tcPr>
          <w:p w14:paraId="58B3D212"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Đẩy mạnh liên kết vùng, hợp tác quốc tế, đào tạo gắn với thực tiễn.</w:t>
            </w:r>
          </w:p>
        </w:tc>
        <w:tc>
          <w:tcPr>
            <w:tcW w:w="0" w:type="auto"/>
            <w:vAlign w:val="center"/>
            <w:hideMark/>
          </w:tcPr>
          <w:p w14:paraId="058EE8E4" w14:textId="56BFE9A6" w:rsidR="00645C56" w:rsidRPr="004D103E" w:rsidRDefault="00645C56" w:rsidP="0011170E">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Mở rộng mạng lưới hợp tác đào tạo </w:t>
            </w:r>
            <w:r w:rsidR="0011170E"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nghiên cứu trong và ngoài nước.</w:t>
            </w:r>
          </w:p>
        </w:tc>
        <w:tc>
          <w:tcPr>
            <w:tcW w:w="0" w:type="auto"/>
            <w:vAlign w:val="center"/>
            <w:hideMark/>
          </w:tcPr>
          <w:p w14:paraId="568918F7"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Tương thích cao</w:t>
            </w:r>
            <w:r w:rsidRPr="004D103E">
              <w:rPr>
                <w:rFonts w:ascii="Times New Roman" w:eastAsia="Times New Roman" w:hAnsi="Times New Roman" w:cs="Times New Roman"/>
                <w:color w:val="auto"/>
                <w:sz w:val="26"/>
                <w:szCs w:val="26"/>
                <w:lang w:val="en-US" w:eastAsia="en-US" w:bidi="ar-SA"/>
              </w:rPr>
              <w:t>: Mở rộng ảnh hưởng và cơ hội phát triển bền vững.</w:t>
            </w:r>
          </w:p>
        </w:tc>
      </w:tr>
      <w:tr w:rsidR="00571ACC" w:rsidRPr="004D103E" w14:paraId="3264ED9D" w14:textId="77777777" w:rsidTr="00D60CCA">
        <w:trPr>
          <w:tblCellSpacing w:w="15" w:type="dxa"/>
        </w:trPr>
        <w:tc>
          <w:tcPr>
            <w:tcW w:w="0" w:type="auto"/>
            <w:vAlign w:val="center"/>
            <w:hideMark/>
          </w:tcPr>
          <w:p w14:paraId="76079593"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Chính sách tự chủ đại học, đổi mới cơ chế quản trị.</w:t>
            </w:r>
          </w:p>
        </w:tc>
        <w:tc>
          <w:tcPr>
            <w:tcW w:w="0" w:type="auto"/>
            <w:vAlign w:val="center"/>
            <w:hideMark/>
          </w:tcPr>
          <w:p w14:paraId="1C022709"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Xây dựng mô hình quản trị hiện đại, tăng cường tự chủ về chuyên môn và tài chính.</w:t>
            </w:r>
          </w:p>
        </w:tc>
        <w:tc>
          <w:tcPr>
            <w:tcW w:w="0" w:type="auto"/>
            <w:vAlign w:val="center"/>
            <w:hideMark/>
          </w:tcPr>
          <w:p w14:paraId="19A036D9" w14:textId="77777777" w:rsidR="00645C56" w:rsidRPr="004D103E" w:rsidRDefault="00645C56" w:rsidP="00213B89">
            <w:pPr>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Đồng bộ định hướng</w:t>
            </w:r>
            <w:r w:rsidRPr="004D103E">
              <w:rPr>
                <w:rFonts w:ascii="Times New Roman" w:eastAsia="Times New Roman" w:hAnsi="Times New Roman" w:cs="Times New Roman"/>
                <w:color w:val="auto"/>
                <w:sz w:val="26"/>
                <w:szCs w:val="26"/>
                <w:lang w:val="en-US" w:eastAsia="en-US" w:bidi="ar-SA"/>
              </w:rPr>
              <w:t>: Trường vận hành theo đúng xu thế cải cách đại học.</w:t>
            </w:r>
          </w:p>
        </w:tc>
      </w:tr>
    </w:tbl>
    <w:p w14:paraId="64FC5E26" w14:textId="4055E4DD" w:rsidR="00645C56" w:rsidRPr="004D103E" w:rsidRDefault="00645C56" w:rsidP="002A09EC">
      <w:pPr>
        <w:rPr>
          <w:rFonts w:ascii="Times New Roman" w:eastAsia="Times New Roman" w:hAnsi="Times New Roman" w:cs="Times New Roman"/>
          <w:color w:val="auto"/>
          <w:sz w:val="26"/>
          <w:szCs w:val="26"/>
          <w:lang w:val="en-US" w:eastAsia="en-US" w:bidi="ar-SA"/>
        </w:rPr>
      </w:pPr>
    </w:p>
    <w:p w14:paraId="222D1F0B" w14:textId="4071F90C" w:rsidR="0005315C" w:rsidRPr="004D103E" w:rsidRDefault="005B2F85" w:rsidP="00634161">
      <w:pPr>
        <w:pStyle w:val="Heading3"/>
        <w:spacing w:before="0" w:line="264" w:lineRule="auto"/>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 xml:space="preserve">         </w:t>
      </w:r>
      <w:r w:rsidR="0005315C" w:rsidRPr="004D103E">
        <w:rPr>
          <w:rFonts w:ascii="Times New Roman" w:eastAsia="Times New Roman" w:hAnsi="Times New Roman" w:cs="Times New Roman"/>
          <w:b/>
          <w:bCs/>
          <w:color w:val="auto"/>
          <w:sz w:val="26"/>
          <w:szCs w:val="26"/>
          <w:lang w:val="en-US" w:eastAsia="en-US" w:bidi="ar-SA"/>
        </w:rPr>
        <w:t>6. Mức độ chi tiết của dự báo</w:t>
      </w:r>
    </w:p>
    <w:p w14:paraId="380C9FD8" w14:textId="5508CC11" w:rsidR="0005315C" w:rsidRPr="004D103E" w:rsidRDefault="00634161" w:rsidP="00634161">
      <w:pPr>
        <w:pStyle w:val="NormalWeb"/>
        <w:spacing w:before="0" w:beforeAutospacing="0" w:after="0" w:afterAutospacing="0" w:line="264" w:lineRule="auto"/>
        <w:jc w:val="both"/>
        <w:rPr>
          <w:sz w:val="26"/>
          <w:szCs w:val="26"/>
        </w:rPr>
      </w:pPr>
      <w:r w:rsidRPr="004D103E">
        <w:rPr>
          <w:sz w:val="26"/>
          <w:szCs w:val="26"/>
        </w:rPr>
        <w:t xml:space="preserve">         </w:t>
      </w:r>
      <w:r w:rsidR="0005315C" w:rsidRPr="004D103E">
        <w:rPr>
          <w:sz w:val="26"/>
          <w:szCs w:val="26"/>
        </w:rPr>
        <w:t xml:space="preserve">Các dự báo trong chiến lược đã đề cập đầy đủ đến các nhóm yếu tố môi trường vĩ mô (PEST) như chính trị </w:t>
      </w:r>
      <w:r w:rsidR="0011170E" w:rsidRPr="004D103E">
        <w:rPr>
          <w:sz w:val="26"/>
          <w:szCs w:val="26"/>
        </w:rPr>
        <w:t>-</w:t>
      </w:r>
      <w:r w:rsidR="0005315C" w:rsidRPr="004D103E">
        <w:rPr>
          <w:sz w:val="26"/>
          <w:szCs w:val="26"/>
        </w:rPr>
        <w:t xml:space="preserve"> pháp luật, kinh tế, xã hội, công nghệ.</w:t>
      </w:r>
    </w:p>
    <w:p w14:paraId="575CF9CF" w14:textId="4E5D72E4" w:rsidR="0005315C" w:rsidRPr="004D103E" w:rsidRDefault="00634161" w:rsidP="00634161">
      <w:pPr>
        <w:pStyle w:val="NormalWeb"/>
        <w:spacing w:before="0" w:beforeAutospacing="0" w:after="0" w:afterAutospacing="0" w:line="264" w:lineRule="auto"/>
        <w:jc w:val="both"/>
        <w:rPr>
          <w:sz w:val="26"/>
          <w:szCs w:val="26"/>
        </w:rPr>
      </w:pPr>
      <w:r w:rsidRPr="004D103E">
        <w:rPr>
          <w:sz w:val="26"/>
          <w:szCs w:val="26"/>
        </w:rPr>
        <w:t xml:space="preserve">         </w:t>
      </w:r>
      <w:r w:rsidR="0005315C" w:rsidRPr="004D103E">
        <w:rPr>
          <w:sz w:val="26"/>
          <w:szCs w:val="26"/>
        </w:rPr>
        <w:t xml:space="preserve">Dự báo có bao quát các xu hướng ngành giáo dục </w:t>
      </w:r>
      <w:r w:rsidR="0011170E" w:rsidRPr="004D103E">
        <w:rPr>
          <w:sz w:val="26"/>
          <w:szCs w:val="26"/>
        </w:rPr>
        <w:t>-</w:t>
      </w:r>
      <w:r w:rsidR="0005315C" w:rsidRPr="004D103E">
        <w:rPr>
          <w:sz w:val="26"/>
          <w:szCs w:val="26"/>
        </w:rPr>
        <w:t xml:space="preserve"> đào tạo, giáo dục thể chất, thể thao học đường, chuyển đổi số và hội nhập quốc tế.</w:t>
      </w:r>
    </w:p>
    <w:p w14:paraId="24E859F6" w14:textId="781F7A49" w:rsidR="0005315C" w:rsidRPr="004D103E" w:rsidRDefault="0005315C" w:rsidP="00634161">
      <w:pPr>
        <w:pStyle w:val="NormalWeb"/>
        <w:spacing w:before="0" w:beforeAutospacing="0" w:after="0" w:afterAutospacing="0" w:line="264" w:lineRule="auto"/>
        <w:jc w:val="both"/>
        <w:rPr>
          <w:sz w:val="26"/>
          <w:szCs w:val="26"/>
        </w:rPr>
      </w:pPr>
      <w:r w:rsidRPr="004D103E">
        <w:rPr>
          <w:sz w:val="26"/>
          <w:szCs w:val="26"/>
        </w:rPr>
        <w:t xml:space="preserve"> </w:t>
      </w:r>
      <w:r w:rsidR="00634161" w:rsidRPr="004D103E">
        <w:rPr>
          <w:sz w:val="26"/>
          <w:szCs w:val="26"/>
        </w:rPr>
        <w:t xml:space="preserve">        </w:t>
      </w:r>
      <w:r w:rsidRPr="004D103E">
        <w:rPr>
          <w:sz w:val="26"/>
          <w:szCs w:val="26"/>
        </w:rPr>
        <w:t>Đánh giá: Mức độ chi tiết tương đối, phù hợp cho cấp chiến lược.</w:t>
      </w:r>
    </w:p>
    <w:p w14:paraId="00CFEB18" w14:textId="3C473027" w:rsidR="0005315C" w:rsidRPr="004D103E" w:rsidRDefault="005B2F85" w:rsidP="00634161">
      <w:pPr>
        <w:pStyle w:val="Heading3"/>
        <w:spacing w:before="0" w:line="264" w:lineRule="auto"/>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sz w:val="26"/>
          <w:szCs w:val="26"/>
          <w:lang w:val="en-US" w:eastAsia="en-US" w:bidi="ar-SA"/>
        </w:rPr>
        <w:t xml:space="preserve">         </w:t>
      </w:r>
      <w:r w:rsidR="0005315C" w:rsidRPr="004D103E">
        <w:rPr>
          <w:rFonts w:ascii="Times New Roman" w:eastAsia="Times New Roman" w:hAnsi="Times New Roman" w:cs="Times New Roman"/>
          <w:b/>
          <w:bCs/>
          <w:color w:val="auto"/>
          <w:sz w:val="26"/>
          <w:szCs w:val="26"/>
          <w:lang w:val="en-US" w:eastAsia="en-US" w:bidi="ar-SA"/>
        </w:rPr>
        <w:t>7. Độ tin cậy của các dự báo</w:t>
      </w:r>
    </w:p>
    <w:p w14:paraId="437A9817" w14:textId="7C936FDC" w:rsidR="0005315C" w:rsidRPr="004D103E" w:rsidRDefault="005B2F85" w:rsidP="00634161">
      <w:pPr>
        <w:pStyle w:val="Heading3"/>
        <w:spacing w:before="0" w:line="264" w:lineRule="auto"/>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05315C" w:rsidRPr="004D103E">
        <w:rPr>
          <w:rFonts w:ascii="Times New Roman" w:eastAsia="Times New Roman" w:hAnsi="Times New Roman" w:cs="Times New Roman"/>
          <w:color w:val="auto"/>
          <w:sz w:val="26"/>
          <w:szCs w:val="26"/>
          <w:lang w:val="en-US" w:eastAsia="en-US" w:bidi="ar-SA"/>
        </w:rPr>
        <w:t>Dự báo được xây dựng dựa trên:</w:t>
      </w:r>
    </w:p>
    <w:p w14:paraId="51296FD0" w14:textId="29A51B7C" w:rsidR="0005315C" w:rsidRPr="004D103E" w:rsidRDefault="005B2F85" w:rsidP="00634161">
      <w:pPr>
        <w:pStyle w:val="NormalWeb"/>
        <w:spacing w:before="0" w:beforeAutospacing="0" w:after="0" w:afterAutospacing="0" w:line="264" w:lineRule="auto"/>
        <w:jc w:val="both"/>
        <w:rPr>
          <w:sz w:val="26"/>
          <w:szCs w:val="26"/>
        </w:rPr>
      </w:pPr>
      <w:r w:rsidRPr="004D103E">
        <w:rPr>
          <w:sz w:val="26"/>
          <w:szCs w:val="26"/>
        </w:rPr>
        <w:t xml:space="preserve">        </w:t>
      </w:r>
      <w:r w:rsidR="0005315C" w:rsidRPr="004D103E">
        <w:rPr>
          <w:sz w:val="26"/>
          <w:szCs w:val="26"/>
        </w:rPr>
        <w:t>Các chính sách vĩ mô của Nhà nước và Bộ ngành (Chiến lược phát triển giáo dục</w:t>
      </w:r>
      <w:r w:rsidR="000464D6" w:rsidRPr="004D103E">
        <w:rPr>
          <w:sz w:val="26"/>
          <w:szCs w:val="26"/>
        </w:rPr>
        <w:t xml:space="preserve"> giai đoạn</w:t>
      </w:r>
      <w:r w:rsidR="0005315C" w:rsidRPr="004D103E">
        <w:rPr>
          <w:sz w:val="26"/>
          <w:szCs w:val="26"/>
        </w:rPr>
        <w:t xml:space="preserve"> 2021</w:t>
      </w:r>
      <w:r w:rsidR="0011170E" w:rsidRPr="004D103E">
        <w:rPr>
          <w:sz w:val="26"/>
          <w:szCs w:val="26"/>
        </w:rPr>
        <w:t>-</w:t>
      </w:r>
      <w:r w:rsidR="0005315C" w:rsidRPr="004D103E">
        <w:rPr>
          <w:sz w:val="26"/>
          <w:szCs w:val="26"/>
        </w:rPr>
        <w:t>2030, Chiến lược phát triển TDTT Việt Nam, Luật Giáo dục, Luật sửa đổi Luật TDTT…).</w:t>
      </w:r>
    </w:p>
    <w:p w14:paraId="3DB3727A" w14:textId="0E153013" w:rsidR="0005315C" w:rsidRPr="004D103E" w:rsidRDefault="005B2F85" w:rsidP="00634161">
      <w:pPr>
        <w:pStyle w:val="NormalWeb"/>
        <w:spacing w:before="0" w:beforeAutospacing="0" w:after="0" w:afterAutospacing="0" w:line="264" w:lineRule="auto"/>
        <w:jc w:val="both"/>
        <w:rPr>
          <w:sz w:val="26"/>
          <w:szCs w:val="26"/>
        </w:rPr>
      </w:pPr>
      <w:r w:rsidRPr="004D103E">
        <w:rPr>
          <w:sz w:val="26"/>
          <w:szCs w:val="26"/>
        </w:rPr>
        <w:t xml:space="preserve">        </w:t>
      </w:r>
      <w:r w:rsidR="0005315C" w:rsidRPr="004D103E">
        <w:rPr>
          <w:sz w:val="26"/>
          <w:szCs w:val="26"/>
        </w:rPr>
        <w:t>Các số liệu thống kê, xu hướng thực tiễn như chuyển đổi số giáo dục, nhu cầu nhân lực ngành Giáo dục thể chất trong bối cảnh đổi mới chương trình phổ thông.</w:t>
      </w:r>
    </w:p>
    <w:p w14:paraId="283B8C16" w14:textId="4C6E1EA1" w:rsidR="0005315C" w:rsidRPr="004D103E" w:rsidRDefault="0011170E" w:rsidP="00634161">
      <w:pPr>
        <w:pStyle w:val="NormalWeb"/>
        <w:spacing w:before="0" w:beforeAutospacing="0" w:after="0" w:afterAutospacing="0" w:line="264" w:lineRule="auto"/>
        <w:jc w:val="both"/>
        <w:rPr>
          <w:sz w:val="26"/>
          <w:szCs w:val="26"/>
        </w:rPr>
      </w:pPr>
      <w:r w:rsidRPr="004D103E">
        <w:rPr>
          <w:sz w:val="26"/>
          <w:szCs w:val="26"/>
        </w:rPr>
        <w:t xml:space="preserve">        </w:t>
      </w:r>
      <w:r w:rsidR="0005315C" w:rsidRPr="004D103E">
        <w:rPr>
          <w:sz w:val="26"/>
          <w:szCs w:val="26"/>
        </w:rPr>
        <w:t>Thông lệ quốc tế và khu vực trong đào tạo giáo viên TDTT, thể thao học đường và thể thao cộng đồng.</w:t>
      </w:r>
    </w:p>
    <w:p w14:paraId="0F79F2B3" w14:textId="43CA46C1" w:rsidR="0005315C" w:rsidRPr="004D103E" w:rsidRDefault="005B2F85" w:rsidP="00634161">
      <w:pPr>
        <w:pStyle w:val="NormalWeb"/>
        <w:spacing w:before="0" w:beforeAutospacing="0" w:after="0" w:afterAutospacing="0" w:line="264" w:lineRule="auto"/>
        <w:jc w:val="both"/>
        <w:rPr>
          <w:sz w:val="26"/>
          <w:szCs w:val="26"/>
        </w:rPr>
      </w:pPr>
      <w:r w:rsidRPr="004D103E">
        <w:rPr>
          <w:sz w:val="26"/>
          <w:szCs w:val="26"/>
        </w:rPr>
        <w:t xml:space="preserve">         </w:t>
      </w:r>
      <w:r w:rsidR="0005315C" w:rsidRPr="004D103E">
        <w:rPr>
          <w:sz w:val="26"/>
          <w:szCs w:val="26"/>
        </w:rPr>
        <w:t>Đánh giá: Có cơ sở pháp lý và thực tiễn rõ ràng → độ tin cậy cao, nhất là trong trung hạn (</w:t>
      </w:r>
      <w:r w:rsidR="000464D6" w:rsidRPr="004D103E">
        <w:rPr>
          <w:sz w:val="26"/>
          <w:szCs w:val="26"/>
        </w:rPr>
        <w:t xml:space="preserve">giai đoạn </w:t>
      </w:r>
      <w:r w:rsidR="0005315C" w:rsidRPr="004D103E">
        <w:rPr>
          <w:sz w:val="26"/>
          <w:szCs w:val="26"/>
        </w:rPr>
        <w:t>2025</w:t>
      </w:r>
      <w:r w:rsidR="0011170E" w:rsidRPr="004D103E">
        <w:rPr>
          <w:sz w:val="26"/>
          <w:szCs w:val="26"/>
        </w:rPr>
        <w:t>-</w:t>
      </w:r>
      <w:r w:rsidR="0005315C" w:rsidRPr="004D103E">
        <w:rPr>
          <w:sz w:val="26"/>
          <w:szCs w:val="26"/>
        </w:rPr>
        <w:t>2030).</w:t>
      </w:r>
    </w:p>
    <w:p w14:paraId="5460742C" w14:textId="104AB3F0" w:rsidR="0005315C" w:rsidRPr="004D103E" w:rsidRDefault="005B2F85" w:rsidP="00634161">
      <w:pPr>
        <w:pStyle w:val="NormalWeb"/>
        <w:spacing w:before="0" w:beforeAutospacing="0" w:after="0" w:afterAutospacing="0" w:line="264" w:lineRule="auto"/>
        <w:jc w:val="both"/>
        <w:rPr>
          <w:sz w:val="26"/>
          <w:szCs w:val="26"/>
        </w:rPr>
      </w:pPr>
      <w:r w:rsidRPr="004D103E">
        <w:rPr>
          <w:sz w:val="26"/>
          <w:szCs w:val="26"/>
        </w:rPr>
        <w:t xml:space="preserve">         </w:t>
      </w:r>
      <w:r w:rsidR="0005315C" w:rsidRPr="004D103E">
        <w:rPr>
          <w:sz w:val="26"/>
          <w:szCs w:val="26"/>
        </w:rPr>
        <w:t>Dự báo chiến lược được xây dựng trên nền tảng vững chắc, có tính cập nhật và sát với bối cảnh ngành và đất nước.</w:t>
      </w:r>
    </w:p>
    <w:p w14:paraId="40B4C7E6" w14:textId="672B9455" w:rsidR="00645C56" w:rsidRPr="004D103E" w:rsidRDefault="005B2F85" w:rsidP="00634161">
      <w:pPr>
        <w:pStyle w:val="Heading3"/>
        <w:spacing w:before="0" w:line="264" w:lineRule="auto"/>
        <w:jc w:val="both"/>
        <w:rPr>
          <w:rFonts w:ascii="Times New Roman" w:eastAsia="Times New Roman" w:hAnsi="Times New Roman" w:cs="Times New Roman"/>
          <w:b/>
          <w:bCs/>
          <w:color w:val="auto"/>
          <w:sz w:val="26"/>
          <w:szCs w:val="26"/>
          <w:lang w:val="en-US" w:eastAsia="en-US" w:bidi="ar-SA"/>
        </w:rPr>
      </w:pPr>
      <w:r w:rsidRPr="004D103E">
        <w:rPr>
          <w:rFonts w:ascii="Times New Roman" w:eastAsia="Times New Roman" w:hAnsi="Times New Roman" w:cs="Times New Roman"/>
          <w:b/>
          <w:bCs/>
          <w:color w:val="auto"/>
          <w:lang w:val="en-US" w:eastAsia="en-US" w:bidi="ar-SA"/>
        </w:rPr>
        <w:t xml:space="preserve">         </w:t>
      </w:r>
      <w:r w:rsidR="0005315C" w:rsidRPr="004D103E">
        <w:rPr>
          <w:rFonts w:ascii="Times New Roman" w:eastAsia="Times New Roman" w:hAnsi="Times New Roman" w:cs="Times New Roman"/>
          <w:b/>
          <w:bCs/>
          <w:color w:val="auto"/>
          <w:lang w:val="en-US" w:eastAsia="en-US" w:bidi="ar-SA"/>
        </w:rPr>
        <w:t>V</w:t>
      </w:r>
      <w:r w:rsidRPr="004D103E">
        <w:rPr>
          <w:rFonts w:ascii="Times New Roman" w:eastAsia="Times New Roman" w:hAnsi="Times New Roman" w:cs="Times New Roman"/>
          <w:b/>
          <w:bCs/>
          <w:color w:val="auto"/>
          <w:lang w:val="en-US" w:eastAsia="en-US" w:bidi="ar-SA"/>
        </w:rPr>
        <w:t>II</w:t>
      </w:r>
      <w:r w:rsidR="007702D5" w:rsidRPr="004D103E">
        <w:rPr>
          <w:rFonts w:ascii="Times New Roman" w:eastAsia="Times New Roman" w:hAnsi="Times New Roman" w:cs="Times New Roman"/>
          <w:b/>
          <w:bCs/>
          <w:color w:val="auto"/>
          <w:lang w:val="en-US" w:eastAsia="en-US" w:bidi="ar-SA"/>
        </w:rPr>
        <w:t xml:space="preserve">. </w:t>
      </w:r>
      <w:r w:rsidR="00645C56" w:rsidRPr="004D103E">
        <w:rPr>
          <w:rFonts w:ascii="Times New Roman" w:eastAsia="Times New Roman" w:hAnsi="Times New Roman" w:cs="Times New Roman"/>
          <w:b/>
          <w:bCs/>
          <w:color w:val="auto"/>
          <w:lang w:val="en-US" w:eastAsia="en-US" w:bidi="ar-SA"/>
        </w:rPr>
        <w:t xml:space="preserve"> </w:t>
      </w:r>
      <w:r w:rsidR="0005315C" w:rsidRPr="004D103E">
        <w:rPr>
          <w:rFonts w:ascii="Times New Roman" w:eastAsia="Times New Roman" w:hAnsi="Times New Roman" w:cs="Times New Roman"/>
          <w:b/>
          <w:bCs/>
          <w:color w:val="auto"/>
          <w:lang w:val="en-US" w:eastAsia="en-US" w:bidi="ar-SA"/>
        </w:rPr>
        <w:t>KẾT LUẬN</w:t>
      </w:r>
    </w:p>
    <w:p w14:paraId="1B555616" w14:textId="4DD38FBF" w:rsidR="00D05FFA" w:rsidRPr="004D103E" w:rsidRDefault="00D05FFA" w:rsidP="00634161">
      <w:pPr>
        <w:pStyle w:val="NormalWeb"/>
        <w:spacing w:before="0" w:beforeAutospacing="0" w:after="0" w:afterAutospacing="0" w:line="264" w:lineRule="auto"/>
        <w:ind w:firstLine="567"/>
        <w:jc w:val="both"/>
        <w:rPr>
          <w:sz w:val="26"/>
          <w:szCs w:val="26"/>
        </w:rPr>
      </w:pPr>
      <w:r w:rsidRPr="004D103E">
        <w:rPr>
          <w:sz w:val="26"/>
          <w:szCs w:val="26"/>
        </w:rPr>
        <w:t>Chiến lược phát triển Trường Đại học Sư phạm Thể dục Thể thao Hà Nội giai đoạn 2025</w:t>
      </w:r>
      <w:r w:rsidR="0011170E" w:rsidRPr="004D103E">
        <w:rPr>
          <w:sz w:val="26"/>
          <w:szCs w:val="26"/>
        </w:rPr>
        <w:t>-</w:t>
      </w:r>
      <w:r w:rsidRPr="004D103E">
        <w:rPr>
          <w:sz w:val="26"/>
          <w:szCs w:val="26"/>
        </w:rPr>
        <w:t xml:space="preserve">2030 được xây dựng trong bối cảnh giáo dục đại học Việt Nam đang đổi mới mạnh mẽ, ngành Giáo dục thể chất và Thể thao học đường đứng trước những yêu cầu cấp thiết về chất lượng, hội nhập và phục vụ cộng đồng. Trên cơ sở phân tích toàn diện các yếu tố môi trường bên trong </w:t>
      </w:r>
      <w:r w:rsidR="0011170E" w:rsidRPr="004D103E">
        <w:rPr>
          <w:sz w:val="26"/>
          <w:szCs w:val="26"/>
        </w:rPr>
        <w:t>-</w:t>
      </w:r>
      <w:r w:rsidRPr="004D103E">
        <w:rPr>
          <w:sz w:val="26"/>
          <w:szCs w:val="26"/>
        </w:rPr>
        <w:t xml:space="preserve"> bên ngoài, xu thế phát triển và định hướng của ngành, chiến lược đã xác định rõ:</w:t>
      </w:r>
    </w:p>
    <w:p w14:paraId="6A142027" w14:textId="5A30C2AB" w:rsidR="0005315C" w:rsidRPr="004D103E" w:rsidRDefault="005B2F85" w:rsidP="00634161">
      <w:pPr>
        <w:pStyle w:val="NormalWeb"/>
        <w:spacing w:before="0" w:beforeAutospacing="0" w:after="0" w:afterAutospacing="0" w:line="264" w:lineRule="auto"/>
        <w:jc w:val="both"/>
        <w:rPr>
          <w:sz w:val="26"/>
          <w:szCs w:val="26"/>
        </w:rPr>
      </w:pPr>
      <w:r w:rsidRPr="004D103E">
        <w:rPr>
          <w:sz w:val="26"/>
          <w:szCs w:val="26"/>
        </w:rPr>
        <w:t xml:space="preserve">        </w:t>
      </w:r>
      <w:r w:rsidR="0005315C" w:rsidRPr="004D103E">
        <w:rPr>
          <w:sz w:val="26"/>
          <w:szCs w:val="26"/>
        </w:rPr>
        <w:t xml:space="preserve">- Vai trò </w:t>
      </w:r>
      <w:r w:rsidR="0005315C" w:rsidRPr="004D103E">
        <w:rPr>
          <w:bCs/>
        </w:rPr>
        <w:t>trung tâm, then chốt</w:t>
      </w:r>
      <w:r w:rsidR="0005315C" w:rsidRPr="004D103E">
        <w:rPr>
          <w:sz w:val="26"/>
          <w:szCs w:val="26"/>
        </w:rPr>
        <w:t xml:space="preserve"> trong thực hiện các mục tiêu cung cấp nguồn nhân lực về khoa học giáo dục; thể dục thể thao; giáo dục thể chất, giáo dục quốc phòng-an ninh, </w:t>
      </w:r>
      <w:r w:rsidR="0005315C" w:rsidRPr="004D103E">
        <w:rPr>
          <w:sz w:val="26"/>
          <w:szCs w:val="26"/>
        </w:rPr>
        <w:lastRenderedPageBreak/>
        <w:t>tâm lý học TDTT, giáo dục mầm non và ươm mầ</w:t>
      </w:r>
      <w:r w:rsidRPr="004D103E">
        <w:rPr>
          <w:sz w:val="26"/>
          <w:szCs w:val="26"/>
        </w:rPr>
        <w:t>m</w:t>
      </w:r>
      <w:r w:rsidR="0005315C" w:rsidRPr="004D103E">
        <w:rPr>
          <w:sz w:val="26"/>
          <w:szCs w:val="26"/>
        </w:rPr>
        <w:t xml:space="preserve"> tài năng TDTT</w:t>
      </w:r>
      <w:r w:rsidR="0005315C" w:rsidRPr="004D103E">
        <w:rPr>
          <w:iCs/>
          <w:sz w:val="26"/>
          <w:szCs w:val="26"/>
          <w:shd w:val="clear" w:color="auto" w:fill="FFFFFF"/>
        </w:rPr>
        <w:t>; ứng dụng nghiên cứu khoa học, chuyển giao công nghệ và phục vụ cộng đồng</w:t>
      </w:r>
      <w:r w:rsidRPr="004D103E">
        <w:rPr>
          <w:iCs/>
          <w:sz w:val="26"/>
          <w:szCs w:val="26"/>
          <w:shd w:val="clear" w:color="auto" w:fill="FFFFFF"/>
        </w:rPr>
        <w:t>.</w:t>
      </w:r>
    </w:p>
    <w:p w14:paraId="21225681" w14:textId="6CFEB93D" w:rsidR="0005315C" w:rsidRPr="004D103E" w:rsidRDefault="005B2F85" w:rsidP="00634161">
      <w:pPr>
        <w:pStyle w:val="NormalWeb"/>
        <w:spacing w:before="0" w:beforeAutospacing="0" w:after="0" w:afterAutospacing="0" w:line="264" w:lineRule="auto"/>
        <w:jc w:val="both"/>
        <w:rPr>
          <w:sz w:val="26"/>
          <w:szCs w:val="26"/>
        </w:rPr>
      </w:pPr>
      <w:r w:rsidRPr="004D103E">
        <w:rPr>
          <w:sz w:val="26"/>
          <w:szCs w:val="26"/>
        </w:rPr>
        <w:t xml:space="preserve">       </w:t>
      </w:r>
      <w:r w:rsidR="0005315C" w:rsidRPr="004D103E">
        <w:rPr>
          <w:sz w:val="26"/>
          <w:szCs w:val="26"/>
        </w:rPr>
        <w:t xml:space="preserve">- Mức độ </w:t>
      </w:r>
      <w:r w:rsidR="0005315C" w:rsidRPr="004D103E">
        <w:rPr>
          <w:bCs/>
        </w:rPr>
        <w:t>giao thoa chiến lược cao</w:t>
      </w:r>
      <w:r w:rsidR="0005315C" w:rsidRPr="004D103E">
        <w:rPr>
          <w:sz w:val="26"/>
          <w:szCs w:val="26"/>
        </w:rPr>
        <w:t>, tạo điều kiện thuận lợi cho Trường chủ động triển khai các chương trình trọng điểm, phát huy lợi thế và mở rộng vai trò trong hệ thống giáo dục quốc gia.</w:t>
      </w:r>
    </w:p>
    <w:p w14:paraId="33D44569" w14:textId="77777777" w:rsidR="00D05FFA" w:rsidRPr="004D103E" w:rsidRDefault="00D05FFA" w:rsidP="00634161">
      <w:pPr>
        <w:pStyle w:val="NormalWeb"/>
        <w:spacing w:before="0" w:beforeAutospacing="0" w:after="0" w:afterAutospacing="0" w:line="264" w:lineRule="auto"/>
        <w:ind w:firstLine="567"/>
        <w:jc w:val="both"/>
        <w:rPr>
          <w:sz w:val="26"/>
          <w:szCs w:val="26"/>
        </w:rPr>
      </w:pPr>
      <w:r w:rsidRPr="004D103E">
        <w:rPr>
          <w:sz w:val="26"/>
          <w:szCs w:val="26"/>
        </w:rPr>
        <w:t>- Quan điểm phát triển đúng đắn, phù hợp với định hướng giáo dục quốc gia và đặc thù lĩnh vực giáo dục thể chất, TDTT.</w:t>
      </w:r>
    </w:p>
    <w:p w14:paraId="7177A88E" w14:textId="77777777" w:rsidR="00D05FFA" w:rsidRPr="004D103E" w:rsidRDefault="00D05FFA" w:rsidP="00634161">
      <w:pPr>
        <w:pStyle w:val="NormalWeb"/>
        <w:spacing w:before="0" w:beforeAutospacing="0" w:after="0" w:afterAutospacing="0" w:line="264" w:lineRule="auto"/>
        <w:ind w:firstLine="567"/>
        <w:jc w:val="both"/>
        <w:rPr>
          <w:sz w:val="26"/>
          <w:szCs w:val="26"/>
        </w:rPr>
      </w:pPr>
      <w:r w:rsidRPr="004D103E">
        <w:rPr>
          <w:sz w:val="26"/>
          <w:szCs w:val="26"/>
        </w:rPr>
        <w:t>- Mục tiêu cụ thể, rõ ràng, có tính khả thi và bền vững theo từng giai đoạn.</w:t>
      </w:r>
    </w:p>
    <w:p w14:paraId="168A4081" w14:textId="77777777" w:rsidR="00D05FFA" w:rsidRPr="004D103E" w:rsidRDefault="00D05FFA" w:rsidP="00634161">
      <w:pPr>
        <w:pStyle w:val="NormalWeb"/>
        <w:spacing w:before="0" w:beforeAutospacing="0" w:after="0" w:afterAutospacing="0" w:line="264" w:lineRule="auto"/>
        <w:ind w:firstLine="567"/>
        <w:jc w:val="both"/>
        <w:rPr>
          <w:sz w:val="26"/>
          <w:szCs w:val="26"/>
        </w:rPr>
      </w:pPr>
      <w:r w:rsidRPr="004D103E">
        <w:rPr>
          <w:sz w:val="26"/>
          <w:szCs w:val="26"/>
        </w:rPr>
        <w:t>- Các định hướng chiến lược, giải pháp thực hiện đồng bộ, toàn diện, gắn với thực tiễn và xu thế thời đại như: chuyển đổi số, hội nhập quốc tế, chuẩn hóa chất lượng đào tạo, phát triển nguồn nhân lực, đổi mới nghiên cứu khoa học và phục vụ cộng đồng.</w:t>
      </w:r>
    </w:p>
    <w:p w14:paraId="50D96483" w14:textId="3D6181FE" w:rsidR="00D05FFA" w:rsidRPr="004D103E" w:rsidRDefault="00D05FFA" w:rsidP="00634161">
      <w:pPr>
        <w:pStyle w:val="NormalWeb"/>
        <w:spacing w:before="0" w:beforeAutospacing="0" w:after="0" w:afterAutospacing="0" w:line="264" w:lineRule="auto"/>
        <w:ind w:firstLine="567"/>
        <w:jc w:val="both"/>
        <w:rPr>
          <w:sz w:val="26"/>
          <w:szCs w:val="26"/>
        </w:rPr>
      </w:pPr>
      <w:r w:rsidRPr="004D103E">
        <w:rPr>
          <w:sz w:val="26"/>
          <w:szCs w:val="26"/>
        </w:rPr>
        <w:t>- Chiến lược là kim chỉ nam để Nhà trường phát huy thế mạnh truyền thống, vượt qua thách thức và vươn lên trở thành cơ sở đào tạo đa ngành, đa lĩnh vực trên nền tảng chuyên sâu về khoa học giáo dục; thể dục thể thao; giáo dục thể chất, giáo dục quốc phòng-an ninh, tâm lý học, giáo dục mầm non và ươm mầ</w:t>
      </w:r>
      <w:r w:rsidR="005B2F85" w:rsidRPr="004D103E">
        <w:rPr>
          <w:sz w:val="26"/>
          <w:szCs w:val="26"/>
        </w:rPr>
        <w:t>m</w:t>
      </w:r>
      <w:r w:rsidRPr="004D103E">
        <w:rPr>
          <w:sz w:val="26"/>
          <w:szCs w:val="26"/>
        </w:rPr>
        <w:t xml:space="preserve"> tài năng TDTT, hình thành hệ sinh thái giáo dục liên thông từ phổ thông đến đại học và sau đại học; ứng dụng nghiên cứu khoa học, chuyển giao công nghệ và phục vụ cộng đồng.</w:t>
      </w:r>
    </w:p>
    <w:p w14:paraId="55C69052" w14:textId="77777777" w:rsidR="00DF6694" w:rsidRPr="004D103E" w:rsidRDefault="00DF6694" w:rsidP="00634161">
      <w:pPr>
        <w:pStyle w:val="NormalWeb"/>
        <w:spacing w:before="0" w:beforeAutospacing="0" w:after="0" w:afterAutospacing="0" w:line="264" w:lineRule="auto"/>
        <w:ind w:firstLine="567"/>
        <w:jc w:val="both"/>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571ACC" w:rsidRPr="004D103E" w14:paraId="365BB293" w14:textId="77777777" w:rsidTr="00DF6694">
        <w:trPr>
          <w:jc w:val="center"/>
        </w:trPr>
        <w:tc>
          <w:tcPr>
            <w:tcW w:w="4672" w:type="dxa"/>
          </w:tcPr>
          <w:p w14:paraId="3179E099" w14:textId="77777777" w:rsidR="00DF6694" w:rsidRPr="004D103E" w:rsidRDefault="00DF6694" w:rsidP="00DF6694">
            <w:pPr>
              <w:pStyle w:val="NormalWeb"/>
              <w:spacing w:before="0" w:beforeAutospacing="0" w:after="0" w:afterAutospacing="0"/>
              <w:rPr>
                <w:sz w:val="26"/>
                <w:szCs w:val="26"/>
              </w:rPr>
            </w:pPr>
          </w:p>
        </w:tc>
        <w:tc>
          <w:tcPr>
            <w:tcW w:w="4673" w:type="dxa"/>
          </w:tcPr>
          <w:p w14:paraId="2BAA1105" w14:textId="5F4B4666" w:rsidR="00DF6694" w:rsidRPr="004D103E" w:rsidRDefault="00DF6694" w:rsidP="00DF6694">
            <w:pPr>
              <w:pStyle w:val="NormalWeb"/>
              <w:spacing w:before="0" w:beforeAutospacing="0" w:after="0" w:afterAutospacing="0"/>
              <w:jc w:val="center"/>
              <w:rPr>
                <w:b/>
                <w:bCs/>
                <w:sz w:val="26"/>
                <w:szCs w:val="26"/>
              </w:rPr>
            </w:pPr>
            <w:r w:rsidRPr="004D103E">
              <w:rPr>
                <w:b/>
                <w:bCs/>
                <w:sz w:val="26"/>
                <w:szCs w:val="26"/>
              </w:rPr>
              <w:t>BAN XÂY DỰNG ĐỀ ÁN</w:t>
            </w:r>
          </w:p>
        </w:tc>
      </w:tr>
    </w:tbl>
    <w:p w14:paraId="3D9B8FF4" w14:textId="66D07ED5" w:rsidR="00DF6694" w:rsidRPr="004D103E" w:rsidRDefault="00DF6694" w:rsidP="00DF6694">
      <w:pPr>
        <w:pStyle w:val="NormalWeb"/>
        <w:spacing w:before="0" w:beforeAutospacing="0" w:after="0" w:afterAutospacing="0"/>
        <w:ind w:firstLine="567"/>
        <w:rPr>
          <w:sz w:val="26"/>
          <w:szCs w:val="26"/>
        </w:rPr>
      </w:pPr>
    </w:p>
    <w:p w14:paraId="12EF3232" w14:textId="40A04633" w:rsidR="00DF6694" w:rsidRPr="004D103E" w:rsidRDefault="00DF6694" w:rsidP="00ED7FA2">
      <w:pPr>
        <w:pStyle w:val="NormalWeb"/>
        <w:spacing w:before="0" w:beforeAutospacing="0" w:after="0" w:afterAutospacing="0"/>
        <w:rPr>
          <w:sz w:val="26"/>
          <w:szCs w:val="26"/>
        </w:rPr>
      </w:pPr>
    </w:p>
    <w:p w14:paraId="7D657629" w14:textId="77777777" w:rsidR="00DF6694" w:rsidRPr="004D103E" w:rsidRDefault="00DF6694" w:rsidP="00DF6694">
      <w:pPr>
        <w:pStyle w:val="NormalWeb"/>
        <w:spacing w:before="0" w:beforeAutospacing="0" w:after="0" w:afterAutospacing="0"/>
        <w:ind w:firstLine="567"/>
        <w:rPr>
          <w:sz w:val="26"/>
          <w:szCs w:val="26"/>
        </w:rPr>
      </w:pPr>
    </w:p>
    <w:p w14:paraId="38730678" w14:textId="77777777" w:rsidR="00DF6694" w:rsidRPr="004D103E" w:rsidRDefault="00DF6694" w:rsidP="00DF6694">
      <w:pPr>
        <w:pStyle w:val="NormalWeb"/>
        <w:spacing w:before="0" w:beforeAutospacing="0" w:after="0" w:afterAutospacing="0"/>
        <w:ind w:firstLine="567"/>
        <w:rPr>
          <w:sz w:val="26"/>
          <w:szCs w:val="26"/>
        </w:rPr>
      </w:pPr>
    </w:p>
    <w:p w14:paraId="2FCC01EF" w14:textId="77777777" w:rsidR="00DF6694" w:rsidRPr="004D103E" w:rsidRDefault="00DF6694" w:rsidP="00DF6694">
      <w:pPr>
        <w:pStyle w:val="NormalWeb"/>
        <w:spacing w:before="0" w:beforeAutospacing="0" w:after="0" w:afterAutospacing="0"/>
        <w:ind w:firstLine="567"/>
        <w:rPr>
          <w:sz w:val="26"/>
          <w:szCs w:val="26"/>
        </w:rPr>
      </w:pPr>
    </w:p>
    <w:p w14:paraId="1668EC95" w14:textId="77777777" w:rsidR="004D1D34" w:rsidRPr="004D103E" w:rsidRDefault="004D1D34" w:rsidP="00DF6694">
      <w:pPr>
        <w:pStyle w:val="NormalWeb"/>
        <w:spacing w:before="0" w:beforeAutospacing="0" w:after="0" w:afterAutospacing="0"/>
        <w:ind w:firstLine="567"/>
        <w:rPr>
          <w:sz w:val="26"/>
          <w:szCs w:val="26"/>
        </w:rPr>
      </w:pPr>
    </w:p>
    <w:p w14:paraId="5248C986" w14:textId="77777777" w:rsidR="004D1D34" w:rsidRPr="004D103E" w:rsidRDefault="004D1D34" w:rsidP="00DF6694">
      <w:pPr>
        <w:pStyle w:val="NormalWeb"/>
        <w:spacing w:before="0" w:beforeAutospacing="0" w:after="0" w:afterAutospacing="0"/>
        <w:ind w:firstLine="567"/>
        <w:rPr>
          <w:sz w:val="26"/>
          <w:szCs w:val="26"/>
        </w:rPr>
      </w:pPr>
    </w:p>
    <w:p w14:paraId="4D67F8C3" w14:textId="77777777" w:rsidR="004D1D34" w:rsidRPr="004D103E" w:rsidRDefault="004D1D34" w:rsidP="00DF6694">
      <w:pPr>
        <w:pStyle w:val="NormalWeb"/>
        <w:spacing w:before="0" w:beforeAutospacing="0" w:after="0" w:afterAutospacing="0"/>
        <w:ind w:firstLine="567"/>
        <w:rPr>
          <w:sz w:val="26"/>
          <w:szCs w:val="26"/>
        </w:rPr>
      </w:pPr>
    </w:p>
    <w:p w14:paraId="28BF3DF0" w14:textId="77777777" w:rsidR="004D1D34" w:rsidRPr="004D103E" w:rsidRDefault="004D1D34" w:rsidP="00DF6694">
      <w:pPr>
        <w:pStyle w:val="NormalWeb"/>
        <w:spacing w:before="0" w:beforeAutospacing="0" w:after="0" w:afterAutospacing="0"/>
        <w:ind w:firstLine="567"/>
        <w:rPr>
          <w:sz w:val="26"/>
          <w:szCs w:val="26"/>
        </w:rPr>
      </w:pPr>
    </w:p>
    <w:p w14:paraId="4BB7E5A5" w14:textId="77777777" w:rsidR="004D1D34" w:rsidRPr="004D103E" w:rsidRDefault="004D1D34" w:rsidP="00DF6694">
      <w:pPr>
        <w:pStyle w:val="NormalWeb"/>
        <w:spacing w:before="0" w:beforeAutospacing="0" w:after="0" w:afterAutospacing="0"/>
        <w:ind w:firstLine="567"/>
        <w:rPr>
          <w:sz w:val="26"/>
          <w:szCs w:val="26"/>
        </w:rPr>
      </w:pPr>
    </w:p>
    <w:p w14:paraId="68F1D364" w14:textId="77777777" w:rsidR="004D1D34" w:rsidRPr="004D103E" w:rsidRDefault="004D1D34" w:rsidP="00DF6694">
      <w:pPr>
        <w:pStyle w:val="NormalWeb"/>
        <w:spacing w:before="0" w:beforeAutospacing="0" w:after="0" w:afterAutospacing="0"/>
        <w:ind w:firstLine="567"/>
        <w:rPr>
          <w:sz w:val="26"/>
          <w:szCs w:val="26"/>
        </w:rPr>
      </w:pPr>
    </w:p>
    <w:p w14:paraId="2047851D" w14:textId="77777777" w:rsidR="004D1D34" w:rsidRPr="004D103E" w:rsidRDefault="004D1D34" w:rsidP="00DF6694">
      <w:pPr>
        <w:pStyle w:val="NormalWeb"/>
        <w:spacing w:before="0" w:beforeAutospacing="0" w:after="0" w:afterAutospacing="0"/>
        <w:ind w:firstLine="567"/>
        <w:rPr>
          <w:sz w:val="26"/>
          <w:szCs w:val="26"/>
        </w:rPr>
      </w:pPr>
    </w:p>
    <w:p w14:paraId="72CA5E95" w14:textId="77777777" w:rsidR="004D1D34" w:rsidRPr="004D103E" w:rsidRDefault="004D1D34" w:rsidP="00DF6694">
      <w:pPr>
        <w:pStyle w:val="NormalWeb"/>
        <w:spacing w:before="0" w:beforeAutospacing="0" w:after="0" w:afterAutospacing="0"/>
        <w:ind w:firstLine="567"/>
        <w:rPr>
          <w:sz w:val="26"/>
          <w:szCs w:val="26"/>
        </w:rPr>
      </w:pPr>
    </w:p>
    <w:p w14:paraId="589B6B0B" w14:textId="77777777" w:rsidR="004D1D34" w:rsidRPr="004D103E" w:rsidRDefault="004D1D34" w:rsidP="00DF6694">
      <w:pPr>
        <w:pStyle w:val="NormalWeb"/>
        <w:spacing w:before="0" w:beforeAutospacing="0" w:after="0" w:afterAutospacing="0"/>
        <w:ind w:firstLine="567"/>
        <w:rPr>
          <w:sz w:val="26"/>
          <w:szCs w:val="26"/>
        </w:rPr>
      </w:pPr>
    </w:p>
    <w:p w14:paraId="5D667B02" w14:textId="77777777" w:rsidR="004D1D34" w:rsidRPr="004D103E" w:rsidRDefault="004D1D34" w:rsidP="00DF6694">
      <w:pPr>
        <w:pStyle w:val="NormalWeb"/>
        <w:spacing w:before="0" w:beforeAutospacing="0" w:after="0" w:afterAutospacing="0"/>
        <w:ind w:firstLine="567"/>
        <w:rPr>
          <w:sz w:val="26"/>
          <w:szCs w:val="26"/>
        </w:rPr>
      </w:pPr>
    </w:p>
    <w:p w14:paraId="3F89D8CA" w14:textId="77777777" w:rsidR="004D1D34" w:rsidRPr="004D103E" w:rsidRDefault="004D1D34" w:rsidP="00DF6694">
      <w:pPr>
        <w:pStyle w:val="NormalWeb"/>
        <w:spacing w:before="0" w:beforeAutospacing="0" w:after="0" w:afterAutospacing="0"/>
        <w:ind w:firstLine="567"/>
        <w:rPr>
          <w:sz w:val="26"/>
          <w:szCs w:val="26"/>
        </w:rPr>
      </w:pPr>
    </w:p>
    <w:p w14:paraId="264E87CA" w14:textId="77777777" w:rsidR="004D1D34" w:rsidRPr="004D103E" w:rsidRDefault="004D1D34" w:rsidP="00DF6694">
      <w:pPr>
        <w:pStyle w:val="NormalWeb"/>
        <w:spacing w:before="0" w:beforeAutospacing="0" w:after="0" w:afterAutospacing="0"/>
        <w:ind w:firstLine="567"/>
        <w:rPr>
          <w:sz w:val="26"/>
          <w:szCs w:val="26"/>
        </w:rPr>
      </w:pPr>
    </w:p>
    <w:p w14:paraId="2DBC1205" w14:textId="77777777" w:rsidR="004D1D34" w:rsidRPr="004D103E" w:rsidRDefault="004D1D34" w:rsidP="00DF6694">
      <w:pPr>
        <w:pStyle w:val="NormalWeb"/>
        <w:spacing w:before="0" w:beforeAutospacing="0" w:after="0" w:afterAutospacing="0"/>
        <w:ind w:firstLine="567"/>
        <w:rPr>
          <w:sz w:val="26"/>
          <w:szCs w:val="26"/>
        </w:rPr>
      </w:pPr>
    </w:p>
    <w:p w14:paraId="230C2827" w14:textId="77777777" w:rsidR="004D1D34" w:rsidRPr="004D103E" w:rsidRDefault="004D1D34" w:rsidP="00DF6694">
      <w:pPr>
        <w:pStyle w:val="NormalWeb"/>
        <w:spacing w:before="0" w:beforeAutospacing="0" w:after="0" w:afterAutospacing="0"/>
        <w:ind w:firstLine="567"/>
        <w:rPr>
          <w:sz w:val="26"/>
          <w:szCs w:val="26"/>
        </w:rPr>
      </w:pPr>
    </w:p>
    <w:p w14:paraId="246D2DF2" w14:textId="77777777" w:rsidR="004D1D34" w:rsidRPr="004D103E" w:rsidRDefault="004D1D34" w:rsidP="00DF6694">
      <w:pPr>
        <w:pStyle w:val="NormalWeb"/>
        <w:spacing w:before="0" w:beforeAutospacing="0" w:after="0" w:afterAutospacing="0"/>
        <w:ind w:firstLine="567"/>
        <w:rPr>
          <w:sz w:val="26"/>
          <w:szCs w:val="26"/>
        </w:rPr>
      </w:pPr>
    </w:p>
    <w:p w14:paraId="0B886539" w14:textId="77777777" w:rsidR="004D1D34" w:rsidRPr="004D103E" w:rsidRDefault="004D1D34" w:rsidP="00DF6694">
      <w:pPr>
        <w:pStyle w:val="NormalWeb"/>
        <w:spacing w:before="0" w:beforeAutospacing="0" w:after="0" w:afterAutospacing="0"/>
        <w:ind w:firstLine="567"/>
        <w:rPr>
          <w:sz w:val="26"/>
          <w:szCs w:val="26"/>
        </w:rPr>
      </w:pPr>
    </w:p>
    <w:p w14:paraId="0A9FFA0D" w14:textId="77777777" w:rsidR="004D1D34" w:rsidRPr="004D103E" w:rsidRDefault="004D1D34" w:rsidP="00DF6694">
      <w:pPr>
        <w:pStyle w:val="NormalWeb"/>
        <w:spacing w:before="0" w:beforeAutospacing="0" w:after="0" w:afterAutospacing="0"/>
        <w:ind w:firstLine="567"/>
        <w:rPr>
          <w:sz w:val="26"/>
          <w:szCs w:val="26"/>
        </w:rPr>
      </w:pPr>
    </w:p>
    <w:p w14:paraId="36487CFF" w14:textId="77777777" w:rsidR="004D1D34" w:rsidRPr="004D103E" w:rsidRDefault="004D1D34" w:rsidP="00DF6694">
      <w:pPr>
        <w:pStyle w:val="NormalWeb"/>
        <w:spacing w:before="0" w:beforeAutospacing="0" w:after="0" w:afterAutospacing="0"/>
        <w:ind w:firstLine="567"/>
        <w:rPr>
          <w:sz w:val="26"/>
          <w:szCs w:val="26"/>
        </w:rPr>
      </w:pPr>
    </w:p>
    <w:p w14:paraId="15F005ED" w14:textId="77777777" w:rsidR="004D1D34" w:rsidRPr="004D103E" w:rsidRDefault="004D1D34" w:rsidP="00DF6694">
      <w:pPr>
        <w:pStyle w:val="NormalWeb"/>
        <w:spacing w:before="0" w:beforeAutospacing="0" w:after="0" w:afterAutospacing="0"/>
        <w:ind w:firstLine="567"/>
        <w:rPr>
          <w:sz w:val="26"/>
          <w:szCs w:val="26"/>
        </w:rPr>
      </w:pPr>
    </w:p>
    <w:p w14:paraId="34200CEC" w14:textId="77777777" w:rsidR="004D1D34" w:rsidRPr="004D103E" w:rsidRDefault="004D1D34" w:rsidP="00DF6694">
      <w:pPr>
        <w:pStyle w:val="NormalWeb"/>
        <w:spacing w:before="0" w:beforeAutospacing="0" w:after="0" w:afterAutospacing="0"/>
        <w:ind w:firstLine="567"/>
        <w:rPr>
          <w:sz w:val="26"/>
          <w:szCs w:val="26"/>
        </w:rPr>
      </w:pPr>
    </w:p>
    <w:p w14:paraId="4C9C7993" w14:textId="77777777" w:rsidR="004D1D34" w:rsidRPr="004D103E" w:rsidRDefault="004D1D34" w:rsidP="00DF6694">
      <w:pPr>
        <w:pStyle w:val="NormalWeb"/>
        <w:spacing w:before="0" w:beforeAutospacing="0" w:after="0" w:afterAutospacing="0"/>
        <w:ind w:firstLine="567"/>
        <w:rPr>
          <w:sz w:val="26"/>
          <w:szCs w:val="26"/>
        </w:rPr>
      </w:pPr>
    </w:p>
    <w:p w14:paraId="29F0CCF4" w14:textId="77777777" w:rsidR="004D1D34" w:rsidRPr="004D103E" w:rsidRDefault="004D1D34" w:rsidP="00DF6694">
      <w:pPr>
        <w:pStyle w:val="NormalWeb"/>
        <w:spacing w:before="0" w:beforeAutospacing="0" w:after="0" w:afterAutospacing="0"/>
        <w:ind w:firstLine="567"/>
        <w:rPr>
          <w:sz w:val="26"/>
          <w:szCs w:val="26"/>
        </w:rPr>
      </w:pPr>
    </w:p>
    <w:p w14:paraId="15F36A3C" w14:textId="77777777" w:rsidR="004D1D34" w:rsidRPr="004D103E" w:rsidRDefault="004D1D34" w:rsidP="00DF6694">
      <w:pPr>
        <w:pStyle w:val="NormalWeb"/>
        <w:spacing w:before="0" w:beforeAutospacing="0" w:after="0" w:afterAutospacing="0"/>
        <w:ind w:firstLine="567"/>
        <w:rPr>
          <w:sz w:val="26"/>
          <w:szCs w:val="26"/>
        </w:rPr>
      </w:pPr>
    </w:p>
    <w:p w14:paraId="363F3F1D" w14:textId="77777777" w:rsidR="004D1D34" w:rsidRPr="004D103E" w:rsidRDefault="004D1D34" w:rsidP="00DF6694">
      <w:pPr>
        <w:pStyle w:val="NormalWeb"/>
        <w:spacing w:before="0" w:beforeAutospacing="0" w:after="0" w:afterAutospacing="0"/>
        <w:ind w:firstLine="567"/>
        <w:rPr>
          <w:sz w:val="26"/>
          <w:szCs w:val="26"/>
        </w:rPr>
      </w:pPr>
    </w:p>
    <w:p w14:paraId="2F2D5FDD" w14:textId="77777777" w:rsidR="00990283" w:rsidRPr="004D103E" w:rsidRDefault="00990283" w:rsidP="00796077">
      <w:pPr>
        <w:pStyle w:val="Heading2"/>
        <w:spacing w:before="0"/>
        <w:jc w:val="center"/>
        <w:rPr>
          <w:rStyle w:val="Strong"/>
          <w:rFonts w:ascii="Times New Roman" w:hAnsi="Times New Roman" w:cs="Times New Roman"/>
          <w:bCs w:val="0"/>
          <w:color w:val="auto"/>
        </w:rPr>
        <w:sectPr w:rsidR="00990283" w:rsidRPr="004D103E" w:rsidSect="00A26057">
          <w:headerReference w:type="default" r:id="rId15"/>
          <w:footerReference w:type="default" r:id="rId16"/>
          <w:pgSz w:w="11907" w:h="16840" w:code="9"/>
          <w:pgMar w:top="1134" w:right="1134" w:bottom="1134" w:left="1701" w:header="454" w:footer="454" w:gutter="0"/>
          <w:pgNumType w:start="1"/>
          <w:cols w:space="720"/>
          <w:docGrid w:linePitch="360"/>
        </w:sectPr>
      </w:pPr>
    </w:p>
    <w:p w14:paraId="1BA775D5" w14:textId="5C0E645E" w:rsidR="00796077" w:rsidRPr="004D103E" w:rsidRDefault="00796077" w:rsidP="00796077">
      <w:pPr>
        <w:pStyle w:val="Heading2"/>
        <w:spacing w:before="0"/>
        <w:jc w:val="center"/>
        <w:rPr>
          <w:rStyle w:val="Strong"/>
          <w:rFonts w:ascii="Times New Roman" w:hAnsi="Times New Roman" w:cs="Times New Roman"/>
          <w:bCs w:val="0"/>
          <w:color w:val="auto"/>
          <w:lang w:val="en-US"/>
        </w:rPr>
      </w:pPr>
      <w:r w:rsidRPr="004D103E">
        <w:rPr>
          <w:rStyle w:val="Strong"/>
          <w:rFonts w:ascii="Times New Roman" w:hAnsi="Times New Roman" w:cs="Times New Roman"/>
          <w:bCs w:val="0"/>
          <w:color w:val="auto"/>
        </w:rPr>
        <w:lastRenderedPageBreak/>
        <w:t>PHỤ LỤC</w:t>
      </w:r>
      <w:r w:rsidRPr="004D103E">
        <w:rPr>
          <w:rStyle w:val="Strong"/>
          <w:rFonts w:ascii="Times New Roman" w:hAnsi="Times New Roman" w:cs="Times New Roman"/>
          <w:bCs w:val="0"/>
          <w:color w:val="auto"/>
          <w:lang w:val="en-US"/>
        </w:rPr>
        <w:t xml:space="preserve"> 1</w:t>
      </w:r>
    </w:p>
    <w:p w14:paraId="02603031" w14:textId="5BA77146" w:rsidR="00796077" w:rsidRPr="004D103E" w:rsidRDefault="00796077" w:rsidP="005911EB">
      <w:pPr>
        <w:pStyle w:val="Heading2"/>
        <w:spacing w:before="0"/>
        <w:jc w:val="center"/>
        <w:rPr>
          <w:rStyle w:val="Strong"/>
          <w:rFonts w:ascii="Times New Roman" w:hAnsi="Times New Roman" w:cs="Times New Roman"/>
          <w:b w:val="0"/>
          <w:bCs w:val="0"/>
          <w:color w:val="auto"/>
          <w:lang w:val="en-US"/>
        </w:rPr>
      </w:pPr>
      <w:r w:rsidRPr="004D103E">
        <w:rPr>
          <w:rFonts w:ascii="Times New Roman" w:hAnsi="Times New Roman" w:cs="Times New Roman"/>
          <w:b/>
          <w:bCs/>
          <w:color w:val="auto"/>
        </w:rPr>
        <w:t>Số liệu trình độ viên chức, người lao động</w:t>
      </w:r>
      <w:r w:rsidR="00BF1B7F" w:rsidRPr="004D103E">
        <w:rPr>
          <w:rFonts w:ascii="Times New Roman" w:hAnsi="Times New Roman" w:cs="Times New Roman"/>
          <w:b/>
          <w:bCs/>
          <w:color w:val="auto"/>
          <w:lang w:val="en-US"/>
        </w:rPr>
        <w:t xml:space="preserve"> giai đoạn</w:t>
      </w:r>
      <w:r w:rsidRPr="004D103E">
        <w:rPr>
          <w:rFonts w:ascii="Times New Roman" w:hAnsi="Times New Roman" w:cs="Times New Roman"/>
          <w:b/>
          <w:bCs/>
          <w:color w:val="auto"/>
        </w:rPr>
        <w:t xml:space="preserve"> 2020-2025</w:t>
      </w:r>
      <w:r w:rsidR="00167CB8" w:rsidRPr="004D103E">
        <w:rPr>
          <w:rFonts w:ascii="Times New Roman" w:hAnsi="Times New Roman" w:cs="Times New Roman"/>
          <w:b/>
          <w:bCs/>
          <w:color w:val="auto"/>
          <w:lang w:val="en-US"/>
        </w:rPr>
        <w:t xml:space="preserve"> </w:t>
      </w:r>
    </w:p>
    <w:p w14:paraId="3F258A0A" w14:textId="175BACAF" w:rsidR="00796077" w:rsidRPr="004D103E" w:rsidRDefault="00796077" w:rsidP="005911EB">
      <w:pPr>
        <w:pStyle w:val="NormalWeb"/>
        <w:shd w:val="clear" w:color="auto" w:fill="FFFFFF"/>
        <w:spacing w:before="0" w:beforeAutospacing="0" w:after="0" w:afterAutospacing="0"/>
        <w:jc w:val="center"/>
        <w:rPr>
          <w:rStyle w:val="Emphasis"/>
          <w:rFonts w:eastAsiaTheme="majorEastAsia"/>
          <w:sz w:val="26"/>
          <w:szCs w:val="26"/>
          <w:shd w:val="clear" w:color="auto" w:fill="FFFFFF"/>
        </w:rPr>
      </w:pPr>
      <w:r w:rsidRPr="004D103E">
        <w:rPr>
          <w:rStyle w:val="Emphasis"/>
          <w:rFonts w:eastAsiaTheme="majorEastAsia"/>
          <w:sz w:val="26"/>
          <w:szCs w:val="26"/>
          <w:shd w:val="clear" w:color="auto" w:fill="FFFFFF"/>
        </w:rPr>
        <w:t>(Kèm theo Đề án chiến lược phát triển Trường Đại học Sư phạm TDTT Hà Nội</w:t>
      </w:r>
    </w:p>
    <w:p w14:paraId="25582FA2" w14:textId="47A0246B" w:rsidR="00DF6694" w:rsidRPr="004D103E" w:rsidRDefault="00ED4673" w:rsidP="005911EB">
      <w:pPr>
        <w:pStyle w:val="NormalWeb"/>
        <w:spacing w:before="0" w:beforeAutospacing="0" w:after="0" w:afterAutospacing="0"/>
        <w:ind w:firstLine="567"/>
        <w:jc w:val="center"/>
        <w:rPr>
          <w:sz w:val="26"/>
          <w:szCs w:val="26"/>
        </w:rPr>
      </w:pPr>
      <w:r w:rsidRPr="004D103E">
        <w:rPr>
          <w:rFonts w:eastAsiaTheme="majorEastAsia"/>
          <w:i/>
          <w:iCs/>
          <w:noProof/>
          <w:sz w:val="26"/>
          <w:szCs w:val="26"/>
          <w:lang w:bidi="lo-LA"/>
        </w:rPr>
        <mc:AlternateContent>
          <mc:Choice Requires="wps">
            <w:drawing>
              <wp:anchor distT="0" distB="0" distL="114300" distR="114300" simplePos="0" relativeHeight="251672064" behindDoc="0" locked="0" layoutInCell="1" allowOverlap="1" wp14:anchorId="4526F1BA" wp14:editId="7999534F">
                <wp:simplePos x="0" y="0"/>
                <wp:positionH relativeFrom="column">
                  <wp:posOffset>3708400</wp:posOffset>
                </wp:positionH>
                <wp:positionV relativeFrom="paragraph">
                  <wp:posOffset>179070</wp:posOffset>
                </wp:positionV>
                <wp:extent cx="2200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F01F1" id="Straight Connector 1"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292pt,14.1pt" to="465.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" strokecolor="#5b9bd5 [3204]" strokeweight=".5pt">
                <v:stroke joinstyle="miter"/>
              </v:line>
            </w:pict>
          </mc:Fallback>
        </mc:AlternateContent>
      </w:r>
      <w:r w:rsidR="00796077" w:rsidRPr="004D103E">
        <w:rPr>
          <w:rStyle w:val="Emphasis"/>
          <w:rFonts w:eastAsiaTheme="majorEastAsia"/>
          <w:sz w:val="26"/>
          <w:szCs w:val="26"/>
          <w:shd w:val="clear" w:color="auto" w:fill="FFFFFF"/>
        </w:rPr>
        <w:t>giai đoạn 2025-2030, tầm nhìn 20</w:t>
      </w:r>
      <w:r w:rsidR="0011170E" w:rsidRPr="004D103E">
        <w:rPr>
          <w:rStyle w:val="Emphasis"/>
          <w:rFonts w:eastAsiaTheme="majorEastAsia"/>
          <w:sz w:val="26"/>
          <w:szCs w:val="26"/>
          <w:shd w:val="clear" w:color="auto" w:fill="FFFFFF"/>
        </w:rPr>
        <w:t>4</w:t>
      </w:r>
      <w:r w:rsidR="00796077" w:rsidRPr="004D103E">
        <w:rPr>
          <w:rStyle w:val="Emphasis"/>
          <w:rFonts w:eastAsiaTheme="majorEastAsia"/>
          <w:sz w:val="26"/>
          <w:szCs w:val="26"/>
          <w:shd w:val="clear" w:color="auto" w:fill="FFFFFF"/>
        </w:rPr>
        <w:t>5</w:t>
      </w:r>
      <w:r w:rsidRPr="004D103E">
        <w:rPr>
          <w:rStyle w:val="Emphasis"/>
          <w:rFonts w:eastAsiaTheme="majorEastAsia"/>
          <w:sz w:val="26"/>
          <w:szCs w:val="26"/>
          <w:shd w:val="clear" w:color="auto" w:fill="FFFFFF"/>
        </w:rPr>
        <w:t>)</w:t>
      </w:r>
    </w:p>
    <w:p w14:paraId="294E0CAA" w14:textId="41B1817E" w:rsidR="005911EB" w:rsidRPr="004D103E" w:rsidRDefault="00167CB8" w:rsidP="00DF6694">
      <w:pPr>
        <w:pStyle w:val="NormalWeb"/>
        <w:spacing w:before="0" w:beforeAutospacing="0" w:after="0" w:afterAutospacing="0"/>
        <w:ind w:firstLine="567"/>
        <w:rPr>
          <w:sz w:val="26"/>
          <w:szCs w:val="26"/>
        </w:rPr>
      </w:pPr>
      <w:r w:rsidRPr="004D103E">
        <w:rPr>
          <w:sz w:val="26"/>
          <w:szCs w:val="26"/>
        </w:rPr>
        <w:t>Tính đến thời điểm tháng 5/2025</w:t>
      </w:r>
    </w:p>
    <w:tbl>
      <w:tblPr>
        <w:tblStyle w:val="TableGrid"/>
        <w:tblW w:w="15021" w:type="dxa"/>
        <w:tblLayout w:type="fixed"/>
        <w:tblLook w:val="04A0" w:firstRow="1" w:lastRow="0" w:firstColumn="1" w:lastColumn="0" w:noHBand="0" w:noVBand="1"/>
      </w:tblPr>
      <w:tblGrid>
        <w:gridCol w:w="704"/>
        <w:gridCol w:w="2268"/>
        <w:gridCol w:w="709"/>
        <w:gridCol w:w="1276"/>
        <w:gridCol w:w="567"/>
        <w:gridCol w:w="1559"/>
        <w:gridCol w:w="1134"/>
        <w:gridCol w:w="992"/>
        <w:gridCol w:w="1701"/>
        <w:gridCol w:w="851"/>
        <w:gridCol w:w="708"/>
        <w:gridCol w:w="1560"/>
        <w:gridCol w:w="992"/>
      </w:tblGrid>
      <w:tr w:rsidR="00571ACC" w:rsidRPr="004D103E" w14:paraId="74408E61" w14:textId="77777777" w:rsidTr="002B7E9B">
        <w:trPr>
          <w:trHeight w:val="1290"/>
        </w:trPr>
        <w:tc>
          <w:tcPr>
            <w:tcW w:w="704" w:type="dxa"/>
            <w:hideMark/>
          </w:tcPr>
          <w:p w14:paraId="634A68A8" w14:textId="002EE24B" w:rsidR="00990283" w:rsidRPr="004D103E" w:rsidRDefault="00990283" w:rsidP="000B7C17">
            <w:pPr>
              <w:pStyle w:val="NormalWeb"/>
              <w:ind w:firstLine="567"/>
              <w:jc w:val="center"/>
              <w:rPr>
                <w:b/>
                <w:bCs/>
                <w:sz w:val="22"/>
                <w:szCs w:val="22"/>
              </w:rPr>
            </w:pPr>
            <w:r w:rsidRPr="004D103E">
              <w:rPr>
                <w:b/>
                <w:bCs/>
                <w:sz w:val="22"/>
                <w:szCs w:val="22"/>
              </w:rPr>
              <w:t>TT</w:t>
            </w:r>
            <w:r w:rsidR="000B7C17" w:rsidRPr="004D103E">
              <w:rPr>
                <w:b/>
                <w:bCs/>
                <w:sz w:val="22"/>
                <w:szCs w:val="22"/>
              </w:rPr>
              <w:t>T</w:t>
            </w:r>
          </w:p>
        </w:tc>
        <w:tc>
          <w:tcPr>
            <w:tcW w:w="2268" w:type="dxa"/>
            <w:hideMark/>
          </w:tcPr>
          <w:p w14:paraId="389DF190" w14:textId="77777777" w:rsidR="00990283" w:rsidRPr="004D103E" w:rsidRDefault="00990283" w:rsidP="00990283">
            <w:pPr>
              <w:pStyle w:val="NormalWeb"/>
              <w:ind w:firstLine="567"/>
              <w:rPr>
                <w:b/>
                <w:bCs/>
                <w:sz w:val="22"/>
                <w:szCs w:val="22"/>
              </w:rPr>
            </w:pPr>
            <w:r w:rsidRPr="004D103E">
              <w:rPr>
                <w:b/>
                <w:bCs/>
                <w:sz w:val="22"/>
                <w:szCs w:val="22"/>
              </w:rPr>
              <w:t>Họ và Tên</w:t>
            </w:r>
          </w:p>
        </w:tc>
        <w:tc>
          <w:tcPr>
            <w:tcW w:w="709" w:type="dxa"/>
            <w:hideMark/>
          </w:tcPr>
          <w:p w14:paraId="1E48F6CF" w14:textId="77777777" w:rsidR="00990283" w:rsidRPr="004D103E" w:rsidRDefault="00990283" w:rsidP="000B7C17">
            <w:pPr>
              <w:pStyle w:val="NormalWeb"/>
              <w:jc w:val="center"/>
              <w:rPr>
                <w:b/>
                <w:bCs/>
                <w:sz w:val="22"/>
                <w:szCs w:val="22"/>
              </w:rPr>
            </w:pPr>
            <w:r w:rsidRPr="004D103E">
              <w:rPr>
                <w:b/>
                <w:bCs/>
                <w:sz w:val="20"/>
                <w:szCs w:val="22"/>
              </w:rPr>
              <w:t>Giới tính (Nam/Nữ)</w:t>
            </w:r>
          </w:p>
        </w:tc>
        <w:tc>
          <w:tcPr>
            <w:tcW w:w="1276" w:type="dxa"/>
            <w:hideMark/>
          </w:tcPr>
          <w:p w14:paraId="70312057" w14:textId="77777777" w:rsidR="00990283" w:rsidRPr="004D103E" w:rsidRDefault="00990283" w:rsidP="00450115">
            <w:pPr>
              <w:pStyle w:val="NormalWeb"/>
              <w:rPr>
                <w:b/>
                <w:bCs/>
                <w:sz w:val="22"/>
                <w:szCs w:val="22"/>
              </w:rPr>
            </w:pPr>
            <w:r w:rsidRPr="004D103E">
              <w:rPr>
                <w:b/>
                <w:bCs/>
                <w:sz w:val="22"/>
                <w:szCs w:val="22"/>
              </w:rPr>
              <w:t>Năm sinh</w:t>
            </w:r>
          </w:p>
        </w:tc>
        <w:tc>
          <w:tcPr>
            <w:tcW w:w="567" w:type="dxa"/>
            <w:hideMark/>
          </w:tcPr>
          <w:p w14:paraId="27B28BD7" w14:textId="77777777" w:rsidR="00990283" w:rsidRPr="004D103E" w:rsidRDefault="00990283" w:rsidP="000B7C17">
            <w:pPr>
              <w:pStyle w:val="NormalWeb"/>
              <w:jc w:val="center"/>
              <w:rPr>
                <w:b/>
                <w:bCs/>
                <w:sz w:val="22"/>
                <w:szCs w:val="22"/>
              </w:rPr>
            </w:pPr>
            <w:r w:rsidRPr="004D103E">
              <w:rPr>
                <w:b/>
                <w:bCs/>
                <w:sz w:val="20"/>
                <w:szCs w:val="22"/>
              </w:rPr>
              <w:t>Độ tuổi</w:t>
            </w:r>
          </w:p>
        </w:tc>
        <w:tc>
          <w:tcPr>
            <w:tcW w:w="1559" w:type="dxa"/>
            <w:hideMark/>
          </w:tcPr>
          <w:p w14:paraId="07AB6FAE" w14:textId="77777777" w:rsidR="00990283" w:rsidRPr="004D103E" w:rsidRDefault="00990283" w:rsidP="00450115">
            <w:pPr>
              <w:pStyle w:val="NormalWeb"/>
              <w:rPr>
                <w:b/>
                <w:bCs/>
                <w:sz w:val="22"/>
                <w:szCs w:val="22"/>
              </w:rPr>
            </w:pPr>
            <w:r w:rsidRPr="004D103E">
              <w:rPr>
                <w:b/>
                <w:bCs/>
                <w:sz w:val="22"/>
                <w:szCs w:val="22"/>
              </w:rPr>
              <w:t>Đơn vị công tác hiện tại</w:t>
            </w:r>
          </w:p>
        </w:tc>
        <w:tc>
          <w:tcPr>
            <w:tcW w:w="1134" w:type="dxa"/>
            <w:hideMark/>
          </w:tcPr>
          <w:p w14:paraId="56E81F01" w14:textId="77777777" w:rsidR="00990283" w:rsidRPr="004D103E" w:rsidRDefault="00990283" w:rsidP="00771FEB">
            <w:pPr>
              <w:pStyle w:val="NormalWeb"/>
              <w:jc w:val="center"/>
              <w:rPr>
                <w:b/>
                <w:bCs/>
                <w:sz w:val="22"/>
                <w:szCs w:val="22"/>
              </w:rPr>
            </w:pPr>
            <w:r w:rsidRPr="004D103E">
              <w:rPr>
                <w:b/>
                <w:bCs/>
                <w:sz w:val="22"/>
                <w:szCs w:val="22"/>
              </w:rPr>
              <w:t>Vị trí việc làm</w:t>
            </w:r>
          </w:p>
        </w:tc>
        <w:tc>
          <w:tcPr>
            <w:tcW w:w="992" w:type="dxa"/>
            <w:hideMark/>
          </w:tcPr>
          <w:p w14:paraId="21FA5D6E" w14:textId="77777777" w:rsidR="00990283" w:rsidRPr="004D103E" w:rsidRDefault="00990283" w:rsidP="00771FEB">
            <w:pPr>
              <w:pStyle w:val="NormalWeb"/>
              <w:jc w:val="center"/>
              <w:rPr>
                <w:b/>
                <w:bCs/>
                <w:sz w:val="22"/>
                <w:szCs w:val="22"/>
              </w:rPr>
            </w:pPr>
            <w:r w:rsidRPr="004D103E">
              <w:rPr>
                <w:b/>
                <w:bCs/>
                <w:sz w:val="22"/>
                <w:szCs w:val="22"/>
              </w:rPr>
              <w:t>Trình độ chuyên môn (TS/ThS/CN)</w:t>
            </w:r>
          </w:p>
        </w:tc>
        <w:tc>
          <w:tcPr>
            <w:tcW w:w="1701" w:type="dxa"/>
            <w:hideMark/>
          </w:tcPr>
          <w:p w14:paraId="1CDF064D" w14:textId="77777777" w:rsidR="00990283" w:rsidRPr="004D103E" w:rsidRDefault="00990283" w:rsidP="00450115">
            <w:pPr>
              <w:pStyle w:val="NormalWeb"/>
              <w:rPr>
                <w:b/>
                <w:bCs/>
                <w:sz w:val="22"/>
                <w:szCs w:val="22"/>
              </w:rPr>
            </w:pPr>
            <w:r w:rsidRPr="004D103E">
              <w:rPr>
                <w:b/>
                <w:bCs/>
                <w:sz w:val="22"/>
                <w:szCs w:val="22"/>
              </w:rPr>
              <w:t>Chuyên ngành đào tạo</w:t>
            </w:r>
          </w:p>
        </w:tc>
        <w:tc>
          <w:tcPr>
            <w:tcW w:w="851" w:type="dxa"/>
            <w:hideMark/>
          </w:tcPr>
          <w:p w14:paraId="33017A6F" w14:textId="71F30809" w:rsidR="00990283" w:rsidRPr="004D103E" w:rsidRDefault="00167CB8" w:rsidP="00450115">
            <w:pPr>
              <w:pStyle w:val="NormalWeb"/>
              <w:rPr>
                <w:b/>
                <w:bCs/>
                <w:sz w:val="22"/>
                <w:szCs w:val="22"/>
              </w:rPr>
            </w:pPr>
            <w:r w:rsidRPr="004D103E">
              <w:rPr>
                <w:b/>
                <w:bCs/>
                <w:sz w:val="22"/>
                <w:szCs w:val="22"/>
              </w:rPr>
              <w:t>Học hàm (PGS/GS</w:t>
            </w:r>
            <w:r w:rsidR="00990283" w:rsidRPr="004D103E">
              <w:rPr>
                <w:b/>
                <w:bCs/>
                <w:sz w:val="22"/>
                <w:szCs w:val="22"/>
              </w:rPr>
              <w:t>)</w:t>
            </w:r>
          </w:p>
        </w:tc>
        <w:tc>
          <w:tcPr>
            <w:tcW w:w="708" w:type="dxa"/>
            <w:hideMark/>
          </w:tcPr>
          <w:p w14:paraId="5AC2D295" w14:textId="77777777" w:rsidR="00990283" w:rsidRPr="004D103E" w:rsidRDefault="00990283" w:rsidP="00771FEB">
            <w:pPr>
              <w:pStyle w:val="NormalWeb"/>
              <w:jc w:val="center"/>
              <w:rPr>
                <w:b/>
                <w:bCs/>
                <w:sz w:val="22"/>
                <w:szCs w:val="22"/>
              </w:rPr>
            </w:pPr>
            <w:r w:rsidRPr="004D103E">
              <w:rPr>
                <w:b/>
                <w:bCs/>
                <w:sz w:val="22"/>
                <w:szCs w:val="22"/>
              </w:rPr>
              <w:t>Học vị (TS/Tiến sĩ)</w:t>
            </w:r>
          </w:p>
        </w:tc>
        <w:tc>
          <w:tcPr>
            <w:tcW w:w="1560" w:type="dxa"/>
            <w:hideMark/>
          </w:tcPr>
          <w:p w14:paraId="7F158B4C" w14:textId="77777777" w:rsidR="00990283" w:rsidRPr="004D103E" w:rsidRDefault="00990283" w:rsidP="00450115">
            <w:pPr>
              <w:pStyle w:val="NormalWeb"/>
              <w:rPr>
                <w:b/>
                <w:bCs/>
                <w:sz w:val="22"/>
                <w:szCs w:val="22"/>
              </w:rPr>
            </w:pPr>
            <w:r w:rsidRPr="004D103E">
              <w:rPr>
                <w:b/>
                <w:bCs/>
                <w:sz w:val="22"/>
                <w:szCs w:val="22"/>
              </w:rPr>
              <w:t>Ngoại ngữ</w:t>
            </w:r>
          </w:p>
        </w:tc>
        <w:tc>
          <w:tcPr>
            <w:tcW w:w="992" w:type="dxa"/>
            <w:hideMark/>
          </w:tcPr>
          <w:p w14:paraId="788DD565" w14:textId="77777777" w:rsidR="00990283" w:rsidRPr="004D103E" w:rsidRDefault="00990283" w:rsidP="00450115">
            <w:pPr>
              <w:pStyle w:val="NormalWeb"/>
              <w:rPr>
                <w:b/>
                <w:bCs/>
                <w:sz w:val="22"/>
                <w:szCs w:val="22"/>
              </w:rPr>
            </w:pPr>
            <w:r w:rsidRPr="004D103E">
              <w:rPr>
                <w:b/>
                <w:bCs/>
                <w:sz w:val="22"/>
                <w:szCs w:val="22"/>
              </w:rPr>
              <w:t>Kinh nghiệm công tác (năm)</w:t>
            </w:r>
          </w:p>
        </w:tc>
      </w:tr>
      <w:tr w:rsidR="00571ACC" w:rsidRPr="004D103E" w14:paraId="2695FC76" w14:textId="77777777" w:rsidTr="002B7E9B">
        <w:trPr>
          <w:trHeight w:val="375"/>
        </w:trPr>
        <w:tc>
          <w:tcPr>
            <w:tcW w:w="704" w:type="dxa"/>
            <w:hideMark/>
          </w:tcPr>
          <w:p w14:paraId="6BA327D5" w14:textId="77777777" w:rsidR="00990283" w:rsidRPr="004D103E" w:rsidRDefault="00990283" w:rsidP="000B7C17">
            <w:pPr>
              <w:pStyle w:val="NormalWeb"/>
              <w:jc w:val="center"/>
              <w:rPr>
                <w:sz w:val="20"/>
                <w:szCs w:val="20"/>
              </w:rPr>
            </w:pPr>
            <w:r w:rsidRPr="004D103E">
              <w:rPr>
                <w:sz w:val="20"/>
                <w:szCs w:val="20"/>
              </w:rPr>
              <w:t>1</w:t>
            </w:r>
          </w:p>
        </w:tc>
        <w:tc>
          <w:tcPr>
            <w:tcW w:w="2268" w:type="dxa"/>
            <w:noWrap/>
            <w:hideMark/>
          </w:tcPr>
          <w:p w14:paraId="6D3BF550" w14:textId="77777777" w:rsidR="00990283" w:rsidRPr="004D103E" w:rsidRDefault="00990283" w:rsidP="00450115">
            <w:pPr>
              <w:pStyle w:val="NormalWeb"/>
              <w:rPr>
                <w:sz w:val="20"/>
                <w:szCs w:val="20"/>
              </w:rPr>
            </w:pPr>
            <w:r w:rsidRPr="004D103E">
              <w:rPr>
                <w:sz w:val="20"/>
                <w:szCs w:val="20"/>
              </w:rPr>
              <w:t>Phùng Xuân Dũng</w:t>
            </w:r>
          </w:p>
        </w:tc>
        <w:tc>
          <w:tcPr>
            <w:tcW w:w="709" w:type="dxa"/>
            <w:noWrap/>
            <w:hideMark/>
          </w:tcPr>
          <w:p w14:paraId="303EDD4C"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6BC815A" w14:textId="77777777" w:rsidR="00990283" w:rsidRPr="004D103E" w:rsidRDefault="00990283" w:rsidP="00450115">
            <w:pPr>
              <w:pStyle w:val="NormalWeb"/>
              <w:rPr>
                <w:sz w:val="20"/>
                <w:szCs w:val="20"/>
              </w:rPr>
            </w:pPr>
            <w:r w:rsidRPr="004D103E">
              <w:rPr>
                <w:sz w:val="20"/>
                <w:szCs w:val="20"/>
              </w:rPr>
              <w:t>10/12/1984</w:t>
            </w:r>
          </w:p>
        </w:tc>
        <w:tc>
          <w:tcPr>
            <w:tcW w:w="567" w:type="dxa"/>
            <w:noWrap/>
            <w:hideMark/>
          </w:tcPr>
          <w:p w14:paraId="38BB443E"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0335E3C1" w14:textId="77777777" w:rsidR="00990283" w:rsidRPr="004D103E" w:rsidRDefault="00990283" w:rsidP="00450115">
            <w:pPr>
              <w:pStyle w:val="NormalWeb"/>
              <w:rPr>
                <w:sz w:val="20"/>
                <w:szCs w:val="20"/>
              </w:rPr>
            </w:pPr>
            <w:r w:rsidRPr="004D103E">
              <w:rPr>
                <w:sz w:val="20"/>
                <w:szCs w:val="20"/>
              </w:rPr>
              <w:t>Lãnh đạo đơn vị</w:t>
            </w:r>
          </w:p>
        </w:tc>
        <w:tc>
          <w:tcPr>
            <w:tcW w:w="1134" w:type="dxa"/>
            <w:hideMark/>
          </w:tcPr>
          <w:p w14:paraId="456F25CD" w14:textId="77777777" w:rsidR="00990283" w:rsidRPr="004D103E" w:rsidRDefault="00990283" w:rsidP="00771FEB">
            <w:pPr>
              <w:pStyle w:val="NormalWeb"/>
              <w:jc w:val="center"/>
              <w:rPr>
                <w:sz w:val="20"/>
                <w:szCs w:val="20"/>
              </w:rPr>
            </w:pPr>
            <w:r w:rsidRPr="004D103E">
              <w:rPr>
                <w:sz w:val="20"/>
                <w:szCs w:val="20"/>
              </w:rPr>
              <w:t>CT HĐT</w:t>
            </w:r>
          </w:p>
        </w:tc>
        <w:tc>
          <w:tcPr>
            <w:tcW w:w="992" w:type="dxa"/>
            <w:noWrap/>
            <w:hideMark/>
          </w:tcPr>
          <w:p w14:paraId="5409F647"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1D39D33E" w14:textId="77777777" w:rsidR="00990283" w:rsidRPr="004D103E" w:rsidRDefault="00990283" w:rsidP="00450115">
            <w:pPr>
              <w:pStyle w:val="NormalWeb"/>
              <w:rPr>
                <w:spacing w:val="-12"/>
                <w:sz w:val="20"/>
                <w:szCs w:val="20"/>
              </w:rPr>
            </w:pPr>
            <w:r w:rsidRPr="004D103E">
              <w:rPr>
                <w:spacing w:val="-12"/>
                <w:sz w:val="20"/>
                <w:szCs w:val="20"/>
              </w:rPr>
              <w:t>GDTC</w:t>
            </w:r>
          </w:p>
        </w:tc>
        <w:tc>
          <w:tcPr>
            <w:tcW w:w="851" w:type="dxa"/>
            <w:noWrap/>
            <w:hideMark/>
          </w:tcPr>
          <w:p w14:paraId="4E69B602" w14:textId="138824ED" w:rsidR="00990283" w:rsidRPr="004D103E" w:rsidRDefault="00990283" w:rsidP="00167CB8">
            <w:pPr>
              <w:pStyle w:val="NormalWeb"/>
              <w:rPr>
                <w:spacing w:val="-12"/>
                <w:sz w:val="20"/>
                <w:szCs w:val="20"/>
              </w:rPr>
            </w:pPr>
            <w:r w:rsidRPr="004D103E">
              <w:rPr>
                <w:spacing w:val="-12"/>
                <w:sz w:val="20"/>
                <w:szCs w:val="20"/>
              </w:rPr>
              <w:t xml:space="preserve">PGS. </w:t>
            </w:r>
          </w:p>
        </w:tc>
        <w:tc>
          <w:tcPr>
            <w:tcW w:w="708" w:type="dxa"/>
            <w:noWrap/>
            <w:hideMark/>
          </w:tcPr>
          <w:p w14:paraId="48784551"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4907FF0E" w14:textId="5DB09118"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2D092A1" w14:textId="77777777" w:rsidR="00990283" w:rsidRPr="004D103E" w:rsidRDefault="00990283" w:rsidP="00220F4B">
            <w:pPr>
              <w:pStyle w:val="NormalWeb"/>
              <w:jc w:val="center"/>
              <w:rPr>
                <w:sz w:val="20"/>
                <w:szCs w:val="20"/>
              </w:rPr>
            </w:pPr>
            <w:r w:rsidRPr="004D103E">
              <w:rPr>
                <w:sz w:val="20"/>
                <w:szCs w:val="20"/>
              </w:rPr>
              <w:t>14</w:t>
            </w:r>
          </w:p>
        </w:tc>
      </w:tr>
      <w:tr w:rsidR="00571ACC" w:rsidRPr="004D103E" w14:paraId="0E0A9F25" w14:textId="77777777" w:rsidTr="002B7E9B">
        <w:trPr>
          <w:trHeight w:val="375"/>
        </w:trPr>
        <w:tc>
          <w:tcPr>
            <w:tcW w:w="704" w:type="dxa"/>
            <w:noWrap/>
            <w:hideMark/>
          </w:tcPr>
          <w:p w14:paraId="630309C4" w14:textId="77777777" w:rsidR="00990283" w:rsidRPr="004D103E" w:rsidRDefault="00990283" w:rsidP="000B7C17">
            <w:pPr>
              <w:pStyle w:val="NormalWeb"/>
              <w:jc w:val="center"/>
              <w:rPr>
                <w:sz w:val="20"/>
                <w:szCs w:val="20"/>
              </w:rPr>
            </w:pPr>
            <w:r w:rsidRPr="004D103E">
              <w:rPr>
                <w:sz w:val="20"/>
                <w:szCs w:val="20"/>
              </w:rPr>
              <w:t>2</w:t>
            </w:r>
          </w:p>
        </w:tc>
        <w:tc>
          <w:tcPr>
            <w:tcW w:w="2268" w:type="dxa"/>
            <w:noWrap/>
            <w:hideMark/>
          </w:tcPr>
          <w:p w14:paraId="069A8850" w14:textId="77777777" w:rsidR="00990283" w:rsidRPr="004D103E" w:rsidRDefault="00990283" w:rsidP="00450115">
            <w:pPr>
              <w:pStyle w:val="NormalWeb"/>
              <w:rPr>
                <w:sz w:val="20"/>
                <w:szCs w:val="20"/>
              </w:rPr>
            </w:pPr>
            <w:r w:rsidRPr="004D103E">
              <w:rPr>
                <w:sz w:val="20"/>
                <w:szCs w:val="20"/>
              </w:rPr>
              <w:t>Nguyễn Duy Quyết</w:t>
            </w:r>
          </w:p>
        </w:tc>
        <w:tc>
          <w:tcPr>
            <w:tcW w:w="709" w:type="dxa"/>
            <w:noWrap/>
            <w:hideMark/>
          </w:tcPr>
          <w:p w14:paraId="716C0BF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9134D88" w14:textId="77777777" w:rsidR="00990283" w:rsidRPr="004D103E" w:rsidRDefault="00990283" w:rsidP="00450115">
            <w:pPr>
              <w:pStyle w:val="NormalWeb"/>
              <w:rPr>
                <w:sz w:val="20"/>
                <w:szCs w:val="20"/>
              </w:rPr>
            </w:pPr>
            <w:r w:rsidRPr="004D103E">
              <w:rPr>
                <w:sz w:val="20"/>
                <w:szCs w:val="20"/>
              </w:rPr>
              <w:t>20/12/1972</w:t>
            </w:r>
          </w:p>
        </w:tc>
        <w:tc>
          <w:tcPr>
            <w:tcW w:w="567" w:type="dxa"/>
            <w:noWrap/>
            <w:hideMark/>
          </w:tcPr>
          <w:p w14:paraId="549235BE" w14:textId="77777777" w:rsidR="00990283" w:rsidRPr="004D103E" w:rsidRDefault="00990283" w:rsidP="000B7C17">
            <w:pPr>
              <w:pStyle w:val="NormalWeb"/>
              <w:jc w:val="center"/>
              <w:rPr>
                <w:sz w:val="20"/>
                <w:szCs w:val="20"/>
              </w:rPr>
            </w:pPr>
            <w:r w:rsidRPr="004D103E">
              <w:rPr>
                <w:sz w:val="20"/>
                <w:szCs w:val="20"/>
              </w:rPr>
              <w:t>53</w:t>
            </w:r>
          </w:p>
        </w:tc>
        <w:tc>
          <w:tcPr>
            <w:tcW w:w="1559" w:type="dxa"/>
            <w:noWrap/>
            <w:hideMark/>
          </w:tcPr>
          <w:p w14:paraId="0824A3FA" w14:textId="77777777" w:rsidR="00990283" w:rsidRPr="004D103E" w:rsidRDefault="00990283" w:rsidP="00450115">
            <w:pPr>
              <w:pStyle w:val="NormalWeb"/>
              <w:rPr>
                <w:sz w:val="20"/>
                <w:szCs w:val="20"/>
              </w:rPr>
            </w:pPr>
            <w:r w:rsidRPr="004D103E">
              <w:rPr>
                <w:sz w:val="20"/>
                <w:szCs w:val="20"/>
              </w:rPr>
              <w:t>Lãnh đạo đơn vị</w:t>
            </w:r>
          </w:p>
        </w:tc>
        <w:tc>
          <w:tcPr>
            <w:tcW w:w="1134" w:type="dxa"/>
            <w:noWrap/>
            <w:hideMark/>
          </w:tcPr>
          <w:p w14:paraId="00B35B28" w14:textId="77777777" w:rsidR="00990283" w:rsidRPr="004D103E" w:rsidRDefault="00990283" w:rsidP="00771FEB">
            <w:pPr>
              <w:pStyle w:val="NormalWeb"/>
              <w:jc w:val="center"/>
              <w:rPr>
                <w:sz w:val="20"/>
                <w:szCs w:val="20"/>
              </w:rPr>
            </w:pPr>
            <w:r w:rsidRPr="004D103E">
              <w:rPr>
                <w:sz w:val="20"/>
                <w:szCs w:val="20"/>
              </w:rPr>
              <w:t>HT</w:t>
            </w:r>
          </w:p>
        </w:tc>
        <w:tc>
          <w:tcPr>
            <w:tcW w:w="992" w:type="dxa"/>
            <w:noWrap/>
            <w:hideMark/>
          </w:tcPr>
          <w:p w14:paraId="7BBCBCE2"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12A72284" w14:textId="77777777" w:rsidR="00990283" w:rsidRPr="004D103E" w:rsidRDefault="00990283" w:rsidP="00450115">
            <w:pPr>
              <w:pStyle w:val="NormalWeb"/>
              <w:rPr>
                <w:spacing w:val="-12"/>
                <w:sz w:val="20"/>
                <w:szCs w:val="20"/>
              </w:rPr>
            </w:pPr>
            <w:r w:rsidRPr="004D103E">
              <w:rPr>
                <w:spacing w:val="-12"/>
                <w:sz w:val="20"/>
                <w:szCs w:val="20"/>
              </w:rPr>
              <w:t>Khoa học GD</w:t>
            </w:r>
          </w:p>
        </w:tc>
        <w:tc>
          <w:tcPr>
            <w:tcW w:w="851" w:type="dxa"/>
            <w:noWrap/>
            <w:hideMark/>
          </w:tcPr>
          <w:p w14:paraId="30E3DD13" w14:textId="68FD620D" w:rsidR="00990283" w:rsidRPr="004D103E" w:rsidRDefault="00990283" w:rsidP="00167CB8">
            <w:pPr>
              <w:pStyle w:val="NormalWeb"/>
              <w:rPr>
                <w:spacing w:val="-12"/>
                <w:sz w:val="20"/>
                <w:szCs w:val="20"/>
              </w:rPr>
            </w:pPr>
            <w:r w:rsidRPr="004D103E">
              <w:rPr>
                <w:spacing w:val="-12"/>
                <w:sz w:val="20"/>
                <w:szCs w:val="20"/>
              </w:rPr>
              <w:t>PGS.</w:t>
            </w:r>
          </w:p>
        </w:tc>
        <w:tc>
          <w:tcPr>
            <w:tcW w:w="708" w:type="dxa"/>
            <w:noWrap/>
            <w:hideMark/>
          </w:tcPr>
          <w:p w14:paraId="30A4E171"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40698717" w14:textId="4CB0CD8E"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2B704B6F" w14:textId="77777777" w:rsidR="00990283" w:rsidRPr="004D103E" w:rsidRDefault="00990283" w:rsidP="00220F4B">
            <w:pPr>
              <w:pStyle w:val="NormalWeb"/>
              <w:jc w:val="center"/>
              <w:rPr>
                <w:sz w:val="20"/>
                <w:szCs w:val="20"/>
              </w:rPr>
            </w:pPr>
            <w:r w:rsidRPr="004D103E">
              <w:rPr>
                <w:sz w:val="20"/>
                <w:szCs w:val="20"/>
              </w:rPr>
              <w:t>25</w:t>
            </w:r>
          </w:p>
        </w:tc>
      </w:tr>
      <w:tr w:rsidR="00571ACC" w:rsidRPr="004D103E" w14:paraId="1A441480" w14:textId="77777777" w:rsidTr="002B7E9B">
        <w:trPr>
          <w:trHeight w:val="570"/>
        </w:trPr>
        <w:tc>
          <w:tcPr>
            <w:tcW w:w="704" w:type="dxa"/>
            <w:hideMark/>
          </w:tcPr>
          <w:p w14:paraId="4887FC4C" w14:textId="77777777" w:rsidR="00990283" w:rsidRPr="004D103E" w:rsidRDefault="00990283" w:rsidP="000B7C17">
            <w:pPr>
              <w:pStyle w:val="NormalWeb"/>
              <w:jc w:val="center"/>
              <w:rPr>
                <w:sz w:val="20"/>
                <w:szCs w:val="20"/>
              </w:rPr>
            </w:pPr>
            <w:r w:rsidRPr="004D103E">
              <w:rPr>
                <w:sz w:val="20"/>
                <w:szCs w:val="20"/>
              </w:rPr>
              <w:t>3</w:t>
            </w:r>
          </w:p>
        </w:tc>
        <w:tc>
          <w:tcPr>
            <w:tcW w:w="2268" w:type="dxa"/>
            <w:noWrap/>
            <w:hideMark/>
          </w:tcPr>
          <w:p w14:paraId="23E6CFBF" w14:textId="77777777" w:rsidR="00990283" w:rsidRPr="004D103E" w:rsidRDefault="00990283" w:rsidP="00450115">
            <w:pPr>
              <w:pStyle w:val="NormalWeb"/>
              <w:rPr>
                <w:sz w:val="20"/>
                <w:szCs w:val="20"/>
              </w:rPr>
            </w:pPr>
            <w:r w:rsidRPr="004D103E">
              <w:rPr>
                <w:sz w:val="20"/>
                <w:szCs w:val="20"/>
              </w:rPr>
              <w:t>Hướng Xuân Nguyên</w:t>
            </w:r>
          </w:p>
        </w:tc>
        <w:tc>
          <w:tcPr>
            <w:tcW w:w="709" w:type="dxa"/>
            <w:noWrap/>
            <w:hideMark/>
          </w:tcPr>
          <w:p w14:paraId="68BC8795"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3AA5DFC" w14:textId="77777777" w:rsidR="00990283" w:rsidRPr="004D103E" w:rsidRDefault="00990283" w:rsidP="00450115">
            <w:pPr>
              <w:pStyle w:val="NormalWeb"/>
              <w:rPr>
                <w:sz w:val="20"/>
                <w:szCs w:val="20"/>
              </w:rPr>
            </w:pPr>
            <w:r w:rsidRPr="004D103E">
              <w:rPr>
                <w:sz w:val="20"/>
                <w:szCs w:val="20"/>
              </w:rPr>
              <w:t>26/7/1971</w:t>
            </w:r>
          </w:p>
        </w:tc>
        <w:tc>
          <w:tcPr>
            <w:tcW w:w="567" w:type="dxa"/>
            <w:noWrap/>
            <w:hideMark/>
          </w:tcPr>
          <w:p w14:paraId="59E453E1" w14:textId="77777777" w:rsidR="00990283" w:rsidRPr="004D103E" w:rsidRDefault="00990283" w:rsidP="000B7C17">
            <w:pPr>
              <w:pStyle w:val="NormalWeb"/>
              <w:jc w:val="center"/>
              <w:rPr>
                <w:sz w:val="20"/>
                <w:szCs w:val="20"/>
              </w:rPr>
            </w:pPr>
            <w:r w:rsidRPr="004D103E">
              <w:rPr>
                <w:sz w:val="20"/>
                <w:szCs w:val="20"/>
              </w:rPr>
              <w:t>54</w:t>
            </w:r>
          </w:p>
        </w:tc>
        <w:tc>
          <w:tcPr>
            <w:tcW w:w="1559" w:type="dxa"/>
            <w:noWrap/>
            <w:hideMark/>
          </w:tcPr>
          <w:p w14:paraId="2772B595" w14:textId="77777777" w:rsidR="00990283" w:rsidRPr="004D103E" w:rsidRDefault="00990283" w:rsidP="00450115">
            <w:pPr>
              <w:pStyle w:val="NormalWeb"/>
              <w:rPr>
                <w:sz w:val="20"/>
                <w:szCs w:val="20"/>
              </w:rPr>
            </w:pPr>
            <w:r w:rsidRPr="004D103E">
              <w:rPr>
                <w:sz w:val="20"/>
                <w:szCs w:val="20"/>
              </w:rPr>
              <w:t>Lãnh đạo đơn vị</w:t>
            </w:r>
          </w:p>
        </w:tc>
        <w:tc>
          <w:tcPr>
            <w:tcW w:w="1134" w:type="dxa"/>
            <w:noWrap/>
            <w:hideMark/>
          </w:tcPr>
          <w:p w14:paraId="76ACDC9C" w14:textId="77777777" w:rsidR="00990283" w:rsidRPr="004D103E" w:rsidRDefault="00990283" w:rsidP="00771FEB">
            <w:pPr>
              <w:pStyle w:val="NormalWeb"/>
              <w:jc w:val="center"/>
              <w:rPr>
                <w:sz w:val="20"/>
                <w:szCs w:val="20"/>
              </w:rPr>
            </w:pPr>
            <w:r w:rsidRPr="004D103E">
              <w:rPr>
                <w:sz w:val="20"/>
                <w:szCs w:val="20"/>
              </w:rPr>
              <w:t>PHT</w:t>
            </w:r>
          </w:p>
        </w:tc>
        <w:tc>
          <w:tcPr>
            <w:tcW w:w="992" w:type="dxa"/>
            <w:noWrap/>
            <w:hideMark/>
          </w:tcPr>
          <w:p w14:paraId="60983173"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49ADEE74" w14:textId="77777777" w:rsidR="00990283" w:rsidRPr="004D103E" w:rsidRDefault="00990283" w:rsidP="00450115">
            <w:pPr>
              <w:pStyle w:val="NormalWeb"/>
              <w:rPr>
                <w:spacing w:val="-12"/>
                <w:sz w:val="20"/>
                <w:szCs w:val="20"/>
              </w:rPr>
            </w:pPr>
            <w:r w:rsidRPr="004D103E">
              <w:rPr>
                <w:spacing w:val="-12"/>
                <w:sz w:val="20"/>
                <w:szCs w:val="20"/>
              </w:rPr>
              <w:t>HL GDTC</w:t>
            </w:r>
          </w:p>
        </w:tc>
        <w:tc>
          <w:tcPr>
            <w:tcW w:w="851" w:type="dxa"/>
            <w:noWrap/>
            <w:hideMark/>
          </w:tcPr>
          <w:p w14:paraId="30A1C4A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9017BA7"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58F198B9" w14:textId="77777777" w:rsidR="00990283" w:rsidRPr="004D103E" w:rsidRDefault="00990283" w:rsidP="00450115">
            <w:pPr>
              <w:pStyle w:val="NormalWeb"/>
              <w:rPr>
                <w:spacing w:val="-12"/>
                <w:sz w:val="20"/>
                <w:szCs w:val="20"/>
              </w:rPr>
            </w:pPr>
            <w:r w:rsidRPr="004D103E">
              <w:rPr>
                <w:spacing w:val="-12"/>
                <w:sz w:val="20"/>
                <w:szCs w:val="20"/>
              </w:rPr>
              <w:t>Học TS Trung Quốc</w:t>
            </w:r>
          </w:p>
        </w:tc>
        <w:tc>
          <w:tcPr>
            <w:tcW w:w="992" w:type="dxa"/>
            <w:hideMark/>
          </w:tcPr>
          <w:p w14:paraId="477CCFFE" w14:textId="77777777" w:rsidR="00990283" w:rsidRPr="004D103E" w:rsidRDefault="00990283" w:rsidP="00220F4B">
            <w:pPr>
              <w:pStyle w:val="NormalWeb"/>
              <w:jc w:val="center"/>
              <w:rPr>
                <w:sz w:val="20"/>
                <w:szCs w:val="20"/>
              </w:rPr>
            </w:pPr>
            <w:r w:rsidRPr="004D103E">
              <w:rPr>
                <w:sz w:val="20"/>
                <w:szCs w:val="20"/>
              </w:rPr>
              <w:t>26</w:t>
            </w:r>
          </w:p>
        </w:tc>
      </w:tr>
      <w:tr w:rsidR="00571ACC" w:rsidRPr="004D103E" w14:paraId="39CD0699" w14:textId="77777777" w:rsidTr="002B7E9B">
        <w:trPr>
          <w:trHeight w:val="297"/>
        </w:trPr>
        <w:tc>
          <w:tcPr>
            <w:tcW w:w="704" w:type="dxa"/>
            <w:noWrap/>
            <w:hideMark/>
          </w:tcPr>
          <w:p w14:paraId="40D32214" w14:textId="77777777" w:rsidR="00990283" w:rsidRPr="004D103E" w:rsidRDefault="00990283" w:rsidP="000B7C17">
            <w:pPr>
              <w:pStyle w:val="NormalWeb"/>
              <w:jc w:val="center"/>
              <w:rPr>
                <w:sz w:val="20"/>
                <w:szCs w:val="20"/>
              </w:rPr>
            </w:pPr>
            <w:r w:rsidRPr="004D103E">
              <w:rPr>
                <w:sz w:val="20"/>
                <w:szCs w:val="20"/>
              </w:rPr>
              <w:t>4</w:t>
            </w:r>
          </w:p>
        </w:tc>
        <w:tc>
          <w:tcPr>
            <w:tcW w:w="2268" w:type="dxa"/>
            <w:noWrap/>
            <w:hideMark/>
          </w:tcPr>
          <w:p w14:paraId="7ECF4037" w14:textId="77777777" w:rsidR="00990283" w:rsidRPr="004D103E" w:rsidRDefault="00990283" w:rsidP="00450115">
            <w:pPr>
              <w:pStyle w:val="NormalWeb"/>
              <w:rPr>
                <w:sz w:val="20"/>
                <w:szCs w:val="20"/>
              </w:rPr>
            </w:pPr>
            <w:r w:rsidRPr="004D103E">
              <w:rPr>
                <w:sz w:val="20"/>
                <w:szCs w:val="20"/>
              </w:rPr>
              <w:t>Nguyễn Mạnh Toàn</w:t>
            </w:r>
          </w:p>
        </w:tc>
        <w:tc>
          <w:tcPr>
            <w:tcW w:w="709" w:type="dxa"/>
            <w:noWrap/>
            <w:hideMark/>
          </w:tcPr>
          <w:p w14:paraId="6FDF6DD9"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985FF03" w14:textId="77777777" w:rsidR="00990283" w:rsidRPr="004D103E" w:rsidRDefault="00990283" w:rsidP="00450115">
            <w:pPr>
              <w:pStyle w:val="NormalWeb"/>
              <w:rPr>
                <w:sz w:val="20"/>
                <w:szCs w:val="20"/>
              </w:rPr>
            </w:pPr>
            <w:r w:rsidRPr="004D103E">
              <w:rPr>
                <w:sz w:val="20"/>
                <w:szCs w:val="20"/>
              </w:rPr>
              <w:t>08/02/1979</w:t>
            </w:r>
          </w:p>
        </w:tc>
        <w:tc>
          <w:tcPr>
            <w:tcW w:w="567" w:type="dxa"/>
            <w:noWrap/>
            <w:hideMark/>
          </w:tcPr>
          <w:p w14:paraId="5495068E" w14:textId="77777777" w:rsidR="00990283" w:rsidRPr="004D103E" w:rsidRDefault="00990283" w:rsidP="000B7C17">
            <w:pPr>
              <w:pStyle w:val="NormalWeb"/>
              <w:jc w:val="center"/>
              <w:rPr>
                <w:sz w:val="20"/>
                <w:szCs w:val="20"/>
              </w:rPr>
            </w:pPr>
            <w:r w:rsidRPr="004D103E">
              <w:rPr>
                <w:sz w:val="20"/>
                <w:szCs w:val="20"/>
              </w:rPr>
              <w:t>46</w:t>
            </w:r>
          </w:p>
        </w:tc>
        <w:tc>
          <w:tcPr>
            <w:tcW w:w="1559" w:type="dxa"/>
            <w:noWrap/>
            <w:hideMark/>
          </w:tcPr>
          <w:p w14:paraId="74296813" w14:textId="77777777" w:rsidR="00990283" w:rsidRPr="004D103E" w:rsidRDefault="00990283" w:rsidP="00450115">
            <w:pPr>
              <w:pStyle w:val="NormalWeb"/>
              <w:rPr>
                <w:sz w:val="20"/>
                <w:szCs w:val="20"/>
              </w:rPr>
            </w:pPr>
            <w:r w:rsidRPr="004D103E">
              <w:rPr>
                <w:sz w:val="20"/>
                <w:szCs w:val="20"/>
              </w:rPr>
              <w:t>Lãnh đạo đơn vị</w:t>
            </w:r>
          </w:p>
        </w:tc>
        <w:tc>
          <w:tcPr>
            <w:tcW w:w="1134" w:type="dxa"/>
            <w:noWrap/>
            <w:hideMark/>
          </w:tcPr>
          <w:p w14:paraId="738A8FB8" w14:textId="77777777" w:rsidR="00990283" w:rsidRPr="004D103E" w:rsidRDefault="00990283" w:rsidP="00771FEB">
            <w:pPr>
              <w:pStyle w:val="NormalWeb"/>
              <w:jc w:val="center"/>
              <w:rPr>
                <w:sz w:val="20"/>
                <w:szCs w:val="20"/>
              </w:rPr>
            </w:pPr>
            <w:r w:rsidRPr="004D103E">
              <w:rPr>
                <w:sz w:val="20"/>
                <w:szCs w:val="20"/>
              </w:rPr>
              <w:t>PHT</w:t>
            </w:r>
          </w:p>
        </w:tc>
        <w:tc>
          <w:tcPr>
            <w:tcW w:w="992" w:type="dxa"/>
            <w:noWrap/>
            <w:hideMark/>
          </w:tcPr>
          <w:p w14:paraId="25B87890"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30F5E363" w14:textId="77777777" w:rsidR="00990283" w:rsidRPr="004D103E" w:rsidRDefault="00990283" w:rsidP="00450115">
            <w:pPr>
              <w:pStyle w:val="NormalWeb"/>
              <w:rPr>
                <w:spacing w:val="-12"/>
                <w:sz w:val="20"/>
                <w:szCs w:val="20"/>
              </w:rPr>
            </w:pPr>
            <w:r w:rsidRPr="004D103E">
              <w:rPr>
                <w:spacing w:val="-12"/>
                <w:sz w:val="20"/>
                <w:szCs w:val="20"/>
              </w:rPr>
              <w:t>GDTC&amp;HLTT</w:t>
            </w:r>
          </w:p>
        </w:tc>
        <w:tc>
          <w:tcPr>
            <w:tcW w:w="851" w:type="dxa"/>
            <w:noWrap/>
            <w:hideMark/>
          </w:tcPr>
          <w:p w14:paraId="642113D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4033F3A"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6B9D7447" w14:textId="77777777" w:rsidR="00990283" w:rsidRPr="004D103E" w:rsidRDefault="00990283" w:rsidP="00450115">
            <w:pPr>
              <w:pStyle w:val="NormalWeb"/>
              <w:rPr>
                <w:spacing w:val="-12"/>
                <w:sz w:val="20"/>
                <w:szCs w:val="20"/>
              </w:rPr>
            </w:pPr>
            <w:r w:rsidRPr="004D103E">
              <w:rPr>
                <w:spacing w:val="-12"/>
                <w:sz w:val="20"/>
                <w:szCs w:val="20"/>
              </w:rPr>
              <w:t>Học TS Trung Quốc</w:t>
            </w:r>
          </w:p>
        </w:tc>
        <w:tc>
          <w:tcPr>
            <w:tcW w:w="992" w:type="dxa"/>
            <w:hideMark/>
          </w:tcPr>
          <w:p w14:paraId="1282AA54" w14:textId="77777777" w:rsidR="00990283" w:rsidRPr="004D103E" w:rsidRDefault="00990283" w:rsidP="00220F4B">
            <w:pPr>
              <w:pStyle w:val="NormalWeb"/>
              <w:jc w:val="center"/>
              <w:rPr>
                <w:sz w:val="20"/>
                <w:szCs w:val="20"/>
              </w:rPr>
            </w:pPr>
            <w:r w:rsidRPr="004D103E">
              <w:rPr>
                <w:sz w:val="20"/>
                <w:szCs w:val="20"/>
              </w:rPr>
              <w:t>16</w:t>
            </w:r>
          </w:p>
        </w:tc>
      </w:tr>
      <w:tr w:rsidR="00571ACC" w:rsidRPr="004D103E" w14:paraId="6EF0D63E" w14:textId="77777777" w:rsidTr="002B7E9B">
        <w:trPr>
          <w:trHeight w:val="375"/>
        </w:trPr>
        <w:tc>
          <w:tcPr>
            <w:tcW w:w="704" w:type="dxa"/>
            <w:hideMark/>
          </w:tcPr>
          <w:p w14:paraId="0982EA43" w14:textId="77777777" w:rsidR="00990283" w:rsidRPr="004D103E" w:rsidRDefault="00990283" w:rsidP="000B7C17">
            <w:pPr>
              <w:pStyle w:val="NormalWeb"/>
              <w:jc w:val="center"/>
              <w:rPr>
                <w:sz w:val="20"/>
                <w:szCs w:val="20"/>
              </w:rPr>
            </w:pPr>
            <w:r w:rsidRPr="004D103E">
              <w:rPr>
                <w:sz w:val="20"/>
                <w:szCs w:val="20"/>
              </w:rPr>
              <w:t>5</w:t>
            </w:r>
          </w:p>
        </w:tc>
        <w:tc>
          <w:tcPr>
            <w:tcW w:w="2268" w:type="dxa"/>
            <w:noWrap/>
            <w:hideMark/>
          </w:tcPr>
          <w:p w14:paraId="7E61B52C" w14:textId="77777777" w:rsidR="00990283" w:rsidRPr="004D103E" w:rsidRDefault="00990283" w:rsidP="00450115">
            <w:pPr>
              <w:pStyle w:val="NormalWeb"/>
              <w:rPr>
                <w:sz w:val="20"/>
                <w:szCs w:val="20"/>
              </w:rPr>
            </w:pPr>
            <w:r w:rsidRPr="004D103E">
              <w:rPr>
                <w:sz w:val="20"/>
                <w:szCs w:val="20"/>
              </w:rPr>
              <w:t>Nguyễn Thành Chung</w:t>
            </w:r>
          </w:p>
        </w:tc>
        <w:tc>
          <w:tcPr>
            <w:tcW w:w="709" w:type="dxa"/>
            <w:noWrap/>
            <w:hideMark/>
          </w:tcPr>
          <w:p w14:paraId="057058F7"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211B87F" w14:textId="77777777" w:rsidR="00990283" w:rsidRPr="004D103E" w:rsidRDefault="00990283" w:rsidP="00450115">
            <w:pPr>
              <w:pStyle w:val="NormalWeb"/>
              <w:rPr>
                <w:sz w:val="20"/>
                <w:szCs w:val="20"/>
              </w:rPr>
            </w:pPr>
            <w:r w:rsidRPr="004D103E">
              <w:rPr>
                <w:sz w:val="20"/>
                <w:szCs w:val="20"/>
              </w:rPr>
              <w:t>26/9/1982</w:t>
            </w:r>
          </w:p>
        </w:tc>
        <w:tc>
          <w:tcPr>
            <w:tcW w:w="567" w:type="dxa"/>
            <w:noWrap/>
            <w:hideMark/>
          </w:tcPr>
          <w:p w14:paraId="3CDFC5E4"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6FB788ED" w14:textId="77777777" w:rsidR="00990283" w:rsidRPr="004D103E" w:rsidRDefault="00990283" w:rsidP="00450115">
            <w:pPr>
              <w:pStyle w:val="NormalWeb"/>
              <w:rPr>
                <w:sz w:val="20"/>
                <w:szCs w:val="20"/>
              </w:rPr>
            </w:pPr>
            <w:r w:rsidRPr="004D103E">
              <w:rPr>
                <w:sz w:val="20"/>
                <w:szCs w:val="20"/>
              </w:rPr>
              <w:t>Phòng TCCB</w:t>
            </w:r>
          </w:p>
        </w:tc>
        <w:tc>
          <w:tcPr>
            <w:tcW w:w="1134" w:type="dxa"/>
            <w:noWrap/>
            <w:hideMark/>
          </w:tcPr>
          <w:p w14:paraId="6F0CE8C7" w14:textId="77777777" w:rsidR="00990283" w:rsidRPr="004D103E" w:rsidRDefault="00990283" w:rsidP="00771FEB">
            <w:pPr>
              <w:pStyle w:val="NormalWeb"/>
              <w:jc w:val="center"/>
              <w:rPr>
                <w:sz w:val="20"/>
                <w:szCs w:val="20"/>
              </w:rPr>
            </w:pPr>
            <w:r w:rsidRPr="004D103E">
              <w:rPr>
                <w:sz w:val="20"/>
                <w:szCs w:val="20"/>
              </w:rPr>
              <w:t>PTP</w:t>
            </w:r>
          </w:p>
        </w:tc>
        <w:tc>
          <w:tcPr>
            <w:tcW w:w="992" w:type="dxa"/>
            <w:noWrap/>
            <w:hideMark/>
          </w:tcPr>
          <w:p w14:paraId="5D4AFDB9"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0F47D8C" w14:textId="77777777" w:rsidR="00990283" w:rsidRPr="004D103E" w:rsidRDefault="00990283" w:rsidP="00450115">
            <w:pPr>
              <w:pStyle w:val="NormalWeb"/>
              <w:rPr>
                <w:spacing w:val="-12"/>
                <w:sz w:val="20"/>
                <w:szCs w:val="20"/>
              </w:rPr>
            </w:pPr>
            <w:r w:rsidRPr="004D103E">
              <w:rPr>
                <w:spacing w:val="-12"/>
                <w:sz w:val="20"/>
                <w:szCs w:val="20"/>
              </w:rPr>
              <w:t>GDTC</w:t>
            </w:r>
          </w:p>
        </w:tc>
        <w:tc>
          <w:tcPr>
            <w:tcW w:w="851" w:type="dxa"/>
            <w:noWrap/>
            <w:hideMark/>
          </w:tcPr>
          <w:p w14:paraId="5E81277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BD3141D" w14:textId="579FBF88" w:rsidR="00990283" w:rsidRPr="004D103E" w:rsidRDefault="00990283" w:rsidP="00771FEB">
            <w:pPr>
              <w:pStyle w:val="NormalWeb"/>
              <w:ind w:firstLine="567"/>
              <w:jc w:val="center"/>
              <w:rPr>
                <w:spacing w:val="-12"/>
                <w:sz w:val="20"/>
                <w:szCs w:val="20"/>
              </w:rPr>
            </w:pPr>
          </w:p>
        </w:tc>
        <w:tc>
          <w:tcPr>
            <w:tcW w:w="1560" w:type="dxa"/>
            <w:hideMark/>
          </w:tcPr>
          <w:p w14:paraId="0BB74BE5" w14:textId="3B5BF933" w:rsidR="00990283" w:rsidRPr="004D103E" w:rsidRDefault="00345F93" w:rsidP="00450115">
            <w:pPr>
              <w:pStyle w:val="NormalWeb"/>
              <w:rPr>
                <w:spacing w:val="-12"/>
                <w:sz w:val="20"/>
                <w:szCs w:val="20"/>
              </w:rPr>
            </w:pPr>
            <w:r w:rsidRPr="004D103E">
              <w:rPr>
                <w:sz w:val="20"/>
                <w:szCs w:val="20"/>
              </w:rPr>
              <w:t xml:space="preserve">Tiếng Anh </w:t>
            </w:r>
            <w:r w:rsidR="00990283" w:rsidRPr="004D103E">
              <w:rPr>
                <w:spacing w:val="-12"/>
                <w:sz w:val="20"/>
                <w:szCs w:val="20"/>
              </w:rPr>
              <w:t>B, B1</w:t>
            </w:r>
          </w:p>
        </w:tc>
        <w:tc>
          <w:tcPr>
            <w:tcW w:w="992" w:type="dxa"/>
            <w:hideMark/>
          </w:tcPr>
          <w:p w14:paraId="11E73BE1"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1AEF575E" w14:textId="77777777" w:rsidTr="002B7E9B">
        <w:trPr>
          <w:trHeight w:val="375"/>
        </w:trPr>
        <w:tc>
          <w:tcPr>
            <w:tcW w:w="704" w:type="dxa"/>
            <w:noWrap/>
            <w:hideMark/>
          </w:tcPr>
          <w:p w14:paraId="2857E882" w14:textId="77777777" w:rsidR="00990283" w:rsidRPr="004D103E" w:rsidRDefault="00990283" w:rsidP="000B7C17">
            <w:pPr>
              <w:pStyle w:val="NormalWeb"/>
              <w:jc w:val="center"/>
              <w:rPr>
                <w:sz w:val="20"/>
                <w:szCs w:val="20"/>
              </w:rPr>
            </w:pPr>
            <w:r w:rsidRPr="004D103E">
              <w:rPr>
                <w:sz w:val="20"/>
                <w:szCs w:val="20"/>
              </w:rPr>
              <w:t>6</w:t>
            </w:r>
          </w:p>
        </w:tc>
        <w:tc>
          <w:tcPr>
            <w:tcW w:w="2268" w:type="dxa"/>
            <w:noWrap/>
            <w:hideMark/>
          </w:tcPr>
          <w:p w14:paraId="4F7F90ED" w14:textId="77777777" w:rsidR="00990283" w:rsidRPr="004D103E" w:rsidRDefault="00990283" w:rsidP="00450115">
            <w:pPr>
              <w:pStyle w:val="NormalWeb"/>
              <w:rPr>
                <w:sz w:val="20"/>
                <w:szCs w:val="20"/>
              </w:rPr>
            </w:pPr>
            <w:r w:rsidRPr="004D103E">
              <w:rPr>
                <w:sz w:val="20"/>
                <w:szCs w:val="20"/>
              </w:rPr>
              <w:t>Nguyễn Văn Hưng</w:t>
            </w:r>
          </w:p>
        </w:tc>
        <w:tc>
          <w:tcPr>
            <w:tcW w:w="709" w:type="dxa"/>
            <w:noWrap/>
            <w:hideMark/>
          </w:tcPr>
          <w:p w14:paraId="6BE7BBCC"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41C69EF" w14:textId="77777777" w:rsidR="00990283" w:rsidRPr="004D103E" w:rsidRDefault="00990283" w:rsidP="00450115">
            <w:pPr>
              <w:pStyle w:val="NormalWeb"/>
              <w:rPr>
                <w:sz w:val="20"/>
                <w:szCs w:val="20"/>
              </w:rPr>
            </w:pPr>
            <w:r w:rsidRPr="004D103E">
              <w:rPr>
                <w:sz w:val="20"/>
                <w:szCs w:val="20"/>
              </w:rPr>
              <w:t>16/4/1983</w:t>
            </w:r>
          </w:p>
        </w:tc>
        <w:tc>
          <w:tcPr>
            <w:tcW w:w="567" w:type="dxa"/>
            <w:noWrap/>
            <w:hideMark/>
          </w:tcPr>
          <w:p w14:paraId="4118D429"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708FF6AB" w14:textId="77777777" w:rsidR="00990283" w:rsidRPr="004D103E" w:rsidRDefault="00990283" w:rsidP="00450115">
            <w:pPr>
              <w:pStyle w:val="NormalWeb"/>
              <w:rPr>
                <w:sz w:val="20"/>
                <w:szCs w:val="20"/>
              </w:rPr>
            </w:pPr>
            <w:r w:rsidRPr="004D103E">
              <w:rPr>
                <w:sz w:val="20"/>
                <w:szCs w:val="20"/>
              </w:rPr>
              <w:t>Phòng TCCB</w:t>
            </w:r>
          </w:p>
        </w:tc>
        <w:tc>
          <w:tcPr>
            <w:tcW w:w="1134" w:type="dxa"/>
            <w:noWrap/>
            <w:hideMark/>
          </w:tcPr>
          <w:p w14:paraId="5DF6ECCA" w14:textId="77777777" w:rsidR="00990283" w:rsidRPr="004D103E" w:rsidRDefault="00990283" w:rsidP="00771FEB">
            <w:pPr>
              <w:pStyle w:val="NormalWeb"/>
              <w:jc w:val="center"/>
              <w:rPr>
                <w:sz w:val="20"/>
                <w:szCs w:val="20"/>
              </w:rPr>
            </w:pPr>
            <w:r w:rsidRPr="004D103E">
              <w:rPr>
                <w:sz w:val="20"/>
                <w:szCs w:val="20"/>
              </w:rPr>
              <w:t>PTP</w:t>
            </w:r>
          </w:p>
        </w:tc>
        <w:tc>
          <w:tcPr>
            <w:tcW w:w="992" w:type="dxa"/>
            <w:noWrap/>
            <w:hideMark/>
          </w:tcPr>
          <w:p w14:paraId="64E6E629"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9189880" w14:textId="77777777" w:rsidR="00990283" w:rsidRPr="004D103E" w:rsidRDefault="00990283" w:rsidP="00450115">
            <w:pPr>
              <w:pStyle w:val="NormalWeb"/>
              <w:rPr>
                <w:spacing w:val="-12"/>
                <w:sz w:val="20"/>
                <w:szCs w:val="20"/>
              </w:rPr>
            </w:pPr>
            <w:r w:rsidRPr="004D103E">
              <w:rPr>
                <w:spacing w:val="-12"/>
                <w:sz w:val="20"/>
                <w:szCs w:val="20"/>
              </w:rPr>
              <w:t>QLGD</w:t>
            </w:r>
          </w:p>
        </w:tc>
        <w:tc>
          <w:tcPr>
            <w:tcW w:w="851" w:type="dxa"/>
            <w:noWrap/>
            <w:hideMark/>
          </w:tcPr>
          <w:p w14:paraId="0F9F25A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774C951" w14:textId="26839747" w:rsidR="00990283" w:rsidRPr="004D103E" w:rsidRDefault="00990283" w:rsidP="00771FEB">
            <w:pPr>
              <w:pStyle w:val="NormalWeb"/>
              <w:ind w:firstLine="567"/>
              <w:jc w:val="center"/>
              <w:rPr>
                <w:spacing w:val="-12"/>
                <w:sz w:val="20"/>
                <w:szCs w:val="20"/>
              </w:rPr>
            </w:pPr>
          </w:p>
        </w:tc>
        <w:tc>
          <w:tcPr>
            <w:tcW w:w="1560" w:type="dxa"/>
            <w:hideMark/>
          </w:tcPr>
          <w:p w14:paraId="065C0B1C" w14:textId="5273DA57"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1422ED1E" w14:textId="77777777" w:rsidR="00990283" w:rsidRPr="004D103E" w:rsidRDefault="00990283" w:rsidP="00220F4B">
            <w:pPr>
              <w:pStyle w:val="NormalWeb"/>
              <w:jc w:val="center"/>
              <w:rPr>
                <w:sz w:val="20"/>
                <w:szCs w:val="20"/>
              </w:rPr>
            </w:pPr>
            <w:r w:rsidRPr="004D103E">
              <w:rPr>
                <w:sz w:val="20"/>
                <w:szCs w:val="20"/>
              </w:rPr>
              <w:t>4</w:t>
            </w:r>
          </w:p>
        </w:tc>
      </w:tr>
      <w:tr w:rsidR="00571ACC" w:rsidRPr="004D103E" w14:paraId="13BF7548" w14:textId="77777777" w:rsidTr="002B7E9B">
        <w:trPr>
          <w:trHeight w:val="375"/>
        </w:trPr>
        <w:tc>
          <w:tcPr>
            <w:tcW w:w="704" w:type="dxa"/>
            <w:hideMark/>
          </w:tcPr>
          <w:p w14:paraId="6AF75EDA" w14:textId="77777777" w:rsidR="00990283" w:rsidRPr="004D103E" w:rsidRDefault="00990283" w:rsidP="000B7C17">
            <w:pPr>
              <w:pStyle w:val="NormalWeb"/>
              <w:jc w:val="center"/>
              <w:rPr>
                <w:sz w:val="20"/>
                <w:szCs w:val="20"/>
              </w:rPr>
            </w:pPr>
            <w:r w:rsidRPr="004D103E">
              <w:rPr>
                <w:sz w:val="20"/>
                <w:szCs w:val="20"/>
              </w:rPr>
              <w:t>7</w:t>
            </w:r>
          </w:p>
        </w:tc>
        <w:tc>
          <w:tcPr>
            <w:tcW w:w="2268" w:type="dxa"/>
            <w:noWrap/>
            <w:hideMark/>
          </w:tcPr>
          <w:p w14:paraId="2EFEC9C2" w14:textId="77777777" w:rsidR="00990283" w:rsidRPr="004D103E" w:rsidRDefault="00990283" w:rsidP="00450115">
            <w:pPr>
              <w:pStyle w:val="NormalWeb"/>
              <w:rPr>
                <w:sz w:val="20"/>
                <w:szCs w:val="20"/>
              </w:rPr>
            </w:pPr>
            <w:r w:rsidRPr="004D103E">
              <w:rPr>
                <w:sz w:val="20"/>
                <w:szCs w:val="20"/>
              </w:rPr>
              <w:t>Lê Quỳnh Hòa</w:t>
            </w:r>
          </w:p>
        </w:tc>
        <w:tc>
          <w:tcPr>
            <w:tcW w:w="709" w:type="dxa"/>
            <w:noWrap/>
            <w:hideMark/>
          </w:tcPr>
          <w:p w14:paraId="7F8ED4FD"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58DF2FC" w14:textId="77777777" w:rsidR="00990283" w:rsidRPr="004D103E" w:rsidRDefault="00990283" w:rsidP="00450115">
            <w:pPr>
              <w:pStyle w:val="NormalWeb"/>
              <w:rPr>
                <w:sz w:val="20"/>
                <w:szCs w:val="20"/>
              </w:rPr>
            </w:pPr>
            <w:r w:rsidRPr="004D103E">
              <w:rPr>
                <w:sz w:val="20"/>
                <w:szCs w:val="20"/>
              </w:rPr>
              <w:t>05/5/1982</w:t>
            </w:r>
          </w:p>
        </w:tc>
        <w:tc>
          <w:tcPr>
            <w:tcW w:w="567" w:type="dxa"/>
            <w:noWrap/>
            <w:hideMark/>
          </w:tcPr>
          <w:p w14:paraId="51AF77CD"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5393CD89" w14:textId="77777777" w:rsidR="00990283" w:rsidRPr="004D103E" w:rsidRDefault="00990283" w:rsidP="00450115">
            <w:pPr>
              <w:pStyle w:val="NormalWeb"/>
              <w:rPr>
                <w:sz w:val="20"/>
                <w:szCs w:val="20"/>
              </w:rPr>
            </w:pPr>
            <w:r w:rsidRPr="004D103E">
              <w:rPr>
                <w:sz w:val="20"/>
                <w:szCs w:val="20"/>
              </w:rPr>
              <w:t>Phòng TCCB</w:t>
            </w:r>
          </w:p>
        </w:tc>
        <w:tc>
          <w:tcPr>
            <w:tcW w:w="1134" w:type="dxa"/>
            <w:noWrap/>
            <w:hideMark/>
          </w:tcPr>
          <w:p w14:paraId="6840E758"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CF80E5C"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hideMark/>
          </w:tcPr>
          <w:p w14:paraId="734BAEC5" w14:textId="77777777" w:rsidR="00990283" w:rsidRPr="004D103E" w:rsidRDefault="00990283" w:rsidP="00450115">
            <w:pPr>
              <w:pStyle w:val="NormalWeb"/>
              <w:rPr>
                <w:spacing w:val="-12"/>
                <w:sz w:val="20"/>
                <w:szCs w:val="20"/>
              </w:rPr>
            </w:pPr>
            <w:r w:rsidRPr="004D103E">
              <w:rPr>
                <w:spacing w:val="-12"/>
                <w:sz w:val="20"/>
                <w:szCs w:val="20"/>
              </w:rPr>
              <w:t>Tiếng Nga, Tiếng Trung</w:t>
            </w:r>
          </w:p>
        </w:tc>
        <w:tc>
          <w:tcPr>
            <w:tcW w:w="851" w:type="dxa"/>
            <w:noWrap/>
            <w:hideMark/>
          </w:tcPr>
          <w:p w14:paraId="397CA31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D8A90EF" w14:textId="214F5497" w:rsidR="00990283" w:rsidRPr="004D103E" w:rsidRDefault="00990283" w:rsidP="00771FEB">
            <w:pPr>
              <w:pStyle w:val="NormalWeb"/>
              <w:ind w:firstLine="567"/>
              <w:jc w:val="center"/>
              <w:rPr>
                <w:spacing w:val="-12"/>
                <w:sz w:val="20"/>
                <w:szCs w:val="20"/>
              </w:rPr>
            </w:pPr>
          </w:p>
        </w:tc>
        <w:tc>
          <w:tcPr>
            <w:tcW w:w="1560" w:type="dxa"/>
            <w:hideMark/>
          </w:tcPr>
          <w:p w14:paraId="47E71543" w14:textId="77777777" w:rsidR="00990283" w:rsidRPr="004D103E" w:rsidRDefault="00990283" w:rsidP="00450115">
            <w:pPr>
              <w:pStyle w:val="NormalWeb"/>
              <w:rPr>
                <w:sz w:val="20"/>
                <w:szCs w:val="20"/>
              </w:rPr>
            </w:pPr>
            <w:r w:rsidRPr="004D103E">
              <w:rPr>
                <w:sz w:val="20"/>
                <w:szCs w:val="20"/>
              </w:rPr>
              <w:t>ĐH</w:t>
            </w:r>
          </w:p>
        </w:tc>
        <w:tc>
          <w:tcPr>
            <w:tcW w:w="992" w:type="dxa"/>
            <w:hideMark/>
          </w:tcPr>
          <w:p w14:paraId="07278FAC" w14:textId="77777777" w:rsidR="00990283" w:rsidRPr="004D103E" w:rsidRDefault="00990283" w:rsidP="00220F4B">
            <w:pPr>
              <w:pStyle w:val="NormalWeb"/>
              <w:jc w:val="center"/>
              <w:rPr>
                <w:sz w:val="20"/>
                <w:szCs w:val="20"/>
              </w:rPr>
            </w:pPr>
            <w:r w:rsidRPr="004D103E">
              <w:rPr>
                <w:sz w:val="20"/>
                <w:szCs w:val="20"/>
              </w:rPr>
              <w:t>4</w:t>
            </w:r>
          </w:p>
        </w:tc>
      </w:tr>
      <w:tr w:rsidR="00571ACC" w:rsidRPr="004D103E" w14:paraId="3C81EF8F" w14:textId="77777777" w:rsidTr="002B7E9B">
        <w:trPr>
          <w:trHeight w:val="375"/>
        </w:trPr>
        <w:tc>
          <w:tcPr>
            <w:tcW w:w="704" w:type="dxa"/>
            <w:noWrap/>
            <w:hideMark/>
          </w:tcPr>
          <w:p w14:paraId="3302FCAF" w14:textId="77777777" w:rsidR="00990283" w:rsidRPr="004D103E" w:rsidRDefault="00990283" w:rsidP="000B7C17">
            <w:pPr>
              <w:pStyle w:val="NormalWeb"/>
              <w:jc w:val="center"/>
              <w:rPr>
                <w:sz w:val="20"/>
                <w:szCs w:val="20"/>
              </w:rPr>
            </w:pPr>
            <w:r w:rsidRPr="004D103E">
              <w:rPr>
                <w:sz w:val="20"/>
                <w:szCs w:val="20"/>
              </w:rPr>
              <w:t>8</w:t>
            </w:r>
          </w:p>
        </w:tc>
        <w:tc>
          <w:tcPr>
            <w:tcW w:w="2268" w:type="dxa"/>
            <w:noWrap/>
            <w:hideMark/>
          </w:tcPr>
          <w:p w14:paraId="14A4A1E4" w14:textId="77777777" w:rsidR="00990283" w:rsidRPr="004D103E" w:rsidRDefault="00990283" w:rsidP="00450115">
            <w:pPr>
              <w:pStyle w:val="NormalWeb"/>
              <w:rPr>
                <w:sz w:val="20"/>
                <w:szCs w:val="20"/>
              </w:rPr>
            </w:pPr>
            <w:r w:rsidRPr="004D103E">
              <w:rPr>
                <w:sz w:val="20"/>
                <w:szCs w:val="20"/>
              </w:rPr>
              <w:t>Lưu Thị Hải Yến</w:t>
            </w:r>
          </w:p>
        </w:tc>
        <w:tc>
          <w:tcPr>
            <w:tcW w:w="709" w:type="dxa"/>
            <w:noWrap/>
            <w:hideMark/>
          </w:tcPr>
          <w:p w14:paraId="0AE352EA"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DF09F7E" w14:textId="77777777" w:rsidR="00990283" w:rsidRPr="004D103E" w:rsidRDefault="00990283" w:rsidP="00634161">
            <w:pPr>
              <w:pStyle w:val="NormalWeb"/>
              <w:rPr>
                <w:sz w:val="20"/>
                <w:szCs w:val="20"/>
              </w:rPr>
            </w:pPr>
            <w:r w:rsidRPr="004D103E">
              <w:rPr>
                <w:sz w:val="20"/>
                <w:szCs w:val="20"/>
              </w:rPr>
              <w:t>30/5/1989</w:t>
            </w:r>
          </w:p>
        </w:tc>
        <w:tc>
          <w:tcPr>
            <w:tcW w:w="567" w:type="dxa"/>
            <w:noWrap/>
            <w:hideMark/>
          </w:tcPr>
          <w:p w14:paraId="23237F5D" w14:textId="77777777" w:rsidR="00990283" w:rsidRPr="004D103E" w:rsidRDefault="00990283" w:rsidP="000B7C17">
            <w:pPr>
              <w:pStyle w:val="NormalWeb"/>
              <w:jc w:val="center"/>
              <w:rPr>
                <w:sz w:val="20"/>
                <w:szCs w:val="20"/>
              </w:rPr>
            </w:pPr>
            <w:r w:rsidRPr="004D103E">
              <w:rPr>
                <w:sz w:val="20"/>
                <w:szCs w:val="20"/>
              </w:rPr>
              <w:t>36</w:t>
            </w:r>
          </w:p>
        </w:tc>
        <w:tc>
          <w:tcPr>
            <w:tcW w:w="1559" w:type="dxa"/>
            <w:noWrap/>
            <w:hideMark/>
          </w:tcPr>
          <w:p w14:paraId="23D9DD6A" w14:textId="77777777" w:rsidR="00990283" w:rsidRPr="004D103E" w:rsidRDefault="00990283" w:rsidP="00450115">
            <w:pPr>
              <w:pStyle w:val="NormalWeb"/>
              <w:rPr>
                <w:sz w:val="20"/>
                <w:szCs w:val="20"/>
              </w:rPr>
            </w:pPr>
            <w:r w:rsidRPr="004D103E">
              <w:rPr>
                <w:sz w:val="20"/>
                <w:szCs w:val="20"/>
              </w:rPr>
              <w:t>Phòng TCCB</w:t>
            </w:r>
          </w:p>
        </w:tc>
        <w:tc>
          <w:tcPr>
            <w:tcW w:w="1134" w:type="dxa"/>
            <w:noWrap/>
            <w:hideMark/>
          </w:tcPr>
          <w:p w14:paraId="7810020C"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92B7EB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4A841B7" w14:textId="77777777" w:rsidR="00990283" w:rsidRPr="004D103E" w:rsidRDefault="00990283" w:rsidP="00450115">
            <w:pPr>
              <w:pStyle w:val="NormalWeb"/>
              <w:rPr>
                <w:spacing w:val="-12"/>
                <w:sz w:val="20"/>
                <w:szCs w:val="20"/>
              </w:rPr>
            </w:pPr>
            <w:r w:rsidRPr="004D103E">
              <w:rPr>
                <w:spacing w:val="-12"/>
                <w:sz w:val="20"/>
                <w:szCs w:val="20"/>
              </w:rPr>
              <w:t>Quang học</w:t>
            </w:r>
          </w:p>
        </w:tc>
        <w:tc>
          <w:tcPr>
            <w:tcW w:w="851" w:type="dxa"/>
            <w:noWrap/>
            <w:hideMark/>
          </w:tcPr>
          <w:p w14:paraId="35EDD52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0174AE8" w14:textId="7B6CD781" w:rsidR="00990283" w:rsidRPr="004D103E" w:rsidRDefault="00990283" w:rsidP="00771FEB">
            <w:pPr>
              <w:pStyle w:val="NormalWeb"/>
              <w:ind w:firstLine="567"/>
              <w:jc w:val="center"/>
              <w:rPr>
                <w:spacing w:val="-12"/>
                <w:sz w:val="20"/>
                <w:szCs w:val="20"/>
              </w:rPr>
            </w:pPr>
          </w:p>
        </w:tc>
        <w:tc>
          <w:tcPr>
            <w:tcW w:w="1560" w:type="dxa"/>
            <w:hideMark/>
          </w:tcPr>
          <w:p w14:paraId="18A164ED" w14:textId="418C1A04"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A2</w:t>
            </w:r>
          </w:p>
        </w:tc>
        <w:tc>
          <w:tcPr>
            <w:tcW w:w="992" w:type="dxa"/>
            <w:hideMark/>
          </w:tcPr>
          <w:p w14:paraId="02A985E2"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08298286" w14:textId="77777777" w:rsidTr="002B7E9B">
        <w:trPr>
          <w:trHeight w:val="375"/>
        </w:trPr>
        <w:tc>
          <w:tcPr>
            <w:tcW w:w="704" w:type="dxa"/>
            <w:hideMark/>
          </w:tcPr>
          <w:p w14:paraId="5FD01B08" w14:textId="77777777" w:rsidR="00990283" w:rsidRPr="004D103E" w:rsidRDefault="00990283" w:rsidP="000B7C17">
            <w:pPr>
              <w:pStyle w:val="NormalWeb"/>
              <w:jc w:val="center"/>
              <w:rPr>
                <w:sz w:val="20"/>
                <w:szCs w:val="20"/>
              </w:rPr>
            </w:pPr>
            <w:r w:rsidRPr="004D103E">
              <w:rPr>
                <w:sz w:val="20"/>
                <w:szCs w:val="20"/>
              </w:rPr>
              <w:t>9</w:t>
            </w:r>
          </w:p>
        </w:tc>
        <w:tc>
          <w:tcPr>
            <w:tcW w:w="2268" w:type="dxa"/>
            <w:noWrap/>
            <w:hideMark/>
          </w:tcPr>
          <w:p w14:paraId="4DA9F79E" w14:textId="77777777" w:rsidR="00990283" w:rsidRPr="004D103E" w:rsidRDefault="00990283" w:rsidP="00450115">
            <w:pPr>
              <w:pStyle w:val="NormalWeb"/>
              <w:rPr>
                <w:sz w:val="20"/>
                <w:szCs w:val="20"/>
              </w:rPr>
            </w:pPr>
            <w:r w:rsidRPr="004D103E">
              <w:rPr>
                <w:sz w:val="20"/>
                <w:szCs w:val="20"/>
              </w:rPr>
              <w:t>Nguyễn Doãn Tùng</w:t>
            </w:r>
          </w:p>
        </w:tc>
        <w:tc>
          <w:tcPr>
            <w:tcW w:w="709" w:type="dxa"/>
            <w:noWrap/>
            <w:hideMark/>
          </w:tcPr>
          <w:p w14:paraId="0C8D4FF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440F82B" w14:textId="77777777" w:rsidR="00990283" w:rsidRPr="004D103E" w:rsidRDefault="00990283" w:rsidP="00634161">
            <w:pPr>
              <w:pStyle w:val="NormalWeb"/>
              <w:rPr>
                <w:sz w:val="20"/>
                <w:szCs w:val="20"/>
              </w:rPr>
            </w:pPr>
            <w:r w:rsidRPr="004D103E">
              <w:rPr>
                <w:sz w:val="20"/>
                <w:szCs w:val="20"/>
              </w:rPr>
              <w:t>8/12/1993</w:t>
            </w:r>
          </w:p>
        </w:tc>
        <w:tc>
          <w:tcPr>
            <w:tcW w:w="567" w:type="dxa"/>
            <w:noWrap/>
            <w:hideMark/>
          </w:tcPr>
          <w:p w14:paraId="6B7D49C2" w14:textId="77777777" w:rsidR="00990283" w:rsidRPr="004D103E" w:rsidRDefault="00990283" w:rsidP="000B7C17">
            <w:pPr>
              <w:pStyle w:val="NormalWeb"/>
              <w:jc w:val="center"/>
              <w:rPr>
                <w:sz w:val="20"/>
                <w:szCs w:val="20"/>
              </w:rPr>
            </w:pPr>
            <w:r w:rsidRPr="004D103E">
              <w:rPr>
                <w:sz w:val="20"/>
                <w:szCs w:val="20"/>
              </w:rPr>
              <w:t>32</w:t>
            </w:r>
          </w:p>
        </w:tc>
        <w:tc>
          <w:tcPr>
            <w:tcW w:w="1559" w:type="dxa"/>
            <w:noWrap/>
            <w:hideMark/>
          </w:tcPr>
          <w:p w14:paraId="408383E6" w14:textId="77777777" w:rsidR="00990283" w:rsidRPr="004D103E" w:rsidRDefault="00990283" w:rsidP="00450115">
            <w:pPr>
              <w:pStyle w:val="NormalWeb"/>
              <w:rPr>
                <w:sz w:val="20"/>
                <w:szCs w:val="20"/>
              </w:rPr>
            </w:pPr>
            <w:r w:rsidRPr="004D103E">
              <w:rPr>
                <w:sz w:val="20"/>
                <w:szCs w:val="20"/>
              </w:rPr>
              <w:t>Phòng TCCB</w:t>
            </w:r>
          </w:p>
        </w:tc>
        <w:tc>
          <w:tcPr>
            <w:tcW w:w="1134" w:type="dxa"/>
            <w:noWrap/>
            <w:hideMark/>
          </w:tcPr>
          <w:p w14:paraId="1067E21A"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7C59C739"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1B3CD65D" w14:textId="77777777" w:rsidR="00990283" w:rsidRPr="004D103E" w:rsidRDefault="00990283" w:rsidP="00450115">
            <w:pPr>
              <w:pStyle w:val="NormalWeb"/>
              <w:rPr>
                <w:spacing w:val="-12"/>
                <w:sz w:val="20"/>
                <w:szCs w:val="20"/>
              </w:rPr>
            </w:pPr>
            <w:r w:rsidRPr="004D103E">
              <w:rPr>
                <w:spacing w:val="-12"/>
                <w:sz w:val="20"/>
                <w:szCs w:val="20"/>
              </w:rPr>
              <w:t>Sư phạm vật lý</w:t>
            </w:r>
          </w:p>
        </w:tc>
        <w:tc>
          <w:tcPr>
            <w:tcW w:w="851" w:type="dxa"/>
            <w:noWrap/>
            <w:hideMark/>
          </w:tcPr>
          <w:p w14:paraId="07F85C9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E05E107" w14:textId="199467FA" w:rsidR="00990283" w:rsidRPr="004D103E" w:rsidRDefault="00990283" w:rsidP="00771FEB">
            <w:pPr>
              <w:pStyle w:val="NormalWeb"/>
              <w:ind w:firstLine="567"/>
              <w:jc w:val="center"/>
              <w:rPr>
                <w:spacing w:val="-12"/>
                <w:sz w:val="20"/>
                <w:szCs w:val="20"/>
              </w:rPr>
            </w:pPr>
          </w:p>
        </w:tc>
        <w:tc>
          <w:tcPr>
            <w:tcW w:w="1560" w:type="dxa"/>
            <w:hideMark/>
          </w:tcPr>
          <w:p w14:paraId="2296BC43" w14:textId="77777777" w:rsidR="00990283" w:rsidRPr="004D103E" w:rsidRDefault="00990283" w:rsidP="00450115">
            <w:pPr>
              <w:pStyle w:val="NormalWeb"/>
              <w:rPr>
                <w:sz w:val="20"/>
                <w:szCs w:val="20"/>
              </w:rPr>
            </w:pPr>
            <w:r w:rsidRPr="004D103E">
              <w:rPr>
                <w:sz w:val="20"/>
                <w:szCs w:val="20"/>
              </w:rPr>
              <w:t>ĐH</w:t>
            </w:r>
          </w:p>
        </w:tc>
        <w:tc>
          <w:tcPr>
            <w:tcW w:w="992" w:type="dxa"/>
            <w:hideMark/>
          </w:tcPr>
          <w:p w14:paraId="0BC10D57" w14:textId="77777777" w:rsidR="00990283" w:rsidRPr="004D103E" w:rsidRDefault="00990283" w:rsidP="00220F4B">
            <w:pPr>
              <w:pStyle w:val="NormalWeb"/>
              <w:jc w:val="center"/>
              <w:rPr>
                <w:sz w:val="20"/>
                <w:szCs w:val="20"/>
              </w:rPr>
            </w:pPr>
            <w:r w:rsidRPr="004D103E">
              <w:rPr>
                <w:sz w:val="20"/>
                <w:szCs w:val="20"/>
              </w:rPr>
              <w:t>4</w:t>
            </w:r>
          </w:p>
        </w:tc>
      </w:tr>
      <w:tr w:rsidR="00571ACC" w:rsidRPr="004D103E" w14:paraId="34C32CFA" w14:textId="77777777" w:rsidTr="002B7E9B">
        <w:trPr>
          <w:trHeight w:val="375"/>
        </w:trPr>
        <w:tc>
          <w:tcPr>
            <w:tcW w:w="704" w:type="dxa"/>
            <w:noWrap/>
            <w:hideMark/>
          </w:tcPr>
          <w:p w14:paraId="3B80FFD5" w14:textId="77777777" w:rsidR="00990283" w:rsidRPr="004D103E" w:rsidRDefault="00990283" w:rsidP="000B7C17">
            <w:pPr>
              <w:pStyle w:val="NormalWeb"/>
              <w:jc w:val="center"/>
              <w:rPr>
                <w:sz w:val="20"/>
                <w:szCs w:val="20"/>
              </w:rPr>
            </w:pPr>
            <w:r w:rsidRPr="004D103E">
              <w:rPr>
                <w:sz w:val="20"/>
                <w:szCs w:val="20"/>
              </w:rPr>
              <w:t>10</w:t>
            </w:r>
          </w:p>
        </w:tc>
        <w:tc>
          <w:tcPr>
            <w:tcW w:w="2268" w:type="dxa"/>
            <w:noWrap/>
            <w:hideMark/>
          </w:tcPr>
          <w:p w14:paraId="5EE36E36" w14:textId="77777777" w:rsidR="00990283" w:rsidRPr="004D103E" w:rsidRDefault="00990283" w:rsidP="00450115">
            <w:pPr>
              <w:pStyle w:val="NormalWeb"/>
              <w:rPr>
                <w:sz w:val="20"/>
                <w:szCs w:val="20"/>
              </w:rPr>
            </w:pPr>
            <w:r w:rsidRPr="004D103E">
              <w:rPr>
                <w:sz w:val="20"/>
                <w:szCs w:val="20"/>
              </w:rPr>
              <w:t>Nguyễn Trần Minh Chi</w:t>
            </w:r>
          </w:p>
        </w:tc>
        <w:tc>
          <w:tcPr>
            <w:tcW w:w="709" w:type="dxa"/>
            <w:noWrap/>
            <w:hideMark/>
          </w:tcPr>
          <w:p w14:paraId="5607F3AB"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A1BD019" w14:textId="77777777" w:rsidR="00990283" w:rsidRPr="004D103E" w:rsidRDefault="00990283" w:rsidP="00D05F05">
            <w:pPr>
              <w:pStyle w:val="NormalWeb"/>
              <w:rPr>
                <w:sz w:val="20"/>
                <w:szCs w:val="20"/>
              </w:rPr>
            </w:pPr>
            <w:r w:rsidRPr="004D103E">
              <w:rPr>
                <w:sz w:val="20"/>
                <w:szCs w:val="20"/>
              </w:rPr>
              <w:t>03/9/1990</w:t>
            </w:r>
          </w:p>
        </w:tc>
        <w:tc>
          <w:tcPr>
            <w:tcW w:w="567" w:type="dxa"/>
            <w:noWrap/>
            <w:hideMark/>
          </w:tcPr>
          <w:p w14:paraId="680B14EA" w14:textId="77777777" w:rsidR="00990283" w:rsidRPr="004D103E" w:rsidRDefault="00990283" w:rsidP="000B7C17">
            <w:pPr>
              <w:pStyle w:val="NormalWeb"/>
              <w:jc w:val="center"/>
              <w:rPr>
                <w:sz w:val="20"/>
                <w:szCs w:val="20"/>
              </w:rPr>
            </w:pPr>
            <w:r w:rsidRPr="004D103E">
              <w:rPr>
                <w:sz w:val="20"/>
                <w:szCs w:val="20"/>
              </w:rPr>
              <w:t>35</w:t>
            </w:r>
          </w:p>
        </w:tc>
        <w:tc>
          <w:tcPr>
            <w:tcW w:w="1559" w:type="dxa"/>
            <w:noWrap/>
            <w:hideMark/>
          </w:tcPr>
          <w:p w14:paraId="0C2E39F1" w14:textId="77777777" w:rsidR="00990283" w:rsidRPr="004D103E" w:rsidRDefault="00990283" w:rsidP="00450115">
            <w:pPr>
              <w:pStyle w:val="NormalWeb"/>
              <w:rPr>
                <w:sz w:val="20"/>
                <w:szCs w:val="20"/>
              </w:rPr>
            </w:pPr>
            <w:r w:rsidRPr="004D103E">
              <w:rPr>
                <w:sz w:val="20"/>
                <w:szCs w:val="20"/>
              </w:rPr>
              <w:t>Phòng TCCB</w:t>
            </w:r>
          </w:p>
        </w:tc>
        <w:tc>
          <w:tcPr>
            <w:tcW w:w="1134" w:type="dxa"/>
            <w:noWrap/>
            <w:hideMark/>
          </w:tcPr>
          <w:p w14:paraId="6471795D" w14:textId="76089706" w:rsidR="00990283" w:rsidRPr="004D103E" w:rsidRDefault="00990283" w:rsidP="00771FEB">
            <w:pPr>
              <w:pStyle w:val="NormalWeb"/>
              <w:jc w:val="center"/>
              <w:rPr>
                <w:sz w:val="20"/>
                <w:szCs w:val="20"/>
              </w:rPr>
            </w:pPr>
            <w:r w:rsidRPr="004D103E">
              <w:rPr>
                <w:sz w:val="20"/>
                <w:szCs w:val="20"/>
              </w:rPr>
              <w:t>Thư viện viên</w:t>
            </w:r>
          </w:p>
        </w:tc>
        <w:tc>
          <w:tcPr>
            <w:tcW w:w="992" w:type="dxa"/>
            <w:noWrap/>
            <w:hideMark/>
          </w:tcPr>
          <w:p w14:paraId="7049C211"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58A70BD9" w14:textId="77777777" w:rsidR="00990283" w:rsidRPr="004D103E" w:rsidRDefault="00990283" w:rsidP="00450115">
            <w:pPr>
              <w:pStyle w:val="NormalWeb"/>
              <w:rPr>
                <w:spacing w:val="-12"/>
                <w:sz w:val="20"/>
                <w:szCs w:val="20"/>
              </w:rPr>
            </w:pPr>
            <w:r w:rsidRPr="004D103E">
              <w:rPr>
                <w:spacing w:val="-12"/>
                <w:sz w:val="20"/>
                <w:szCs w:val="20"/>
              </w:rPr>
              <w:t>Kế toán tổng hợp</w:t>
            </w:r>
          </w:p>
        </w:tc>
        <w:tc>
          <w:tcPr>
            <w:tcW w:w="851" w:type="dxa"/>
            <w:noWrap/>
            <w:hideMark/>
          </w:tcPr>
          <w:p w14:paraId="1B7E5F7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A215E0D" w14:textId="6D659BE3" w:rsidR="00990283" w:rsidRPr="004D103E" w:rsidRDefault="00990283" w:rsidP="00771FEB">
            <w:pPr>
              <w:pStyle w:val="NormalWeb"/>
              <w:ind w:firstLine="567"/>
              <w:jc w:val="center"/>
              <w:rPr>
                <w:spacing w:val="-12"/>
                <w:sz w:val="20"/>
                <w:szCs w:val="20"/>
              </w:rPr>
            </w:pPr>
          </w:p>
        </w:tc>
        <w:tc>
          <w:tcPr>
            <w:tcW w:w="1560" w:type="dxa"/>
            <w:hideMark/>
          </w:tcPr>
          <w:p w14:paraId="4D22024C" w14:textId="36CEE033"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2CBEF4D4"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5ECB321C" w14:textId="77777777" w:rsidTr="002B7E9B">
        <w:trPr>
          <w:trHeight w:val="375"/>
        </w:trPr>
        <w:tc>
          <w:tcPr>
            <w:tcW w:w="704" w:type="dxa"/>
            <w:hideMark/>
          </w:tcPr>
          <w:p w14:paraId="3EA142FE" w14:textId="77777777" w:rsidR="00990283" w:rsidRPr="004D103E" w:rsidRDefault="00990283" w:rsidP="000B7C17">
            <w:pPr>
              <w:pStyle w:val="NormalWeb"/>
              <w:jc w:val="center"/>
              <w:rPr>
                <w:sz w:val="20"/>
                <w:szCs w:val="20"/>
              </w:rPr>
            </w:pPr>
            <w:r w:rsidRPr="004D103E">
              <w:rPr>
                <w:sz w:val="20"/>
                <w:szCs w:val="20"/>
              </w:rPr>
              <w:t>11</w:t>
            </w:r>
          </w:p>
        </w:tc>
        <w:tc>
          <w:tcPr>
            <w:tcW w:w="2268" w:type="dxa"/>
            <w:noWrap/>
            <w:hideMark/>
          </w:tcPr>
          <w:p w14:paraId="4B93F1C0" w14:textId="77777777" w:rsidR="00990283" w:rsidRPr="004D103E" w:rsidRDefault="00990283" w:rsidP="00450115">
            <w:pPr>
              <w:pStyle w:val="NormalWeb"/>
              <w:rPr>
                <w:sz w:val="20"/>
                <w:szCs w:val="20"/>
              </w:rPr>
            </w:pPr>
            <w:r w:rsidRPr="004D103E">
              <w:rPr>
                <w:sz w:val="20"/>
                <w:szCs w:val="20"/>
              </w:rPr>
              <w:t>Trần Hà Vy</w:t>
            </w:r>
          </w:p>
        </w:tc>
        <w:tc>
          <w:tcPr>
            <w:tcW w:w="709" w:type="dxa"/>
            <w:noWrap/>
            <w:hideMark/>
          </w:tcPr>
          <w:p w14:paraId="05AE26AC"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50E58BF" w14:textId="77777777" w:rsidR="00990283" w:rsidRPr="004D103E" w:rsidRDefault="00990283" w:rsidP="00D05F05">
            <w:pPr>
              <w:pStyle w:val="NormalWeb"/>
              <w:rPr>
                <w:sz w:val="20"/>
                <w:szCs w:val="20"/>
              </w:rPr>
            </w:pPr>
            <w:r w:rsidRPr="004D103E">
              <w:rPr>
                <w:sz w:val="20"/>
                <w:szCs w:val="20"/>
              </w:rPr>
              <w:t>12/9/2001</w:t>
            </w:r>
          </w:p>
        </w:tc>
        <w:tc>
          <w:tcPr>
            <w:tcW w:w="567" w:type="dxa"/>
            <w:noWrap/>
            <w:hideMark/>
          </w:tcPr>
          <w:p w14:paraId="126F5D13" w14:textId="77777777" w:rsidR="00990283" w:rsidRPr="004D103E" w:rsidRDefault="00990283" w:rsidP="000B7C17">
            <w:pPr>
              <w:pStyle w:val="NormalWeb"/>
              <w:jc w:val="center"/>
              <w:rPr>
                <w:sz w:val="20"/>
                <w:szCs w:val="20"/>
              </w:rPr>
            </w:pPr>
            <w:r w:rsidRPr="004D103E">
              <w:rPr>
                <w:sz w:val="20"/>
                <w:szCs w:val="20"/>
              </w:rPr>
              <w:t>24</w:t>
            </w:r>
          </w:p>
        </w:tc>
        <w:tc>
          <w:tcPr>
            <w:tcW w:w="1559" w:type="dxa"/>
            <w:noWrap/>
            <w:hideMark/>
          </w:tcPr>
          <w:p w14:paraId="55525288" w14:textId="77777777" w:rsidR="00990283" w:rsidRPr="004D103E" w:rsidRDefault="00990283" w:rsidP="00450115">
            <w:pPr>
              <w:pStyle w:val="NormalWeb"/>
              <w:rPr>
                <w:sz w:val="20"/>
                <w:szCs w:val="20"/>
              </w:rPr>
            </w:pPr>
            <w:r w:rsidRPr="004D103E">
              <w:rPr>
                <w:sz w:val="20"/>
                <w:szCs w:val="20"/>
              </w:rPr>
              <w:t>Phòng TCCB</w:t>
            </w:r>
          </w:p>
        </w:tc>
        <w:tc>
          <w:tcPr>
            <w:tcW w:w="1134" w:type="dxa"/>
            <w:noWrap/>
            <w:hideMark/>
          </w:tcPr>
          <w:p w14:paraId="523500D3"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566D7B30"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411BC6CA" w14:textId="77777777" w:rsidR="00990283" w:rsidRPr="004D103E" w:rsidRDefault="00990283" w:rsidP="00450115">
            <w:pPr>
              <w:pStyle w:val="NormalWeb"/>
              <w:rPr>
                <w:spacing w:val="-12"/>
                <w:sz w:val="20"/>
                <w:szCs w:val="20"/>
              </w:rPr>
            </w:pPr>
            <w:r w:rsidRPr="004D103E">
              <w:rPr>
                <w:spacing w:val="-12"/>
                <w:sz w:val="20"/>
                <w:szCs w:val="20"/>
              </w:rPr>
              <w:t>Sư phạm Toán</w:t>
            </w:r>
          </w:p>
        </w:tc>
        <w:tc>
          <w:tcPr>
            <w:tcW w:w="851" w:type="dxa"/>
            <w:noWrap/>
            <w:hideMark/>
          </w:tcPr>
          <w:p w14:paraId="61A611D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B084D5C" w14:textId="6E1A4AE6" w:rsidR="00990283" w:rsidRPr="004D103E" w:rsidRDefault="00990283" w:rsidP="00771FEB">
            <w:pPr>
              <w:pStyle w:val="NormalWeb"/>
              <w:ind w:firstLine="567"/>
              <w:jc w:val="center"/>
              <w:rPr>
                <w:spacing w:val="-12"/>
                <w:sz w:val="20"/>
                <w:szCs w:val="20"/>
              </w:rPr>
            </w:pPr>
          </w:p>
        </w:tc>
        <w:tc>
          <w:tcPr>
            <w:tcW w:w="1560" w:type="dxa"/>
            <w:hideMark/>
          </w:tcPr>
          <w:p w14:paraId="488CA8D9"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57367249" w14:textId="77777777" w:rsidR="00990283" w:rsidRPr="004D103E" w:rsidRDefault="00990283" w:rsidP="00220F4B">
            <w:pPr>
              <w:pStyle w:val="NormalWeb"/>
              <w:jc w:val="center"/>
              <w:rPr>
                <w:sz w:val="20"/>
                <w:szCs w:val="20"/>
              </w:rPr>
            </w:pPr>
            <w:r w:rsidRPr="004D103E">
              <w:rPr>
                <w:sz w:val="20"/>
                <w:szCs w:val="20"/>
              </w:rPr>
              <w:t>2</w:t>
            </w:r>
          </w:p>
        </w:tc>
      </w:tr>
      <w:tr w:rsidR="00571ACC" w:rsidRPr="004D103E" w14:paraId="1CD9FD5B" w14:textId="77777777" w:rsidTr="002B7E9B">
        <w:trPr>
          <w:trHeight w:val="375"/>
        </w:trPr>
        <w:tc>
          <w:tcPr>
            <w:tcW w:w="704" w:type="dxa"/>
            <w:noWrap/>
            <w:hideMark/>
          </w:tcPr>
          <w:p w14:paraId="344E42F9" w14:textId="77777777" w:rsidR="00990283" w:rsidRPr="004D103E" w:rsidRDefault="00990283" w:rsidP="000B7C17">
            <w:pPr>
              <w:pStyle w:val="NormalWeb"/>
              <w:jc w:val="center"/>
              <w:rPr>
                <w:sz w:val="20"/>
                <w:szCs w:val="20"/>
              </w:rPr>
            </w:pPr>
            <w:r w:rsidRPr="004D103E">
              <w:rPr>
                <w:sz w:val="20"/>
                <w:szCs w:val="20"/>
              </w:rPr>
              <w:t>12</w:t>
            </w:r>
          </w:p>
        </w:tc>
        <w:tc>
          <w:tcPr>
            <w:tcW w:w="2268" w:type="dxa"/>
            <w:noWrap/>
            <w:hideMark/>
          </w:tcPr>
          <w:p w14:paraId="396C2C64" w14:textId="77777777" w:rsidR="00990283" w:rsidRPr="004D103E" w:rsidRDefault="00990283" w:rsidP="00450115">
            <w:pPr>
              <w:pStyle w:val="NormalWeb"/>
              <w:rPr>
                <w:sz w:val="20"/>
                <w:szCs w:val="20"/>
              </w:rPr>
            </w:pPr>
            <w:r w:rsidRPr="004D103E">
              <w:rPr>
                <w:sz w:val="20"/>
                <w:szCs w:val="20"/>
              </w:rPr>
              <w:t>Lê Sơn Tùng</w:t>
            </w:r>
          </w:p>
        </w:tc>
        <w:tc>
          <w:tcPr>
            <w:tcW w:w="709" w:type="dxa"/>
            <w:noWrap/>
            <w:hideMark/>
          </w:tcPr>
          <w:p w14:paraId="05EFBB51"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8F1D4BC" w14:textId="77777777" w:rsidR="00990283" w:rsidRPr="004D103E" w:rsidRDefault="00990283" w:rsidP="00D05F05">
            <w:pPr>
              <w:pStyle w:val="NormalWeb"/>
              <w:rPr>
                <w:sz w:val="20"/>
                <w:szCs w:val="20"/>
              </w:rPr>
            </w:pPr>
            <w:r w:rsidRPr="004D103E">
              <w:rPr>
                <w:sz w:val="20"/>
                <w:szCs w:val="20"/>
              </w:rPr>
              <w:t>1/13/2001</w:t>
            </w:r>
          </w:p>
        </w:tc>
        <w:tc>
          <w:tcPr>
            <w:tcW w:w="567" w:type="dxa"/>
            <w:noWrap/>
            <w:hideMark/>
          </w:tcPr>
          <w:p w14:paraId="507B26FC" w14:textId="77777777" w:rsidR="00990283" w:rsidRPr="004D103E" w:rsidRDefault="00990283" w:rsidP="000B7C17">
            <w:pPr>
              <w:pStyle w:val="NormalWeb"/>
              <w:jc w:val="center"/>
              <w:rPr>
                <w:sz w:val="20"/>
                <w:szCs w:val="20"/>
              </w:rPr>
            </w:pPr>
            <w:r w:rsidRPr="004D103E">
              <w:rPr>
                <w:sz w:val="20"/>
                <w:szCs w:val="20"/>
              </w:rPr>
              <w:t>24</w:t>
            </w:r>
          </w:p>
        </w:tc>
        <w:tc>
          <w:tcPr>
            <w:tcW w:w="1559" w:type="dxa"/>
            <w:noWrap/>
            <w:hideMark/>
          </w:tcPr>
          <w:p w14:paraId="1F936099" w14:textId="77777777" w:rsidR="00990283" w:rsidRPr="004D103E" w:rsidRDefault="00990283" w:rsidP="00450115">
            <w:pPr>
              <w:pStyle w:val="NormalWeb"/>
              <w:rPr>
                <w:sz w:val="20"/>
                <w:szCs w:val="20"/>
              </w:rPr>
            </w:pPr>
            <w:r w:rsidRPr="004D103E">
              <w:rPr>
                <w:sz w:val="20"/>
                <w:szCs w:val="20"/>
              </w:rPr>
              <w:t>Phòng TCCB</w:t>
            </w:r>
          </w:p>
        </w:tc>
        <w:tc>
          <w:tcPr>
            <w:tcW w:w="1134" w:type="dxa"/>
            <w:noWrap/>
            <w:hideMark/>
          </w:tcPr>
          <w:p w14:paraId="73ED9942"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7D1D6458"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6B9F8F68" w14:textId="77777777" w:rsidR="00990283" w:rsidRPr="004D103E" w:rsidRDefault="00990283" w:rsidP="00450115">
            <w:pPr>
              <w:pStyle w:val="NormalWeb"/>
              <w:rPr>
                <w:spacing w:val="-12"/>
                <w:sz w:val="20"/>
                <w:szCs w:val="20"/>
              </w:rPr>
            </w:pPr>
            <w:r w:rsidRPr="004D103E">
              <w:rPr>
                <w:spacing w:val="-12"/>
                <w:sz w:val="20"/>
                <w:szCs w:val="20"/>
              </w:rPr>
              <w:t>Quản lý nhà nước</w:t>
            </w:r>
          </w:p>
        </w:tc>
        <w:tc>
          <w:tcPr>
            <w:tcW w:w="851" w:type="dxa"/>
            <w:noWrap/>
            <w:hideMark/>
          </w:tcPr>
          <w:p w14:paraId="634D8A5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0C0BAF8" w14:textId="01B84814" w:rsidR="00990283" w:rsidRPr="004D103E" w:rsidRDefault="00990283" w:rsidP="00771FEB">
            <w:pPr>
              <w:pStyle w:val="NormalWeb"/>
              <w:ind w:firstLine="567"/>
              <w:jc w:val="center"/>
              <w:rPr>
                <w:spacing w:val="-12"/>
                <w:sz w:val="20"/>
                <w:szCs w:val="20"/>
              </w:rPr>
            </w:pPr>
          </w:p>
        </w:tc>
        <w:tc>
          <w:tcPr>
            <w:tcW w:w="1560" w:type="dxa"/>
            <w:hideMark/>
          </w:tcPr>
          <w:p w14:paraId="6CD178A2" w14:textId="6CFBDFE1" w:rsidR="00990283" w:rsidRPr="004D103E" w:rsidRDefault="00990283" w:rsidP="00450115">
            <w:pPr>
              <w:pStyle w:val="NormalWeb"/>
              <w:ind w:firstLine="567"/>
              <w:rPr>
                <w:sz w:val="20"/>
                <w:szCs w:val="20"/>
              </w:rPr>
            </w:pPr>
          </w:p>
        </w:tc>
        <w:tc>
          <w:tcPr>
            <w:tcW w:w="992" w:type="dxa"/>
            <w:hideMark/>
          </w:tcPr>
          <w:p w14:paraId="3B0DD610" w14:textId="77777777" w:rsidR="00990283" w:rsidRPr="004D103E" w:rsidRDefault="00990283" w:rsidP="00220F4B">
            <w:pPr>
              <w:pStyle w:val="NormalWeb"/>
              <w:jc w:val="center"/>
              <w:rPr>
                <w:sz w:val="20"/>
                <w:szCs w:val="20"/>
              </w:rPr>
            </w:pPr>
            <w:r w:rsidRPr="004D103E">
              <w:rPr>
                <w:sz w:val="20"/>
                <w:szCs w:val="20"/>
              </w:rPr>
              <w:t>1</w:t>
            </w:r>
          </w:p>
        </w:tc>
      </w:tr>
      <w:tr w:rsidR="00571ACC" w:rsidRPr="004D103E" w14:paraId="640D8C37" w14:textId="77777777" w:rsidTr="002B7E9B">
        <w:trPr>
          <w:trHeight w:val="375"/>
        </w:trPr>
        <w:tc>
          <w:tcPr>
            <w:tcW w:w="704" w:type="dxa"/>
            <w:hideMark/>
          </w:tcPr>
          <w:p w14:paraId="71D941DB" w14:textId="77777777" w:rsidR="00990283" w:rsidRPr="004D103E" w:rsidRDefault="00990283" w:rsidP="000B7C17">
            <w:pPr>
              <w:pStyle w:val="NormalWeb"/>
              <w:jc w:val="center"/>
              <w:rPr>
                <w:sz w:val="20"/>
                <w:szCs w:val="20"/>
              </w:rPr>
            </w:pPr>
            <w:r w:rsidRPr="004D103E">
              <w:rPr>
                <w:sz w:val="20"/>
                <w:szCs w:val="20"/>
              </w:rPr>
              <w:t>13</w:t>
            </w:r>
          </w:p>
        </w:tc>
        <w:tc>
          <w:tcPr>
            <w:tcW w:w="2268" w:type="dxa"/>
            <w:noWrap/>
            <w:hideMark/>
          </w:tcPr>
          <w:p w14:paraId="36C0586F" w14:textId="77777777" w:rsidR="00990283" w:rsidRPr="004D103E" w:rsidRDefault="00990283" w:rsidP="00450115">
            <w:pPr>
              <w:pStyle w:val="NormalWeb"/>
              <w:rPr>
                <w:sz w:val="20"/>
                <w:szCs w:val="20"/>
              </w:rPr>
            </w:pPr>
            <w:r w:rsidRPr="004D103E">
              <w:rPr>
                <w:sz w:val="20"/>
                <w:szCs w:val="20"/>
              </w:rPr>
              <w:t>Nguyễn Thị Hằng</w:t>
            </w:r>
          </w:p>
        </w:tc>
        <w:tc>
          <w:tcPr>
            <w:tcW w:w="709" w:type="dxa"/>
            <w:noWrap/>
            <w:hideMark/>
          </w:tcPr>
          <w:p w14:paraId="0C0D6721"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793A176E" w14:textId="77777777" w:rsidR="00990283" w:rsidRPr="004D103E" w:rsidRDefault="00990283" w:rsidP="00D05F05">
            <w:pPr>
              <w:pStyle w:val="NormalWeb"/>
              <w:rPr>
                <w:sz w:val="20"/>
                <w:szCs w:val="20"/>
              </w:rPr>
            </w:pPr>
            <w:r w:rsidRPr="004D103E">
              <w:rPr>
                <w:sz w:val="20"/>
                <w:szCs w:val="20"/>
              </w:rPr>
              <w:t>28/10/1976</w:t>
            </w:r>
          </w:p>
        </w:tc>
        <w:tc>
          <w:tcPr>
            <w:tcW w:w="567" w:type="dxa"/>
            <w:noWrap/>
            <w:hideMark/>
          </w:tcPr>
          <w:p w14:paraId="44A1CAE0" w14:textId="77777777" w:rsidR="00990283" w:rsidRPr="004D103E" w:rsidRDefault="00990283" w:rsidP="000B7C17">
            <w:pPr>
              <w:pStyle w:val="NormalWeb"/>
              <w:jc w:val="center"/>
              <w:rPr>
                <w:sz w:val="20"/>
                <w:szCs w:val="20"/>
              </w:rPr>
            </w:pPr>
            <w:r w:rsidRPr="004D103E">
              <w:rPr>
                <w:sz w:val="20"/>
                <w:szCs w:val="20"/>
              </w:rPr>
              <w:t>49</w:t>
            </w:r>
          </w:p>
        </w:tc>
        <w:tc>
          <w:tcPr>
            <w:tcW w:w="1559" w:type="dxa"/>
            <w:noWrap/>
            <w:hideMark/>
          </w:tcPr>
          <w:p w14:paraId="0DF0CD38"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69FD88A6" w14:textId="77777777" w:rsidR="00990283" w:rsidRPr="004D103E" w:rsidRDefault="00990283" w:rsidP="00771FEB">
            <w:pPr>
              <w:pStyle w:val="NormalWeb"/>
              <w:jc w:val="center"/>
              <w:rPr>
                <w:sz w:val="20"/>
                <w:szCs w:val="20"/>
              </w:rPr>
            </w:pPr>
            <w:r w:rsidRPr="004D103E">
              <w:rPr>
                <w:sz w:val="20"/>
                <w:szCs w:val="20"/>
              </w:rPr>
              <w:t>PTP</w:t>
            </w:r>
          </w:p>
        </w:tc>
        <w:tc>
          <w:tcPr>
            <w:tcW w:w="992" w:type="dxa"/>
            <w:noWrap/>
            <w:hideMark/>
          </w:tcPr>
          <w:p w14:paraId="3E70480F"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48935AC" w14:textId="77777777" w:rsidR="00990283" w:rsidRPr="004D103E" w:rsidRDefault="00990283" w:rsidP="00450115">
            <w:pPr>
              <w:pStyle w:val="NormalWeb"/>
              <w:rPr>
                <w:spacing w:val="-12"/>
                <w:sz w:val="20"/>
                <w:szCs w:val="20"/>
              </w:rPr>
            </w:pPr>
            <w:r w:rsidRPr="004D103E">
              <w:rPr>
                <w:spacing w:val="-12"/>
                <w:sz w:val="20"/>
                <w:szCs w:val="20"/>
              </w:rPr>
              <w:t>GDTC</w:t>
            </w:r>
          </w:p>
        </w:tc>
        <w:tc>
          <w:tcPr>
            <w:tcW w:w="851" w:type="dxa"/>
            <w:noWrap/>
            <w:hideMark/>
          </w:tcPr>
          <w:p w14:paraId="4EDCF99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E605500" w14:textId="15B1D7BF" w:rsidR="00990283" w:rsidRPr="004D103E" w:rsidRDefault="00990283" w:rsidP="00771FEB">
            <w:pPr>
              <w:pStyle w:val="NormalWeb"/>
              <w:ind w:firstLine="567"/>
              <w:jc w:val="center"/>
              <w:rPr>
                <w:spacing w:val="-12"/>
                <w:sz w:val="20"/>
                <w:szCs w:val="20"/>
              </w:rPr>
            </w:pPr>
          </w:p>
        </w:tc>
        <w:tc>
          <w:tcPr>
            <w:tcW w:w="1560" w:type="dxa"/>
            <w:hideMark/>
          </w:tcPr>
          <w:p w14:paraId="20A9A27D" w14:textId="397BC8B6"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26CB65CF" w14:textId="77777777" w:rsidR="00990283" w:rsidRPr="004D103E" w:rsidRDefault="00990283" w:rsidP="00220F4B">
            <w:pPr>
              <w:pStyle w:val="NormalWeb"/>
              <w:jc w:val="center"/>
              <w:rPr>
                <w:sz w:val="20"/>
                <w:szCs w:val="20"/>
              </w:rPr>
            </w:pPr>
            <w:r w:rsidRPr="004D103E">
              <w:rPr>
                <w:sz w:val="20"/>
                <w:szCs w:val="20"/>
              </w:rPr>
              <w:t>14</w:t>
            </w:r>
          </w:p>
        </w:tc>
      </w:tr>
      <w:tr w:rsidR="00571ACC" w:rsidRPr="004D103E" w14:paraId="53CC605C" w14:textId="77777777" w:rsidTr="002B7E9B">
        <w:trPr>
          <w:trHeight w:val="375"/>
        </w:trPr>
        <w:tc>
          <w:tcPr>
            <w:tcW w:w="704" w:type="dxa"/>
            <w:noWrap/>
            <w:hideMark/>
          </w:tcPr>
          <w:p w14:paraId="76C907E6" w14:textId="77777777" w:rsidR="00990283" w:rsidRPr="004D103E" w:rsidRDefault="00990283" w:rsidP="000B7C17">
            <w:pPr>
              <w:pStyle w:val="NormalWeb"/>
              <w:jc w:val="center"/>
              <w:rPr>
                <w:sz w:val="20"/>
                <w:szCs w:val="20"/>
              </w:rPr>
            </w:pPr>
            <w:r w:rsidRPr="004D103E">
              <w:rPr>
                <w:sz w:val="20"/>
                <w:szCs w:val="20"/>
              </w:rPr>
              <w:lastRenderedPageBreak/>
              <w:t>14</w:t>
            </w:r>
          </w:p>
        </w:tc>
        <w:tc>
          <w:tcPr>
            <w:tcW w:w="2268" w:type="dxa"/>
            <w:noWrap/>
            <w:hideMark/>
          </w:tcPr>
          <w:p w14:paraId="1940EE4E" w14:textId="77777777" w:rsidR="00990283" w:rsidRPr="004D103E" w:rsidRDefault="00990283" w:rsidP="00450115">
            <w:pPr>
              <w:pStyle w:val="NormalWeb"/>
              <w:rPr>
                <w:sz w:val="20"/>
                <w:szCs w:val="20"/>
              </w:rPr>
            </w:pPr>
            <w:r w:rsidRPr="004D103E">
              <w:rPr>
                <w:sz w:val="20"/>
                <w:szCs w:val="20"/>
              </w:rPr>
              <w:t>Ngô Xuân Đức</w:t>
            </w:r>
          </w:p>
        </w:tc>
        <w:tc>
          <w:tcPr>
            <w:tcW w:w="709" w:type="dxa"/>
            <w:noWrap/>
            <w:hideMark/>
          </w:tcPr>
          <w:p w14:paraId="6B02E19A"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895C4C8" w14:textId="77777777" w:rsidR="00990283" w:rsidRPr="004D103E" w:rsidRDefault="00990283" w:rsidP="00450115">
            <w:pPr>
              <w:pStyle w:val="NormalWeb"/>
              <w:rPr>
                <w:sz w:val="20"/>
                <w:szCs w:val="20"/>
              </w:rPr>
            </w:pPr>
            <w:r w:rsidRPr="004D103E">
              <w:rPr>
                <w:sz w:val="20"/>
                <w:szCs w:val="20"/>
              </w:rPr>
              <w:t>27/9/1980</w:t>
            </w:r>
          </w:p>
        </w:tc>
        <w:tc>
          <w:tcPr>
            <w:tcW w:w="567" w:type="dxa"/>
            <w:noWrap/>
            <w:hideMark/>
          </w:tcPr>
          <w:p w14:paraId="54AB25F7" w14:textId="77777777" w:rsidR="00990283" w:rsidRPr="004D103E" w:rsidRDefault="00990283" w:rsidP="000B7C17">
            <w:pPr>
              <w:pStyle w:val="NormalWeb"/>
              <w:jc w:val="center"/>
              <w:rPr>
                <w:sz w:val="20"/>
                <w:szCs w:val="20"/>
              </w:rPr>
            </w:pPr>
            <w:r w:rsidRPr="004D103E">
              <w:rPr>
                <w:sz w:val="20"/>
                <w:szCs w:val="20"/>
              </w:rPr>
              <w:t>45</w:t>
            </w:r>
          </w:p>
        </w:tc>
        <w:tc>
          <w:tcPr>
            <w:tcW w:w="1559" w:type="dxa"/>
            <w:noWrap/>
            <w:hideMark/>
          </w:tcPr>
          <w:p w14:paraId="44DC517E"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532F23AB" w14:textId="77777777" w:rsidR="00990283" w:rsidRPr="004D103E" w:rsidRDefault="00990283" w:rsidP="00771FEB">
            <w:pPr>
              <w:pStyle w:val="NormalWeb"/>
              <w:jc w:val="center"/>
              <w:rPr>
                <w:sz w:val="20"/>
                <w:szCs w:val="20"/>
              </w:rPr>
            </w:pPr>
            <w:r w:rsidRPr="004D103E">
              <w:rPr>
                <w:sz w:val="20"/>
                <w:szCs w:val="20"/>
              </w:rPr>
              <w:t>PTP</w:t>
            </w:r>
          </w:p>
        </w:tc>
        <w:tc>
          <w:tcPr>
            <w:tcW w:w="992" w:type="dxa"/>
            <w:hideMark/>
          </w:tcPr>
          <w:p w14:paraId="5278293E"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6D30C5C" w14:textId="77777777" w:rsidR="00990283" w:rsidRPr="004D103E" w:rsidRDefault="00990283" w:rsidP="00450115">
            <w:pPr>
              <w:pStyle w:val="NormalWeb"/>
              <w:rPr>
                <w:spacing w:val="-12"/>
                <w:sz w:val="20"/>
                <w:szCs w:val="20"/>
              </w:rPr>
            </w:pPr>
            <w:r w:rsidRPr="004D103E">
              <w:rPr>
                <w:spacing w:val="-12"/>
                <w:sz w:val="20"/>
                <w:szCs w:val="20"/>
              </w:rPr>
              <w:t>QLGD</w:t>
            </w:r>
            <w:r w:rsidRPr="004D103E">
              <w:rPr>
                <w:spacing w:val="-12"/>
                <w:sz w:val="20"/>
                <w:szCs w:val="20"/>
              </w:rPr>
              <w:br/>
              <w:t>CNTT</w:t>
            </w:r>
          </w:p>
        </w:tc>
        <w:tc>
          <w:tcPr>
            <w:tcW w:w="851" w:type="dxa"/>
            <w:noWrap/>
            <w:hideMark/>
          </w:tcPr>
          <w:p w14:paraId="498E014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7D41B85" w14:textId="62AE81DE" w:rsidR="00990283" w:rsidRPr="004D103E" w:rsidRDefault="00990283" w:rsidP="00771FEB">
            <w:pPr>
              <w:pStyle w:val="NormalWeb"/>
              <w:ind w:firstLine="567"/>
              <w:jc w:val="center"/>
              <w:rPr>
                <w:spacing w:val="-12"/>
                <w:sz w:val="20"/>
                <w:szCs w:val="20"/>
              </w:rPr>
            </w:pPr>
          </w:p>
        </w:tc>
        <w:tc>
          <w:tcPr>
            <w:tcW w:w="1560" w:type="dxa"/>
            <w:hideMark/>
          </w:tcPr>
          <w:p w14:paraId="4F309A87" w14:textId="5CCFD332"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16A50563" w14:textId="77777777" w:rsidR="00990283" w:rsidRPr="004D103E" w:rsidRDefault="00990283" w:rsidP="00220F4B">
            <w:pPr>
              <w:pStyle w:val="NormalWeb"/>
              <w:jc w:val="center"/>
              <w:rPr>
                <w:sz w:val="20"/>
                <w:szCs w:val="20"/>
              </w:rPr>
            </w:pPr>
            <w:r w:rsidRPr="004D103E">
              <w:rPr>
                <w:sz w:val="20"/>
                <w:szCs w:val="20"/>
              </w:rPr>
              <w:t>17</w:t>
            </w:r>
          </w:p>
        </w:tc>
      </w:tr>
      <w:tr w:rsidR="00571ACC" w:rsidRPr="004D103E" w14:paraId="5592EEBD" w14:textId="77777777" w:rsidTr="002B7E9B">
        <w:trPr>
          <w:trHeight w:val="375"/>
        </w:trPr>
        <w:tc>
          <w:tcPr>
            <w:tcW w:w="704" w:type="dxa"/>
            <w:hideMark/>
          </w:tcPr>
          <w:p w14:paraId="62998881" w14:textId="77777777" w:rsidR="00990283" w:rsidRPr="004D103E" w:rsidRDefault="00990283" w:rsidP="000B7C17">
            <w:pPr>
              <w:pStyle w:val="NormalWeb"/>
              <w:jc w:val="center"/>
              <w:rPr>
                <w:sz w:val="20"/>
                <w:szCs w:val="20"/>
              </w:rPr>
            </w:pPr>
            <w:r w:rsidRPr="004D103E">
              <w:rPr>
                <w:sz w:val="20"/>
                <w:szCs w:val="20"/>
              </w:rPr>
              <w:t>15</w:t>
            </w:r>
          </w:p>
        </w:tc>
        <w:tc>
          <w:tcPr>
            <w:tcW w:w="2268" w:type="dxa"/>
            <w:noWrap/>
            <w:hideMark/>
          </w:tcPr>
          <w:p w14:paraId="3716A9F6" w14:textId="77777777" w:rsidR="00990283" w:rsidRPr="004D103E" w:rsidRDefault="00990283" w:rsidP="00450115">
            <w:pPr>
              <w:pStyle w:val="NormalWeb"/>
              <w:rPr>
                <w:sz w:val="20"/>
                <w:szCs w:val="20"/>
              </w:rPr>
            </w:pPr>
            <w:r w:rsidRPr="004D103E">
              <w:rPr>
                <w:sz w:val="20"/>
                <w:szCs w:val="20"/>
              </w:rPr>
              <w:t>Vũ Thị Huyễn</w:t>
            </w:r>
          </w:p>
        </w:tc>
        <w:tc>
          <w:tcPr>
            <w:tcW w:w="709" w:type="dxa"/>
            <w:noWrap/>
            <w:hideMark/>
          </w:tcPr>
          <w:p w14:paraId="7B8307D3"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6CD0121A" w14:textId="77777777" w:rsidR="00990283" w:rsidRPr="004D103E" w:rsidRDefault="00990283" w:rsidP="00450115">
            <w:pPr>
              <w:pStyle w:val="NormalWeb"/>
              <w:rPr>
                <w:sz w:val="20"/>
                <w:szCs w:val="20"/>
              </w:rPr>
            </w:pPr>
            <w:r w:rsidRPr="004D103E">
              <w:rPr>
                <w:sz w:val="20"/>
                <w:szCs w:val="20"/>
              </w:rPr>
              <w:t>18/9/1970</w:t>
            </w:r>
          </w:p>
        </w:tc>
        <w:tc>
          <w:tcPr>
            <w:tcW w:w="567" w:type="dxa"/>
            <w:noWrap/>
            <w:hideMark/>
          </w:tcPr>
          <w:p w14:paraId="05535161" w14:textId="77777777" w:rsidR="00990283" w:rsidRPr="004D103E" w:rsidRDefault="00990283" w:rsidP="000B7C17">
            <w:pPr>
              <w:pStyle w:val="NormalWeb"/>
              <w:jc w:val="center"/>
              <w:rPr>
                <w:sz w:val="20"/>
                <w:szCs w:val="20"/>
              </w:rPr>
            </w:pPr>
            <w:r w:rsidRPr="004D103E">
              <w:rPr>
                <w:sz w:val="20"/>
                <w:szCs w:val="20"/>
              </w:rPr>
              <w:t>55</w:t>
            </w:r>
          </w:p>
        </w:tc>
        <w:tc>
          <w:tcPr>
            <w:tcW w:w="1559" w:type="dxa"/>
            <w:noWrap/>
            <w:hideMark/>
          </w:tcPr>
          <w:p w14:paraId="6865B94C"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21828841"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27B1F1D1"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7096AE59" w14:textId="77777777" w:rsidR="00990283" w:rsidRPr="004D103E" w:rsidRDefault="00990283" w:rsidP="00450115">
            <w:pPr>
              <w:pStyle w:val="NormalWeb"/>
              <w:rPr>
                <w:spacing w:val="-12"/>
                <w:sz w:val="20"/>
                <w:szCs w:val="20"/>
              </w:rPr>
            </w:pPr>
            <w:r w:rsidRPr="004D103E">
              <w:rPr>
                <w:spacing w:val="-12"/>
                <w:sz w:val="20"/>
                <w:szCs w:val="20"/>
              </w:rPr>
              <w:t>TDTT</w:t>
            </w:r>
          </w:p>
        </w:tc>
        <w:tc>
          <w:tcPr>
            <w:tcW w:w="851" w:type="dxa"/>
            <w:noWrap/>
            <w:hideMark/>
          </w:tcPr>
          <w:p w14:paraId="5FAB7AD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094D409" w14:textId="5BB91D6E" w:rsidR="00990283" w:rsidRPr="004D103E" w:rsidRDefault="00990283" w:rsidP="00771FEB">
            <w:pPr>
              <w:pStyle w:val="NormalWeb"/>
              <w:ind w:firstLine="567"/>
              <w:jc w:val="center"/>
              <w:rPr>
                <w:spacing w:val="-12"/>
                <w:sz w:val="20"/>
                <w:szCs w:val="20"/>
              </w:rPr>
            </w:pPr>
          </w:p>
        </w:tc>
        <w:tc>
          <w:tcPr>
            <w:tcW w:w="1560" w:type="dxa"/>
            <w:hideMark/>
          </w:tcPr>
          <w:p w14:paraId="78974B1C" w14:textId="2BE60047"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F297C50" w14:textId="77777777" w:rsidR="00990283" w:rsidRPr="004D103E" w:rsidRDefault="00990283" w:rsidP="00220F4B">
            <w:pPr>
              <w:pStyle w:val="NormalWeb"/>
              <w:jc w:val="center"/>
              <w:rPr>
                <w:sz w:val="20"/>
                <w:szCs w:val="20"/>
              </w:rPr>
            </w:pPr>
            <w:r w:rsidRPr="004D103E">
              <w:rPr>
                <w:sz w:val="20"/>
                <w:szCs w:val="20"/>
              </w:rPr>
              <w:t>31</w:t>
            </w:r>
          </w:p>
        </w:tc>
      </w:tr>
      <w:tr w:rsidR="00571ACC" w:rsidRPr="004D103E" w14:paraId="5F232ED6" w14:textId="77777777" w:rsidTr="002B7E9B">
        <w:trPr>
          <w:trHeight w:val="375"/>
        </w:trPr>
        <w:tc>
          <w:tcPr>
            <w:tcW w:w="704" w:type="dxa"/>
            <w:noWrap/>
            <w:hideMark/>
          </w:tcPr>
          <w:p w14:paraId="00DDB529" w14:textId="77777777" w:rsidR="00990283" w:rsidRPr="004D103E" w:rsidRDefault="00990283" w:rsidP="000B7C17">
            <w:pPr>
              <w:pStyle w:val="NormalWeb"/>
              <w:jc w:val="center"/>
              <w:rPr>
                <w:sz w:val="20"/>
                <w:szCs w:val="20"/>
              </w:rPr>
            </w:pPr>
            <w:r w:rsidRPr="004D103E">
              <w:rPr>
                <w:sz w:val="20"/>
                <w:szCs w:val="20"/>
              </w:rPr>
              <w:t>16</w:t>
            </w:r>
          </w:p>
        </w:tc>
        <w:tc>
          <w:tcPr>
            <w:tcW w:w="2268" w:type="dxa"/>
            <w:noWrap/>
            <w:hideMark/>
          </w:tcPr>
          <w:p w14:paraId="547B99F8" w14:textId="77777777" w:rsidR="00990283" w:rsidRPr="004D103E" w:rsidRDefault="00990283" w:rsidP="00450115">
            <w:pPr>
              <w:pStyle w:val="NormalWeb"/>
              <w:rPr>
                <w:sz w:val="20"/>
                <w:szCs w:val="20"/>
              </w:rPr>
            </w:pPr>
            <w:r w:rsidRPr="004D103E">
              <w:rPr>
                <w:sz w:val="20"/>
                <w:szCs w:val="20"/>
              </w:rPr>
              <w:t>Nguyễn Thị Hoa</w:t>
            </w:r>
          </w:p>
        </w:tc>
        <w:tc>
          <w:tcPr>
            <w:tcW w:w="709" w:type="dxa"/>
            <w:noWrap/>
            <w:hideMark/>
          </w:tcPr>
          <w:p w14:paraId="24CEA227"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62F760E" w14:textId="77777777" w:rsidR="00990283" w:rsidRPr="004D103E" w:rsidRDefault="00990283" w:rsidP="00450115">
            <w:pPr>
              <w:pStyle w:val="NormalWeb"/>
              <w:rPr>
                <w:sz w:val="20"/>
                <w:szCs w:val="20"/>
              </w:rPr>
            </w:pPr>
            <w:r w:rsidRPr="004D103E">
              <w:rPr>
                <w:sz w:val="20"/>
                <w:szCs w:val="20"/>
              </w:rPr>
              <w:t>18/10/1984</w:t>
            </w:r>
          </w:p>
        </w:tc>
        <w:tc>
          <w:tcPr>
            <w:tcW w:w="567" w:type="dxa"/>
            <w:noWrap/>
            <w:hideMark/>
          </w:tcPr>
          <w:p w14:paraId="05D0C04B"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346DC27B"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71CABC3A"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09A3EB38"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7083776B" w14:textId="77777777" w:rsidR="00990283" w:rsidRPr="004D103E" w:rsidRDefault="00990283" w:rsidP="00450115">
            <w:pPr>
              <w:pStyle w:val="NormalWeb"/>
              <w:rPr>
                <w:spacing w:val="-12"/>
                <w:sz w:val="20"/>
                <w:szCs w:val="20"/>
              </w:rPr>
            </w:pPr>
            <w:r w:rsidRPr="004D103E">
              <w:rPr>
                <w:spacing w:val="-12"/>
                <w:sz w:val="20"/>
                <w:szCs w:val="20"/>
              </w:rPr>
              <w:t>Tin học</w:t>
            </w:r>
          </w:p>
        </w:tc>
        <w:tc>
          <w:tcPr>
            <w:tcW w:w="851" w:type="dxa"/>
            <w:noWrap/>
            <w:hideMark/>
          </w:tcPr>
          <w:p w14:paraId="7E8926E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EA73107" w14:textId="67AAE17F" w:rsidR="00990283" w:rsidRPr="004D103E" w:rsidRDefault="00990283" w:rsidP="00771FEB">
            <w:pPr>
              <w:pStyle w:val="NormalWeb"/>
              <w:ind w:firstLine="567"/>
              <w:jc w:val="center"/>
              <w:rPr>
                <w:spacing w:val="-12"/>
                <w:sz w:val="20"/>
                <w:szCs w:val="20"/>
              </w:rPr>
            </w:pPr>
          </w:p>
        </w:tc>
        <w:tc>
          <w:tcPr>
            <w:tcW w:w="1560" w:type="dxa"/>
            <w:hideMark/>
          </w:tcPr>
          <w:p w14:paraId="1F10DF24" w14:textId="31A578D6"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654D3CD2" w14:textId="77777777" w:rsidR="00990283" w:rsidRPr="004D103E" w:rsidRDefault="00990283" w:rsidP="00220F4B">
            <w:pPr>
              <w:pStyle w:val="NormalWeb"/>
              <w:jc w:val="center"/>
              <w:rPr>
                <w:sz w:val="20"/>
                <w:szCs w:val="20"/>
              </w:rPr>
            </w:pPr>
            <w:r w:rsidRPr="004D103E">
              <w:rPr>
                <w:sz w:val="20"/>
                <w:szCs w:val="20"/>
              </w:rPr>
              <w:t>13</w:t>
            </w:r>
          </w:p>
        </w:tc>
      </w:tr>
      <w:tr w:rsidR="00571ACC" w:rsidRPr="004D103E" w14:paraId="61403A95" w14:textId="77777777" w:rsidTr="002B7E9B">
        <w:trPr>
          <w:trHeight w:val="570"/>
        </w:trPr>
        <w:tc>
          <w:tcPr>
            <w:tcW w:w="704" w:type="dxa"/>
            <w:hideMark/>
          </w:tcPr>
          <w:p w14:paraId="63C8ACD2" w14:textId="77777777" w:rsidR="00990283" w:rsidRPr="004D103E" w:rsidRDefault="00990283" w:rsidP="000B7C17">
            <w:pPr>
              <w:pStyle w:val="NormalWeb"/>
              <w:jc w:val="center"/>
              <w:rPr>
                <w:sz w:val="20"/>
                <w:szCs w:val="20"/>
              </w:rPr>
            </w:pPr>
            <w:r w:rsidRPr="004D103E">
              <w:rPr>
                <w:sz w:val="20"/>
                <w:szCs w:val="20"/>
              </w:rPr>
              <w:t>17</w:t>
            </w:r>
          </w:p>
        </w:tc>
        <w:tc>
          <w:tcPr>
            <w:tcW w:w="2268" w:type="dxa"/>
            <w:noWrap/>
            <w:hideMark/>
          </w:tcPr>
          <w:p w14:paraId="249ACF67" w14:textId="77777777" w:rsidR="00990283" w:rsidRPr="004D103E" w:rsidRDefault="00990283" w:rsidP="00450115">
            <w:pPr>
              <w:pStyle w:val="NormalWeb"/>
              <w:rPr>
                <w:sz w:val="20"/>
                <w:szCs w:val="20"/>
              </w:rPr>
            </w:pPr>
            <w:r w:rsidRPr="004D103E">
              <w:rPr>
                <w:sz w:val="20"/>
                <w:szCs w:val="20"/>
              </w:rPr>
              <w:t>Trần Anh Dũng</w:t>
            </w:r>
          </w:p>
        </w:tc>
        <w:tc>
          <w:tcPr>
            <w:tcW w:w="709" w:type="dxa"/>
            <w:noWrap/>
            <w:hideMark/>
          </w:tcPr>
          <w:p w14:paraId="62137776"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FDAC9ED" w14:textId="77777777" w:rsidR="00990283" w:rsidRPr="004D103E" w:rsidRDefault="00990283" w:rsidP="00450115">
            <w:pPr>
              <w:pStyle w:val="NormalWeb"/>
              <w:rPr>
                <w:sz w:val="20"/>
                <w:szCs w:val="20"/>
              </w:rPr>
            </w:pPr>
            <w:r w:rsidRPr="004D103E">
              <w:rPr>
                <w:sz w:val="20"/>
                <w:szCs w:val="20"/>
              </w:rPr>
              <w:t>06/01/1974</w:t>
            </w:r>
          </w:p>
        </w:tc>
        <w:tc>
          <w:tcPr>
            <w:tcW w:w="567" w:type="dxa"/>
            <w:noWrap/>
            <w:hideMark/>
          </w:tcPr>
          <w:p w14:paraId="27815DB2" w14:textId="77777777" w:rsidR="00990283" w:rsidRPr="004D103E" w:rsidRDefault="00990283" w:rsidP="000B7C17">
            <w:pPr>
              <w:pStyle w:val="NormalWeb"/>
              <w:jc w:val="center"/>
              <w:rPr>
                <w:sz w:val="20"/>
                <w:szCs w:val="20"/>
              </w:rPr>
            </w:pPr>
            <w:r w:rsidRPr="004D103E">
              <w:rPr>
                <w:sz w:val="20"/>
                <w:szCs w:val="20"/>
              </w:rPr>
              <w:t>51</w:t>
            </w:r>
          </w:p>
        </w:tc>
        <w:tc>
          <w:tcPr>
            <w:tcW w:w="1559" w:type="dxa"/>
            <w:noWrap/>
            <w:hideMark/>
          </w:tcPr>
          <w:p w14:paraId="28F42BEA"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3A4576F7"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5F1BC19"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5C9C0CD" w14:textId="77777777" w:rsidR="00990283" w:rsidRPr="004D103E" w:rsidRDefault="00990283" w:rsidP="00450115">
            <w:pPr>
              <w:pStyle w:val="NormalWeb"/>
              <w:rPr>
                <w:spacing w:val="-12"/>
                <w:sz w:val="20"/>
                <w:szCs w:val="20"/>
              </w:rPr>
            </w:pPr>
            <w:r w:rsidRPr="004D103E">
              <w:rPr>
                <w:spacing w:val="-12"/>
                <w:sz w:val="20"/>
                <w:szCs w:val="20"/>
              </w:rPr>
              <w:t>QLGD</w:t>
            </w:r>
          </w:p>
        </w:tc>
        <w:tc>
          <w:tcPr>
            <w:tcW w:w="851" w:type="dxa"/>
            <w:noWrap/>
            <w:hideMark/>
          </w:tcPr>
          <w:p w14:paraId="57F681B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6DC26DF" w14:textId="2199AB7E" w:rsidR="00990283" w:rsidRPr="004D103E" w:rsidRDefault="00990283" w:rsidP="00771FEB">
            <w:pPr>
              <w:pStyle w:val="NormalWeb"/>
              <w:ind w:firstLine="567"/>
              <w:jc w:val="center"/>
              <w:rPr>
                <w:spacing w:val="-12"/>
                <w:sz w:val="20"/>
                <w:szCs w:val="20"/>
              </w:rPr>
            </w:pPr>
          </w:p>
        </w:tc>
        <w:tc>
          <w:tcPr>
            <w:tcW w:w="1560" w:type="dxa"/>
            <w:hideMark/>
          </w:tcPr>
          <w:p w14:paraId="66CC1279" w14:textId="77777777" w:rsidR="00990283" w:rsidRPr="004D103E" w:rsidRDefault="00990283" w:rsidP="00450115">
            <w:pPr>
              <w:pStyle w:val="NormalWeb"/>
              <w:rPr>
                <w:sz w:val="20"/>
                <w:szCs w:val="20"/>
              </w:rPr>
            </w:pPr>
            <w:r w:rsidRPr="004D103E">
              <w:rPr>
                <w:sz w:val="20"/>
                <w:szCs w:val="20"/>
              </w:rPr>
              <w:t>Anh C, B1 HVQLGD cấp</w:t>
            </w:r>
          </w:p>
        </w:tc>
        <w:tc>
          <w:tcPr>
            <w:tcW w:w="992" w:type="dxa"/>
            <w:hideMark/>
          </w:tcPr>
          <w:p w14:paraId="3DEDA784"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78E53A4D" w14:textId="77777777" w:rsidTr="002B7E9B">
        <w:trPr>
          <w:trHeight w:val="375"/>
        </w:trPr>
        <w:tc>
          <w:tcPr>
            <w:tcW w:w="704" w:type="dxa"/>
            <w:noWrap/>
            <w:hideMark/>
          </w:tcPr>
          <w:p w14:paraId="781458D7" w14:textId="77777777" w:rsidR="00990283" w:rsidRPr="004D103E" w:rsidRDefault="00990283" w:rsidP="000B7C17">
            <w:pPr>
              <w:pStyle w:val="NormalWeb"/>
              <w:jc w:val="center"/>
              <w:rPr>
                <w:sz w:val="20"/>
                <w:szCs w:val="20"/>
              </w:rPr>
            </w:pPr>
            <w:r w:rsidRPr="004D103E">
              <w:rPr>
                <w:sz w:val="20"/>
                <w:szCs w:val="20"/>
              </w:rPr>
              <w:t>18</w:t>
            </w:r>
          </w:p>
        </w:tc>
        <w:tc>
          <w:tcPr>
            <w:tcW w:w="2268" w:type="dxa"/>
            <w:noWrap/>
            <w:hideMark/>
          </w:tcPr>
          <w:p w14:paraId="3FA133D4" w14:textId="77777777" w:rsidR="00990283" w:rsidRPr="004D103E" w:rsidRDefault="00990283" w:rsidP="00450115">
            <w:pPr>
              <w:pStyle w:val="NormalWeb"/>
              <w:rPr>
                <w:sz w:val="20"/>
                <w:szCs w:val="20"/>
              </w:rPr>
            </w:pPr>
            <w:r w:rsidRPr="004D103E">
              <w:rPr>
                <w:sz w:val="20"/>
                <w:szCs w:val="20"/>
              </w:rPr>
              <w:t>Tô Thị Mai Hương</w:t>
            </w:r>
          </w:p>
        </w:tc>
        <w:tc>
          <w:tcPr>
            <w:tcW w:w="709" w:type="dxa"/>
            <w:noWrap/>
            <w:hideMark/>
          </w:tcPr>
          <w:p w14:paraId="264E3272"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0F1FE82" w14:textId="77777777" w:rsidR="00990283" w:rsidRPr="004D103E" w:rsidRDefault="00990283" w:rsidP="00450115">
            <w:pPr>
              <w:pStyle w:val="NormalWeb"/>
              <w:rPr>
                <w:sz w:val="20"/>
                <w:szCs w:val="20"/>
              </w:rPr>
            </w:pPr>
            <w:r w:rsidRPr="004D103E">
              <w:rPr>
                <w:sz w:val="20"/>
                <w:szCs w:val="20"/>
              </w:rPr>
              <w:t>29/4/1970</w:t>
            </w:r>
          </w:p>
        </w:tc>
        <w:tc>
          <w:tcPr>
            <w:tcW w:w="567" w:type="dxa"/>
            <w:noWrap/>
            <w:hideMark/>
          </w:tcPr>
          <w:p w14:paraId="7EBD7273" w14:textId="77777777" w:rsidR="00990283" w:rsidRPr="004D103E" w:rsidRDefault="00990283" w:rsidP="000B7C17">
            <w:pPr>
              <w:pStyle w:val="NormalWeb"/>
              <w:jc w:val="center"/>
              <w:rPr>
                <w:sz w:val="20"/>
                <w:szCs w:val="20"/>
              </w:rPr>
            </w:pPr>
            <w:r w:rsidRPr="004D103E">
              <w:rPr>
                <w:sz w:val="20"/>
                <w:szCs w:val="20"/>
              </w:rPr>
              <w:t>55</w:t>
            </w:r>
          </w:p>
        </w:tc>
        <w:tc>
          <w:tcPr>
            <w:tcW w:w="1559" w:type="dxa"/>
            <w:noWrap/>
            <w:hideMark/>
          </w:tcPr>
          <w:p w14:paraId="44DCB2F1"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61C9A97B"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1077BD09"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5C9BC494"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5ED1587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03B2931" w14:textId="1F54B8E6" w:rsidR="00990283" w:rsidRPr="004D103E" w:rsidRDefault="00990283" w:rsidP="00771FEB">
            <w:pPr>
              <w:pStyle w:val="NormalWeb"/>
              <w:ind w:firstLine="567"/>
              <w:jc w:val="center"/>
              <w:rPr>
                <w:spacing w:val="-12"/>
                <w:sz w:val="20"/>
                <w:szCs w:val="20"/>
              </w:rPr>
            </w:pPr>
          </w:p>
        </w:tc>
        <w:tc>
          <w:tcPr>
            <w:tcW w:w="1560" w:type="dxa"/>
            <w:hideMark/>
          </w:tcPr>
          <w:p w14:paraId="18A8087B"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015A1BB2" w14:textId="77777777" w:rsidR="00990283" w:rsidRPr="004D103E" w:rsidRDefault="00990283" w:rsidP="00220F4B">
            <w:pPr>
              <w:pStyle w:val="NormalWeb"/>
              <w:jc w:val="center"/>
              <w:rPr>
                <w:sz w:val="20"/>
                <w:szCs w:val="20"/>
              </w:rPr>
            </w:pPr>
            <w:r w:rsidRPr="004D103E">
              <w:rPr>
                <w:sz w:val="20"/>
                <w:szCs w:val="20"/>
              </w:rPr>
              <w:t>27</w:t>
            </w:r>
          </w:p>
        </w:tc>
      </w:tr>
      <w:tr w:rsidR="00571ACC" w:rsidRPr="004D103E" w14:paraId="21D5DC90" w14:textId="77777777" w:rsidTr="002B7E9B">
        <w:trPr>
          <w:trHeight w:val="375"/>
        </w:trPr>
        <w:tc>
          <w:tcPr>
            <w:tcW w:w="704" w:type="dxa"/>
            <w:hideMark/>
          </w:tcPr>
          <w:p w14:paraId="0CFA967C" w14:textId="77777777" w:rsidR="00990283" w:rsidRPr="004D103E" w:rsidRDefault="00990283" w:rsidP="000B7C17">
            <w:pPr>
              <w:pStyle w:val="NormalWeb"/>
              <w:jc w:val="center"/>
              <w:rPr>
                <w:sz w:val="20"/>
                <w:szCs w:val="20"/>
              </w:rPr>
            </w:pPr>
            <w:r w:rsidRPr="004D103E">
              <w:rPr>
                <w:sz w:val="20"/>
                <w:szCs w:val="20"/>
              </w:rPr>
              <w:t>19</w:t>
            </w:r>
          </w:p>
        </w:tc>
        <w:tc>
          <w:tcPr>
            <w:tcW w:w="2268" w:type="dxa"/>
            <w:noWrap/>
            <w:hideMark/>
          </w:tcPr>
          <w:p w14:paraId="046BD177" w14:textId="77777777" w:rsidR="00990283" w:rsidRPr="004D103E" w:rsidRDefault="00990283" w:rsidP="00450115">
            <w:pPr>
              <w:pStyle w:val="NormalWeb"/>
              <w:rPr>
                <w:sz w:val="20"/>
                <w:szCs w:val="20"/>
              </w:rPr>
            </w:pPr>
            <w:r w:rsidRPr="004D103E">
              <w:rPr>
                <w:sz w:val="20"/>
                <w:szCs w:val="20"/>
              </w:rPr>
              <w:t>Lương Thị Thu Hương</w:t>
            </w:r>
          </w:p>
        </w:tc>
        <w:tc>
          <w:tcPr>
            <w:tcW w:w="709" w:type="dxa"/>
            <w:noWrap/>
            <w:hideMark/>
          </w:tcPr>
          <w:p w14:paraId="374F8179"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026BE20" w14:textId="77777777" w:rsidR="00990283" w:rsidRPr="004D103E" w:rsidRDefault="00990283" w:rsidP="00450115">
            <w:pPr>
              <w:pStyle w:val="NormalWeb"/>
              <w:rPr>
                <w:sz w:val="20"/>
                <w:szCs w:val="20"/>
              </w:rPr>
            </w:pPr>
            <w:r w:rsidRPr="004D103E">
              <w:rPr>
                <w:sz w:val="20"/>
                <w:szCs w:val="20"/>
              </w:rPr>
              <w:t>06/8/1970</w:t>
            </w:r>
          </w:p>
        </w:tc>
        <w:tc>
          <w:tcPr>
            <w:tcW w:w="567" w:type="dxa"/>
            <w:noWrap/>
            <w:hideMark/>
          </w:tcPr>
          <w:p w14:paraId="695889D2" w14:textId="77777777" w:rsidR="00990283" w:rsidRPr="004D103E" w:rsidRDefault="00990283" w:rsidP="000B7C17">
            <w:pPr>
              <w:pStyle w:val="NormalWeb"/>
              <w:jc w:val="center"/>
              <w:rPr>
                <w:sz w:val="20"/>
                <w:szCs w:val="20"/>
              </w:rPr>
            </w:pPr>
            <w:r w:rsidRPr="004D103E">
              <w:rPr>
                <w:sz w:val="20"/>
                <w:szCs w:val="20"/>
              </w:rPr>
              <w:t>55</w:t>
            </w:r>
          </w:p>
        </w:tc>
        <w:tc>
          <w:tcPr>
            <w:tcW w:w="1559" w:type="dxa"/>
            <w:noWrap/>
            <w:hideMark/>
          </w:tcPr>
          <w:p w14:paraId="04AC1FFA"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5A535DC9" w14:textId="77777777" w:rsidR="00990283" w:rsidRPr="004D103E" w:rsidRDefault="00990283" w:rsidP="00771FEB">
            <w:pPr>
              <w:pStyle w:val="NormalWeb"/>
              <w:jc w:val="center"/>
              <w:rPr>
                <w:sz w:val="20"/>
                <w:szCs w:val="20"/>
              </w:rPr>
            </w:pPr>
            <w:r w:rsidRPr="004D103E">
              <w:rPr>
                <w:sz w:val="20"/>
                <w:szCs w:val="20"/>
              </w:rPr>
              <w:t>Cán sự</w:t>
            </w:r>
          </w:p>
        </w:tc>
        <w:tc>
          <w:tcPr>
            <w:tcW w:w="992" w:type="dxa"/>
            <w:noWrap/>
            <w:hideMark/>
          </w:tcPr>
          <w:p w14:paraId="4B41C90D" w14:textId="77777777" w:rsidR="00990283" w:rsidRPr="004D103E" w:rsidRDefault="00990283" w:rsidP="00771FEB">
            <w:pPr>
              <w:pStyle w:val="NormalWeb"/>
              <w:jc w:val="center"/>
              <w:rPr>
                <w:spacing w:val="-12"/>
                <w:sz w:val="20"/>
                <w:szCs w:val="20"/>
              </w:rPr>
            </w:pPr>
            <w:r w:rsidRPr="004D103E">
              <w:rPr>
                <w:spacing w:val="-12"/>
                <w:sz w:val="20"/>
                <w:szCs w:val="20"/>
              </w:rPr>
              <w:t>CĐ</w:t>
            </w:r>
          </w:p>
        </w:tc>
        <w:tc>
          <w:tcPr>
            <w:tcW w:w="1701" w:type="dxa"/>
            <w:noWrap/>
            <w:hideMark/>
          </w:tcPr>
          <w:p w14:paraId="35CADA2E" w14:textId="77777777" w:rsidR="00990283" w:rsidRPr="004D103E" w:rsidRDefault="00990283" w:rsidP="00450115">
            <w:pPr>
              <w:pStyle w:val="NormalWeb"/>
              <w:rPr>
                <w:spacing w:val="-12"/>
                <w:sz w:val="20"/>
                <w:szCs w:val="20"/>
              </w:rPr>
            </w:pPr>
            <w:r w:rsidRPr="004D103E">
              <w:rPr>
                <w:spacing w:val="-12"/>
                <w:sz w:val="20"/>
                <w:szCs w:val="20"/>
              </w:rPr>
              <w:t>SP Tiểu học</w:t>
            </w:r>
          </w:p>
        </w:tc>
        <w:tc>
          <w:tcPr>
            <w:tcW w:w="851" w:type="dxa"/>
            <w:noWrap/>
            <w:hideMark/>
          </w:tcPr>
          <w:p w14:paraId="4220E41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2DBF85E" w14:textId="104604E8" w:rsidR="00990283" w:rsidRPr="004D103E" w:rsidRDefault="00990283" w:rsidP="00771FEB">
            <w:pPr>
              <w:pStyle w:val="NormalWeb"/>
              <w:ind w:firstLine="567"/>
              <w:jc w:val="center"/>
              <w:rPr>
                <w:spacing w:val="-12"/>
                <w:sz w:val="20"/>
                <w:szCs w:val="20"/>
              </w:rPr>
            </w:pPr>
          </w:p>
        </w:tc>
        <w:tc>
          <w:tcPr>
            <w:tcW w:w="1560" w:type="dxa"/>
            <w:hideMark/>
          </w:tcPr>
          <w:p w14:paraId="4BD3DABB" w14:textId="341989CD"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197B14B3" w14:textId="77777777" w:rsidR="00990283" w:rsidRPr="004D103E" w:rsidRDefault="00990283" w:rsidP="00220F4B">
            <w:pPr>
              <w:pStyle w:val="NormalWeb"/>
              <w:jc w:val="center"/>
              <w:rPr>
                <w:sz w:val="20"/>
                <w:szCs w:val="20"/>
              </w:rPr>
            </w:pPr>
            <w:r w:rsidRPr="004D103E">
              <w:rPr>
                <w:sz w:val="20"/>
                <w:szCs w:val="20"/>
              </w:rPr>
              <w:t>13</w:t>
            </w:r>
          </w:p>
        </w:tc>
      </w:tr>
      <w:tr w:rsidR="00571ACC" w:rsidRPr="004D103E" w14:paraId="5A22E80B" w14:textId="77777777" w:rsidTr="002B7E9B">
        <w:trPr>
          <w:trHeight w:val="375"/>
        </w:trPr>
        <w:tc>
          <w:tcPr>
            <w:tcW w:w="704" w:type="dxa"/>
            <w:noWrap/>
            <w:hideMark/>
          </w:tcPr>
          <w:p w14:paraId="247B495F" w14:textId="77777777" w:rsidR="00990283" w:rsidRPr="004D103E" w:rsidRDefault="00990283" w:rsidP="000B7C17">
            <w:pPr>
              <w:pStyle w:val="NormalWeb"/>
              <w:jc w:val="center"/>
              <w:rPr>
                <w:sz w:val="20"/>
                <w:szCs w:val="20"/>
              </w:rPr>
            </w:pPr>
            <w:r w:rsidRPr="004D103E">
              <w:rPr>
                <w:sz w:val="20"/>
                <w:szCs w:val="20"/>
              </w:rPr>
              <w:t>20</w:t>
            </w:r>
          </w:p>
        </w:tc>
        <w:tc>
          <w:tcPr>
            <w:tcW w:w="2268" w:type="dxa"/>
            <w:noWrap/>
            <w:hideMark/>
          </w:tcPr>
          <w:p w14:paraId="28BA78D0" w14:textId="77777777" w:rsidR="00990283" w:rsidRPr="004D103E" w:rsidRDefault="00990283" w:rsidP="00450115">
            <w:pPr>
              <w:pStyle w:val="NormalWeb"/>
              <w:rPr>
                <w:sz w:val="20"/>
                <w:szCs w:val="20"/>
              </w:rPr>
            </w:pPr>
            <w:r w:rsidRPr="004D103E">
              <w:rPr>
                <w:sz w:val="20"/>
                <w:szCs w:val="20"/>
              </w:rPr>
              <w:t>Hoàng Thị Châu</w:t>
            </w:r>
          </w:p>
        </w:tc>
        <w:tc>
          <w:tcPr>
            <w:tcW w:w="709" w:type="dxa"/>
            <w:noWrap/>
            <w:hideMark/>
          </w:tcPr>
          <w:p w14:paraId="14B978FD"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A6348F2" w14:textId="77777777" w:rsidR="00990283" w:rsidRPr="004D103E" w:rsidRDefault="00990283" w:rsidP="00450115">
            <w:pPr>
              <w:pStyle w:val="NormalWeb"/>
              <w:rPr>
                <w:sz w:val="20"/>
                <w:szCs w:val="20"/>
              </w:rPr>
            </w:pPr>
            <w:r w:rsidRPr="004D103E">
              <w:rPr>
                <w:sz w:val="20"/>
                <w:szCs w:val="20"/>
              </w:rPr>
              <w:t>19/7/1982</w:t>
            </w:r>
          </w:p>
        </w:tc>
        <w:tc>
          <w:tcPr>
            <w:tcW w:w="567" w:type="dxa"/>
            <w:noWrap/>
            <w:hideMark/>
          </w:tcPr>
          <w:p w14:paraId="3DF226E2"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0DCA8412"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2D396375"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0DA94CD5"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32F54C3D" w14:textId="77777777" w:rsidR="00990283" w:rsidRPr="004D103E" w:rsidRDefault="00990283" w:rsidP="00450115">
            <w:pPr>
              <w:pStyle w:val="NormalWeb"/>
              <w:rPr>
                <w:spacing w:val="-12"/>
                <w:sz w:val="20"/>
                <w:szCs w:val="20"/>
              </w:rPr>
            </w:pPr>
            <w:r w:rsidRPr="004D103E">
              <w:rPr>
                <w:spacing w:val="-12"/>
                <w:sz w:val="20"/>
                <w:szCs w:val="20"/>
              </w:rPr>
              <w:t>GDTC</w:t>
            </w:r>
          </w:p>
        </w:tc>
        <w:tc>
          <w:tcPr>
            <w:tcW w:w="851" w:type="dxa"/>
            <w:noWrap/>
            <w:hideMark/>
          </w:tcPr>
          <w:p w14:paraId="077A973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5086876" w14:textId="6936F858" w:rsidR="00990283" w:rsidRPr="004D103E" w:rsidRDefault="00990283" w:rsidP="00771FEB">
            <w:pPr>
              <w:pStyle w:val="NormalWeb"/>
              <w:ind w:firstLine="567"/>
              <w:jc w:val="center"/>
              <w:rPr>
                <w:spacing w:val="-12"/>
                <w:sz w:val="20"/>
                <w:szCs w:val="20"/>
              </w:rPr>
            </w:pPr>
          </w:p>
        </w:tc>
        <w:tc>
          <w:tcPr>
            <w:tcW w:w="1560" w:type="dxa"/>
            <w:hideMark/>
          </w:tcPr>
          <w:p w14:paraId="2E9C28EC" w14:textId="52C85211"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37DAA619"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70A7DC06" w14:textId="77777777" w:rsidTr="002B7E9B">
        <w:trPr>
          <w:trHeight w:val="375"/>
        </w:trPr>
        <w:tc>
          <w:tcPr>
            <w:tcW w:w="704" w:type="dxa"/>
            <w:hideMark/>
          </w:tcPr>
          <w:p w14:paraId="082CDB78" w14:textId="77777777" w:rsidR="00990283" w:rsidRPr="004D103E" w:rsidRDefault="00990283" w:rsidP="000B7C17">
            <w:pPr>
              <w:pStyle w:val="NormalWeb"/>
              <w:jc w:val="center"/>
              <w:rPr>
                <w:sz w:val="20"/>
                <w:szCs w:val="20"/>
              </w:rPr>
            </w:pPr>
            <w:r w:rsidRPr="004D103E">
              <w:rPr>
                <w:sz w:val="20"/>
                <w:szCs w:val="20"/>
              </w:rPr>
              <w:t>21</w:t>
            </w:r>
          </w:p>
        </w:tc>
        <w:tc>
          <w:tcPr>
            <w:tcW w:w="2268" w:type="dxa"/>
            <w:noWrap/>
            <w:hideMark/>
          </w:tcPr>
          <w:p w14:paraId="3BEC4C88" w14:textId="77777777" w:rsidR="00990283" w:rsidRPr="004D103E" w:rsidRDefault="00990283" w:rsidP="00450115">
            <w:pPr>
              <w:pStyle w:val="NormalWeb"/>
              <w:rPr>
                <w:sz w:val="20"/>
                <w:szCs w:val="20"/>
              </w:rPr>
            </w:pPr>
            <w:r w:rsidRPr="004D103E">
              <w:rPr>
                <w:sz w:val="20"/>
                <w:szCs w:val="20"/>
              </w:rPr>
              <w:t>Nguyễn Minh Hiệp</w:t>
            </w:r>
          </w:p>
        </w:tc>
        <w:tc>
          <w:tcPr>
            <w:tcW w:w="709" w:type="dxa"/>
            <w:noWrap/>
            <w:hideMark/>
          </w:tcPr>
          <w:p w14:paraId="7340D140"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8A867E8" w14:textId="77777777" w:rsidR="00990283" w:rsidRPr="004D103E" w:rsidRDefault="00990283" w:rsidP="00450115">
            <w:pPr>
              <w:pStyle w:val="NormalWeb"/>
              <w:rPr>
                <w:sz w:val="20"/>
                <w:szCs w:val="20"/>
              </w:rPr>
            </w:pPr>
            <w:r w:rsidRPr="004D103E">
              <w:rPr>
                <w:sz w:val="20"/>
                <w:szCs w:val="20"/>
              </w:rPr>
              <w:t>27/5/1979</w:t>
            </w:r>
          </w:p>
        </w:tc>
        <w:tc>
          <w:tcPr>
            <w:tcW w:w="567" w:type="dxa"/>
            <w:noWrap/>
            <w:hideMark/>
          </w:tcPr>
          <w:p w14:paraId="0FA6F93D" w14:textId="77777777" w:rsidR="00990283" w:rsidRPr="004D103E" w:rsidRDefault="00990283" w:rsidP="000B7C17">
            <w:pPr>
              <w:pStyle w:val="NormalWeb"/>
              <w:jc w:val="center"/>
              <w:rPr>
                <w:sz w:val="20"/>
                <w:szCs w:val="20"/>
              </w:rPr>
            </w:pPr>
            <w:r w:rsidRPr="004D103E">
              <w:rPr>
                <w:sz w:val="20"/>
                <w:szCs w:val="20"/>
              </w:rPr>
              <w:t>46</w:t>
            </w:r>
          </w:p>
        </w:tc>
        <w:tc>
          <w:tcPr>
            <w:tcW w:w="1559" w:type="dxa"/>
            <w:noWrap/>
            <w:hideMark/>
          </w:tcPr>
          <w:p w14:paraId="13B4575B"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0887E866" w14:textId="77777777" w:rsidR="00990283" w:rsidRPr="004D103E" w:rsidRDefault="00990283" w:rsidP="00771FEB">
            <w:pPr>
              <w:pStyle w:val="NormalWeb"/>
              <w:jc w:val="center"/>
              <w:rPr>
                <w:sz w:val="20"/>
                <w:szCs w:val="20"/>
              </w:rPr>
            </w:pPr>
            <w:r w:rsidRPr="004D103E">
              <w:rPr>
                <w:sz w:val="20"/>
                <w:szCs w:val="20"/>
              </w:rPr>
              <w:t>Cán sự</w:t>
            </w:r>
          </w:p>
        </w:tc>
        <w:tc>
          <w:tcPr>
            <w:tcW w:w="992" w:type="dxa"/>
            <w:noWrap/>
            <w:hideMark/>
          </w:tcPr>
          <w:p w14:paraId="60EB3638"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3A8BDFC8" w14:textId="77777777" w:rsidR="00990283" w:rsidRPr="004D103E" w:rsidRDefault="00990283" w:rsidP="00450115">
            <w:pPr>
              <w:pStyle w:val="NormalWeb"/>
              <w:rPr>
                <w:spacing w:val="-12"/>
                <w:sz w:val="20"/>
                <w:szCs w:val="20"/>
              </w:rPr>
            </w:pPr>
            <w:r w:rsidRPr="004D103E">
              <w:rPr>
                <w:spacing w:val="-12"/>
                <w:sz w:val="20"/>
                <w:szCs w:val="20"/>
              </w:rPr>
              <w:t>GDTC</w:t>
            </w:r>
          </w:p>
        </w:tc>
        <w:tc>
          <w:tcPr>
            <w:tcW w:w="851" w:type="dxa"/>
            <w:noWrap/>
            <w:hideMark/>
          </w:tcPr>
          <w:p w14:paraId="2314C28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E77FB87" w14:textId="7CE22D6B" w:rsidR="00990283" w:rsidRPr="004D103E" w:rsidRDefault="00990283" w:rsidP="00771FEB">
            <w:pPr>
              <w:pStyle w:val="NormalWeb"/>
              <w:ind w:firstLine="567"/>
              <w:jc w:val="center"/>
              <w:rPr>
                <w:spacing w:val="-12"/>
                <w:sz w:val="20"/>
                <w:szCs w:val="20"/>
              </w:rPr>
            </w:pPr>
          </w:p>
        </w:tc>
        <w:tc>
          <w:tcPr>
            <w:tcW w:w="1560" w:type="dxa"/>
            <w:hideMark/>
          </w:tcPr>
          <w:p w14:paraId="0BF94A41" w14:textId="6A0132C9"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75A25BC7"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31441317" w14:textId="77777777" w:rsidTr="002B7E9B">
        <w:trPr>
          <w:trHeight w:val="375"/>
        </w:trPr>
        <w:tc>
          <w:tcPr>
            <w:tcW w:w="704" w:type="dxa"/>
            <w:noWrap/>
            <w:hideMark/>
          </w:tcPr>
          <w:p w14:paraId="72B0C065" w14:textId="77777777" w:rsidR="00990283" w:rsidRPr="004D103E" w:rsidRDefault="00990283" w:rsidP="000B7C17">
            <w:pPr>
              <w:pStyle w:val="NormalWeb"/>
              <w:jc w:val="center"/>
              <w:rPr>
                <w:sz w:val="20"/>
                <w:szCs w:val="20"/>
              </w:rPr>
            </w:pPr>
            <w:r w:rsidRPr="004D103E">
              <w:rPr>
                <w:sz w:val="20"/>
                <w:szCs w:val="20"/>
              </w:rPr>
              <w:t>22</w:t>
            </w:r>
          </w:p>
        </w:tc>
        <w:tc>
          <w:tcPr>
            <w:tcW w:w="2268" w:type="dxa"/>
            <w:noWrap/>
            <w:hideMark/>
          </w:tcPr>
          <w:p w14:paraId="01D1EA64" w14:textId="77777777" w:rsidR="00990283" w:rsidRPr="004D103E" w:rsidRDefault="00990283" w:rsidP="00450115">
            <w:pPr>
              <w:pStyle w:val="NormalWeb"/>
              <w:rPr>
                <w:sz w:val="20"/>
                <w:szCs w:val="20"/>
              </w:rPr>
            </w:pPr>
            <w:r w:rsidRPr="004D103E">
              <w:rPr>
                <w:sz w:val="20"/>
                <w:szCs w:val="20"/>
              </w:rPr>
              <w:t>Trần Thị Thanh Huyền</w:t>
            </w:r>
          </w:p>
        </w:tc>
        <w:tc>
          <w:tcPr>
            <w:tcW w:w="709" w:type="dxa"/>
            <w:noWrap/>
            <w:hideMark/>
          </w:tcPr>
          <w:p w14:paraId="6D19B001"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D82009E" w14:textId="77777777" w:rsidR="00990283" w:rsidRPr="004D103E" w:rsidRDefault="00990283" w:rsidP="00450115">
            <w:pPr>
              <w:pStyle w:val="NormalWeb"/>
              <w:rPr>
                <w:sz w:val="20"/>
                <w:szCs w:val="20"/>
              </w:rPr>
            </w:pPr>
            <w:r w:rsidRPr="004D103E">
              <w:rPr>
                <w:sz w:val="20"/>
                <w:szCs w:val="20"/>
              </w:rPr>
              <w:t>12/02/1988</w:t>
            </w:r>
          </w:p>
        </w:tc>
        <w:tc>
          <w:tcPr>
            <w:tcW w:w="567" w:type="dxa"/>
            <w:noWrap/>
            <w:hideMark/>
          </w:tcPr>
          <w:p w14:paraId="4F5E6751"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73AE77EC"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073B8F5A"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2F7117E"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2B66BF2E" w14:textId="77777777" w:rsidR="00990283" w:rsidRPr="004D103E" w:rsidRDefault="00990283" w:rsidP="00450115">
            <w:pPr>
              <w:pStyle w:val="NormalWeb"/>
              <w:rPr>
                <w:spacing w:val="-12"/>
                <w:sz w:val="20"/>
                <w:szCs w:val="20"/>
              </w:rPr>
            </w:pPr>
            <w:r w:rsidRPr="004D103E">
              <w:rPr>
                <w:spacing w:val="-12"/>
                <w:sz w:val="20"/>
                <w:szCs w:val="20"/>
              </w:rPr>
              <w:t>Báo chí</w:t>
            </w:r>
          </w:p>
        </w:tc>
        <w:tc>
          <w:tcPr>
            <w:tcW w:w="851" w:type="dxa"/>
            <w:noWrap/>
            <w:hideMark/>
          </w:tcPr>
          <w:p w14:paraId="1FC1083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B655B9B" w14:textId="0BF55FD4" w:rsidR="00990283" w:rsidRPr="004D103E" w:rsidRDefault="00990283" w:rsidP="00771FEB">
            <w:pPr>
              <w:pStyle w:val="NormalWeb"/>
              <w:ind w:firstLine="567"/>
              <w:jc w:val="center"/>
              <w:rPr>
                <w:spacing w:val="-12"/>
                <w:sz w:val="20"/>
                <w:szCs w:val="20"/>
              </w:rPr>
            </w:pPr>
          </w:p>
        </w:tc>
        <w:tc>
          <w:tcPr>
            <w:tcW w:w="1560" w:type="dxa"/>
            <w:hideMark/>
          </w:tcPr>
          <w:p w14:paraId="0A782E8A" w14:textId="4B063657"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3F9E26D2"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0D698C4A" w14:textId="77777777" w:rsidTr="002B7E9B">
        <w:trPr>
          <w:trHeight w:val="467"/>
        </w:trPr>
        <w:tc>
          <w:tcPr>
            <w:tcW w:w="704" w:type="dxa"/>
            <w:hideMark/>
          </w:tcPr>
          <w:p w14:paraId="1B9D3A2A" w14:textId="77777777" w:rsidR="00990283" w:rsidRPr="004D103E" w:rsidRDefault="00990283" w:rsidP="000B7C17">
            <w:pPr>
              <w:pStyle w:val="NormalWeb"/>
              <w:jc w:val="center"/>
              <w:rPr>
                <w:sz w:val="20"/>
                <w:szCs w:val="20"/>
              </w:rPr>
            </w:pPr>
            <w:r w:rsidRPr="004D103E">
              <w:rPr>
                <w:sz w:val="20"/>
                <w:szCs w:val="20"/>
              </w:rPr>
              <w:t>23</w:t>
            </w:r>
          </w:p>
        </w:tc>
        <w:tc>
          <w:tcPr>
            <w:tcW w:w="2268" w:type="dxa"/>
            <w:noWrap/>
            <w:hideMark/>
          </w:tcPr>
          <w:p w14:paraId="79CD2ACE" w14:textId="77777777" w:rsidR="00990283" w:rsidRPr="004D103E" w:rsidRDefault="00990283" w:rsidP="00450115">
            <w:pPr>
              <w:pStyle w:val="NormalWeb"/>
              <w:rPr>
                <w:sz w:val="20"/>
                <w:szCs w:val="20"/>
              </w:rPr>
            </w:pPr>
            <w:r w:rsidRPr="004D103E">
              <w:rPr>
                <w:sz w:val="20"/>
                <w:szCs w:val="20"/>
              </w:rPr>
              <w:t>Tô Tiến Thành</w:t>
            </w:r>
          </w:p>
        </w:tc>
        <w:tc>
          <w:tcPr>
            <w:tcW w:w="709" w:type="dxa"/>
            <w:noWrap/>
            <w:hideMark/>
          </w:tcPr>
          <w:p w14:paraId="4EF020F6"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D2D6E95" w14:textId="77777777" w:rsidR="00990283" w:rsidRPr="004D103E" w:rsidRDefault="00990283" w:rsidP="00450115">
            <w:pPr>
              <w:pStyle w:val="NormalWeb"/>
              <w:rPr>
                <w:sz w:val="20"/>
                <w:szCs w:val="20"/>
              </w:rPr>
            </w:pPr>
            <w:r w:rsidRPr="004D103E">
              <w:rPr>
                <w:sz w:val="20"/>
                <w:szCs w:val="20"/>
              </w:rPr>
              <w:t>23/5/1980</w:t>
            </w:r>
          </w:p>
        </w:tc>
        <w:tc>
          <w:tcPr>
            <w:tcW w:w="567" w:type="dxa"/>
            <w:noWrap/>
            <w:hideMark/>
          </w:tcPr>
          <w:p w14:paraId="02F83595" w14:textId="77777777" w:rsidR="00990283" w:rsidRPr="004D103E" w:rsidRDefault="00990283" w:rsidP="000B7C17">
            <w:pPr>
              <w:pStyle w:val="NormalWeb"/>
              <w:jc w:val="center"/>
              <w:rPr>
                <w:sz w:val="20"/>
                <w:szCs w:val="20"/>
              </w:rPr>
            </w:pPr>
            <w:r w:rsidRPr="004D103E">
              <w:rPr>
                <w:sz w:val="20"/>
                <w:szCs w:val="20"/>
              </w:rPr>
              <w:t>45</w:t>
            </w:r>
          </w:p>
        </w:tc>
        <w:tc>
          <w:tcPr>
            <w:tcW w:w="1559" w:type="dxa"/>
            <w:noWrap/>
            <w:hideMark/>
          </w:tcPr>
          <w:p w14:paraId="072C3487"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45E7D6A4"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A2239DE"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3E12E492" w14:textId="77777777" w:rsidR="00990283" w:rsidRPr="004D103E" w:rsidRDefault="00990283" w:rsidP="00450115">
            <w:pPr>
              <w:pStyle w:val="NormalWeb"/>
              <w:rPr>
                <w:spacing w:val="-12"/>
                <w:sz w:val="20"/>
                <w:szCs w:val="20"/>
              </w:rPr>
            </w:pPr>
            <w:r w:rsidRPr="004D103E">
              <w:rPr>
                <w:spacing w:val="-12"/>
                <w:sz w:val="20"/>
                <w:szCs w:val="20"/>
              </w:rPr>
              <w:t>GDTC&amp;HLTT</w:t>
            </w:r>
          </w:p>
        </w:tc>
        <w:tc>
          <w:tcPr>
            <w:tcW w:w="851" w:type="dxa"/>
            <w:noWrap/>
            <w:hideMark/>
          </w:tcPr>
          <w:p w14:paraId="75D7969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AB93216"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5DC37359" w14:textId="77777777" w:rsidR="00990283" w:rsidRPr="004D103E" w:rsidRDefault="00990283" w:rsidP="00450115">
            <w:pPr>
              <w:pStyle w:val="NormalWeb"/>
              <w:rPr>
                <w:sz w:val="20"/>
                <w:szCs w:val="20"/>
              </w:rPr>
            </w:pPr>
            <w:r w:rsidRPr="004D103E">
              <w:rPr>
                <w:sz w:val="20"/>
                <w:szCs w:val="20"/>
              </w:rPr>
              <w:t>Học TS TQ, HSK 3, Anh B</w:t>
            </w:r>
          </w:p>
        </w:tc>
        <w:tc>
          <w:tcPr>
            <w:tcW w:w="992" w:type="dxa"/>
            <w:hideMark/>
          </w:tcPr>
          <w:p w14:paraId="2E2CF2C0" w14:textId="77777777" w:rsidR="00990283" w:rsidRPr="004D103E" w:rsidRDefault="00990283" w:rsidP="00220F4B">
            <w:pPr>
              <w:pStyle w:val="NormalWeb"/>
              <w:jc w:val="center"/>
              <w:rPr>
                <w:sz w:val="20"/>
                <w:szCs w:val="20"/>
              </w:rPr>
            </w:pPr>
            <w:r w:rsidRPr="004D103E">
              <w:rPr>
                <w:sz w:val="20"/>
                <w:szCs w:val="20"/>
              </w:rPr>
              <w:t>18</w:t>
            </w:r>
          </w:p>
        </w:tc>
      </w:tr>
      <w:tr w:rsidR="00571ACC" w:rsidRPr="004D103E" w14:paraId="4B73560A" w14:textId="77777777" w:rsidTr="002B7E9B">
        <w:trPr>
          <w:trHeight w:val="375"/>
        </w:trPr>
        <w:tc>
          <w:tcPr>
            <w:tcW w:w="704" w:type="dxa"/>
            <w:noWrap/>
            <w:hideMark/>
          </w:tcPr>
          <w:p w14:paraId="2537B2E0" w14:textId="77777777" w:rsidR="00990283" w:rsidRPr="004D103E" w:rsidRDefault="00990283" w:rsidP="000B7C17">
            <w:pPr>
              <w:pStyle w:val="NormalWeb"/>
              <w:jc w:val="center"/>
              <w:rPr>
                <w:sz w:val="20"/>
                <w:szCs w:val="20"/>
              </w:rPr>
            </w:pPr>
            <w:r w:rsidRPr="004D103E">
              <w:rPr>
                <w:sz w:val="20"/>
                <w:szCs w:val="20"/>
              </w:rPr>
              <w:t>24</w:t>
            </w:r>
          </w:p>
        </w:tc>
        <w:tc>
          <w:tcPr>
            <w:tcW w:w="2268" w:type="dxa"/>
            <w:noWrap/>
            <w:hideMark/>
          </w:tcPr>
          <w:p w14:paraId="64D5F37F" w14:textId="77777777" w:rsidR="00990283" w:rsidRPr="004D103E" w:rsidRDefault="00990283" w:rsidP="00450115">
            <w:pPr>
              <w:pStyle w:val="NormalWeb"/>
              <w:rPr>
                <w:sz w:val="20"/>
                <w:szCs w:val="20"/>
              </w:rPr>
            </w:pPr>
            <w:r w:rsidRPr="004D103E">
              <w:rPr>
                <w:sz w:val="20"/>
                <w:szCs w:val="20"/>
              </w:rPr>
              <w:t>Tạ Thị Phương</w:t>
            </w:r>
          </w:p>
        </w:tc>
        <w:tc>
          <w:tcPr>
            <w:tcW w:w="709" w:type="dxa"/>
            <w:noWrap/>
            <w:hideMark/>
          </w:tcPr>
          <w:p w14:paraId="7EEB2AD8"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ED7AD43" w14:textId="77777777" w:rsidR="00990283" w:rsidRPr="004D103E" w:rsidRDefault="00990283" w:rsidP="00450115">
            <w:pPr>
              <w:pStyle w:val="NormalWeb"/>
              <w:rPr>
                <w:sz w:val="20"/>
                <w:szCs w:val="20"/>
              </w:rPr>
            </w:pPr>
            <w:r w:rsidRPr="004D103E">
              <w:rPr>
                <w:sz w:val="20"/>
                <w:szCs w:val="20"/>
              </w:rPr>
              <w:t>01/12/1988</w:t>
            </w:r>
          </w:p>
        </w:tc>
        <w:tc>
          <w:tcPr>
            <w:tcW w:w="567" w:type="dxa"/>
            <w:noWrap/>
            <w:hideMark/>
          </w:tcPr>
          <w:p w14:paraId="531EA281"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594D0D6C"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7C08CAE9"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785D5550"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F9EC3E4" w14:textId="77777777" w:rsidR="00990283" w:rsidRPr="004D103E" w:rsidRDefault="00990283" w:rsidP="00450115">
            <w:pPr>
              <w:pStyle w:val="NormalWeb"/>
              <w:rPr>
                <w:spacing w:val="-12"/>
                <w:sz w:val="20"/>
                <w:szCs w:val="20"/>
              </w:rPr>
            </w:pPr>
            <w:r w:rsidRPr="004D103E">
              <w:rPr>
                <w:spacing w:val="-12"/>
                <w:sz w:val="20"/>
                <w:szCs w:val="20"/>
              </w:rPr>
              <w:t>CN Sinh học</w:t>
            </w:r>
          </w:p>
        </w:tc>
        <w:tc>
          <w:tcPr>
            <w:tcW w:w="851" w:type="dxa"/>
            <w:noWrap/>
            <w:hideMark/>
          </w:tcPr>
          <w:p w14:paraId="78CDD5F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B968AA0" w14:textId="5F6A0887" w:rsidR="00990283" w:rsidRPr="004D103E" w:rsidRDefault="00990283" w:rsidP="00771FEB">
            <w:pPr>
              <w:pStyle w:val="NormalWeb"/>
              <w:ind w:firstLine="567"/>
              <w:jc w:val="center"/>
              <w:rPr>
                <w:spacing w:val="-12"/>
                <w:sz w:val="20"/>
                <w:szCs w:val="20"/>
              </w:rPr>
            </w:pPr>
          </w:p>
        </w:tc>
        <w:tc>
          <w:tcPr>
            <w:tcW w:w="1560" w:type="dxa"/>
            <w:hideMark/>
          </w:tcPr>
          <w:p w14:paraId="2950D599" w14:textId="485F81F8"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1D1F0E46"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5DFAE588" w14:textId="77777777" w:rsidTr="002B7E9B">
        <w:trPr>
          <w:trHeight w:val="375"/>
        </w:trPr>
        <w:tc>
          <w:tcPr>
            <w:tcW w:w="704" w:type="dxa"/>
            <w:hideMark/>
          </w:tcPr>
          <w:p w14:paraId="22B8A9D5" w14:textId="77777777" w:rsidR="00990283" w:rsidRPr="004D103E" w:rsidRDefault="00990283" w:rsidP="000B7C17">
            <w:pPr>
              <w:pStyle w:val="NormalWeb"/>
              <w:jc w:val="center"/>
              <w:rPr>
                <w:sz w:val="20"/>
                <w:szCs w:val="20"/>
              </w:rPr>
            </w:pPr>
            <w:r w:rsidRPr="004D103E">
              <w:rPr>
                <w:sz w:val="20"/>
                <w:szCs w:val="20"/>
              </w:rPr>
              <w:t>25</w:t>
            </w:r>
          </w:p>
        </w:tc>
        <w:tc>
          <w:tcPr>
            <w:tcW w:w="2268" w:type="dxa"/>
            <w:noWrap/>
            <w:hideMark/>
          </w:tcPr>
          <w:p w14:paraId="21580EF2" w14:textId="77777777" w:rsidR="00990283" w:rsidRPr="004D103E" w:rsidRDefault="00990283" w:rsidP="00450115">
            <w:pPr>
              <w:pStyle w:val="NormalWeb"/>
              <w:rPr>
                <w:sz w:val="20"/>
                <w:szCs w:val="20"/>
              </w:rPr>
            </w:pPr>
            <w:r w:rsidRPr="004D103E">
              <w:rPr>
                <w:sz w:val="20"/>
                <w:szCs w:val="20"/>
              </w:rPr>
              <w:t>Nguyễn Thị Vân</w:t>
            </w:r>
          </w:p>
        </w:tc>
        <w:tc>
          <w:tcPr>
            <w:tcW w:w="709" w:type="dxa"/>
            <w:noWrap/>
            <w:hideMark/>
          </w:tcPr>
          <w:p w14:paraId="4A422717"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66E27AA4" w14:textId="77777777" w:rsidR="00990283" w:rsidRPr="004D103E" w:rsidRDefault="00990283" w:rsidP="00450115">
            <w:pPr>
              <w:pStyle w:val="NormalWeb"/>
              <w:rPr>
                <w:sz w:val="20"/>
                <w:szCs w:val="20"/>
              </w:rPr>
            </w:pPr>
            <w:r w:rsidRPr="004D103E">
              <w:rPr>
                <w:sz w:val="20"/>
                <w:szCs w:val="20"/>
              </w:rPr>
              <w:t>20/6/1985</w:t>
            </w:r>
          </w:p>
        </w:tc>
        <w:tc>
          <w:tcPr>
            <w:tcW w:w="567" w:type="dxa"/>
            <w:noWrap/>
            <w:hideMark/>
          </w:tcPr>
          <w:p w14:paraId="1987C4E4" w14:textId="77777777" w:rsidR="00990283" w:rsidRPr="004D103E" w:rsidRDefault="00990283" w:rsidP="000B7C17">
            <w:pPr>
              <w:pStyle w:val="NormalWeb"/>
              <w:jc w:val="center"/>
              <w:rPr>
                <w:sz w:val="20"/>
                <w:szCs w:val="20"/>
              </w:rPr>
            </w:pPr>
            <w:r w:rsidRPr="004D103E">
              <w:rPr>
                <w:sz w:val="20"/>
                <w:szCs w:val="20"/>
              </w:rPr>
              <w:t>40</w:t>
            </w:r>
          </w:p>
        </w:tc>
        <w:tc>
          <w:tcPr>
            <w:tcW w:w="1559" w:type="dxa"/>
            <w:noWrap/>
            <w:hideMark/>
          </w:tcPr>
          <w:p w14:paraId="0899141B"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73A508E7"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D536F7F"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24E90C11" w14:textId="77777777" w:rsidR="00990283" w:rsidRPr="004D103E" w:rsidRDefault="00990283" w:rsidP="00450115">
            <w:pPr>
              <w:pStyle w:val="NormalWeb"/>
              <w:rPr>
                <w:spacing w:val="-12"/>
                <w:sz w:val="20"/>
                <w:szCs w:val="20"/>
              </w:rPr>
            </w:pPr>
            <w:r w:rsidRPr="004D103E">
              <w:rPr>
                <w:spacing w:val="-12"/>
                <w:sz w:val="20"/>
                <w:szCs w:val="20"/>
              </w:rPr>
              <w:t>Kế toán</w:t>
            </w:r>
          </w:p>
        </w:tc>
        <w:tc>
          <w:tcPr>
            <w:tcW w:w="851" w:type="dxa"/>
            <w:noWrap/>
            <w:hideMark/>
          </w:tcPr>
          <w:p w14:paraId="1B80B31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363DEDD" w14:textId="01D60BF2" w:rsidR="00990283" w:rsidRPr="004D103E" w:rsidRDefault="00990283" w:rsidP="00771FEB">
            <w:pPr>
              <w:pStyle w:val="NormalWeb"/>
              <w:ind w:firstLine="567"/>
              <w:jc w:val="center"/>
              <w:rPr>
                <w:spacing w:val="-12"/>
                <w:sz w:val="20"/>
                <w:szCs w:val="20"/>
              </w:rPr>
            </w:pPr>
          </w:p>
        </w:tc>
        <w:tc>
          <w:tcPr>
            <w:tcW w:w="1560" w:type="dxa"/>
            <w:hideMark/>
          </w:tcPr>
          <w:p w14:paraId="196985C6" w14:textId="1309E32F"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003DCD55"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528835B2" w14:textId="77777777" w:rsidTr="002B7E9B">
        <w:trPr>
          <w:trHeight w:val="375"/>
        </w:trPr>
        <w:tc>
          <w:tcPr>
            <w:tcW w:w="704" w:type="dxa"/>
            <w:noWrap/>
            <w:hideMark/>
          </w:tcPr>
          <w:p w14:paraId="7D448053" w14:textId="77777777" w:rsidR="00990283" w:rsidRPr="004D103E" w:rsidRDefault="00990283" w:rsidP="000B7C17">
            <w:pPr>
              <w:pStyle w:val="NormalWeb"/>
              <w:jc w:val="center"/>
              <w:rPr>
                <w:sz w:val="20"/>
                <w:szCs w:val="20"/>
              </w:rPr>
            </w:pPr>
            <w:r w:rsidRPr="004D103E">
              <w:rPr>
                <w:sz w:val="20"/>
                <w:szCs w:val="20"/>
              </w:rPr>
              <w:t>26</w:t>
            </w:r>
          </w:p>
        </w:tc>
        <w:tc>
          <w:tcPr>
            <w:tcW w:w="2268" w:type="dxa"/>
            <w:noWrap/>
            <w:hideMark/>
          </w:tcPr>
          <w:p w14:paraId="47FBEA49" w14:textId="77777777" w:rsidR="00990283" w:rsidRPr="004D103E" w:rsidRDefault="00990283" w:rsidP="00450115">
            <w:pPr>
              <w:pStyle w:val="NormalWeb"/>
              <w:rPr>
                <w:sz w:val="20"/>
                <w:szCs w:val="20"/>
              </w:rPr>
            </w:pPr>
            <w:r w:rsidRPr="004D103E">
              <w:rPr>
                <w:sz w:val="20"/>
                <w:szCs w:val="20"/>
              </w:rPr>
              <w:t>Nguyễn Thị Lê</w:t>
            </w:r>
          </w:p>
        </w:tc>
        <w:tc>
          <w:tcPr>
            <w:tcW w:w="709" w:type="dxa"/>
            <w:noWrap/>
            <w:hideMark/>
          </w:tcPr>
          <w:p w14:paraId="2657CF5C"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1BAB1ED" w14:textId="77777777" w:rsidR="00990283" w:rsidRPr="004D103E" w:rsidRDefault="00990283" w:rsidP="00450115">
            <w:pPr>
              <w:pStyle w:val="NormalWeb"/>
              <w:rPr>
                <w:sz w:val="20"/>
                <w:szCs w:val="20"/>
              </w:rPr>
            </w:pPr>
            <w:r w:rsidRPr="004D103E">
              <w:rPr>
                <w:sz w:val="20"/>
                <w:szCs w:val="20"/>
              </w:rPr>
              <w:t>08/10/1983</w:t>
            </w:r>
          </w:p>
        </w:tc>
        <w:tc>
          <w:tcPr>
            <w:tcW w:w="567" w:type="dxa"/>
            <w:noWrap/>
            <w:hideMark/>
          </w:tcPr>
          <w:p w14:paraId="424878BC"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714CA181"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23DCD092"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693A2A82"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777DA347" w14:textId="77777777" w:rsidR="00990283" w:rsidRPr="004D103E" w:rsidRDefault="00990283" w:rsidP="00450115">
            <w:pPr>
              <w:pStyle w:val="NormalWeb"/>
              <w:rPr>
                <w:spacing w:val="-12"/>
                <w:sz w:val="20"/>
                <w:szCs w:val="20"/>
              </w:rPr>
            </w:pPr>
            <w:r w:rsidRPr="004D103E">
              <w:rPr>
                <w:spacing w:val="-12"/>
                <w:sz w:val="20"/>
                <w:szCs w:val="20"/>
              </w:rPr>
              <w:t>Xã hội học</w:t>
            </w:r>
          </w:p>
        </w:tc>
        <w:tc>
          <w:tcPr>
            <w:tcW w:w="851" w:type="dxa"/>
            <w:noWrap/>
            <w:hideMark/>
          </w:tcPr>
          <w:p w14:paraId="29EDC3C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17C227A" w14:textId="0B9501C8" w:rsidR="00990283" w:rsidRPr="004D103E" w:rsidRDefault="00990283" w:rsidP="00771FEB">
            <w:pPr>
              <w:pStyle w:val="NormalWeb"/>
              <w:ind w:firstLine="567"/>
              <w:jc w:val="center"/>
              <w:rPr>
                <w:spacing w:val="-12"/>
                <w:sz w:val="20"/>
                <w:szCs w:val="20"/>
              </w:rPr>
            </w:pPr>
          </w:p>
        </w:tc>
        <w:tc>
          <w:tcPr>
            <w:tcW w:w="1560" w:type="dxa"/>
            <w:hideMark/>
          </w:tcPr>
          <w:p w14:paraId="324367DB" w14:textId="7D5D3E9D" w:rsidR="00990283" w:rsidRPr="004D103E" w:rsidRDefault="00345F93" w:rsidP="00B13A2D">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EF4059D"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34859151" w14:textId="77777777" w:rsidTr="002B7E9B">
        <w:trPr>
          <w:trHeight w:val="375"/>
        </w:trPr>
        <w:tc>
          <w:tcPr>
            <w:tcW w:w="704" w:type="dxa"/>
            <w:hideMark/>
          </w:tcPr>
          <w:p w14:paraId="4E80C973" w14:textId="77777777" w:rsidR="00990283" w:rsidRPr="004D103E" w:rsidRDefault="00990283" w:rsidP="000B7C17">
            <w:pPr>
              <w:pStyle w:val="NormalWeb"/>
              <w:jc w:val="center"/>
              <w:rPr>
                <w:sz w:val="20"/>
                <w:szCs w:val="20"/>
              </w:rPr>
            </w:pPr>
            <w:r w:rsidRPr="004D103E">
              <w:rPr>
                <w:sz w:val="20"/>
                <w:szCs w:val="20"/>
              </w:rPr>
              <w:t>27</w:t>
            </w:r>
          </w:p>
        </w:tc>
        <w:tc>
          <w:tcPr>
            <w:tcW w:w="2268" w:type="dxa"/>
            <w:noWrap/>
            <w:hideMark/>
          </w:tcPr>
          <w:p w14:paraId="3DBD2E2C" w14:textId="77777777" w:rsidR="00990283" w:rsidRPr="004D103E" w:rsidRDefault="00990283" w:rsidP="00450115">
            <w:pPr>
              <w:pStyle w:val="NormalWeb"/>
              <w:rPr>
                <w:sz w:val="20"/>
                <w:szCs w:val="20"/>
              </w:rPr>
            </w:pPr>
            <w:r w:rsidRPr="004D103E">
              <w:rPr>
                <w:sz w:val="20"/>
                <w:szCs w:val="20"/>
              </w:rPr>
              <w:t>Hà Thị Dung</w:t>
            </w:r>
          </w:p>
        </w:tc>
        <w:tc>
          <w:tcPr>
            <w:tcW w:w="709" w:type="dxa"/>
            <w:noWrap/>
            <w:hideMark/>
          </w:tcPr>
          <w:p w14:paraId="1DA12F52"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BA10E64" w14:textId="77777777" w:rsidR="00990283" w:rsidRPr="004D103E" w:rsidRDefault="00990283" w:rsidP="00450115">
            <w:pPr>
              <w:pStyle w:val="NormalWeb"/>
              <w:rPr>
                <w:sz w:val="20"/>
                <w:szCs w:val="20"/>
              </w:rPr>
            </w:pPr>
            <w:r w:rsidRPr="004D103E">
              <w:rPr>
                <w:sz w:val="20"/>
                <w:szCs w:val="20"/>
              </w:rPr>
              <w:t>17/8/1981</w:t>
            </w:r>
          </w:p>
        </w:tc>
        <w:tc>
          <w:tcPr>
            <w:tcW w:w="567" w:type="dxa"/>
            <w:noWrap/>
            <w:hideMark/>
          </w:tcPr>
          <w:p w14:paraId="7CB1F59B"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52282EFF"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6A9FD7DB"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128E9FE"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69A56B4B" w14:textId="77777777" w:rsidR="00990283" w:rsidRPr="004D103E" w:rsidRDefault="00990283" w:rsidP="00450115">
            <w:pPr>
              <w:pStyle w:val="NormalWeb"/>
              <w:rPr>
                <w:spacing w:val="-12"/>
                <w:sz w:val="20"/>
                <w:szCs w:val="20"/>
              </w:rPr>
            </w:pPr>
            <w:r w:rsidRPr="004D103E">
              <w:rPr>
                <w:spacing w:val="-12"/>
                <w:sz w:val="20"/>
                <w:szCs w:val="20"/>
              </w:rPr>
              <w:t>Kế toán</w:t>
            </w:r>
          </w:p>
        </w:tc>
        <w:tc>
          <w:tcPr>
            <w:tcW w:w="851" w:type="dxa"/>
            <w:noWrap/>
            <w:hideMark/>
          </w:tcPr>
          <w:p w14:paraId="0A121B07"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3A39BE7" w14:textId="6E721858" w:rsidR="00990283" w:rsidRPr="004D103E" w:rsidRDefault="00990283" w:rsidP="00771FEB">
            <w:pPr>
              <w:pStyle w:val="NormalWeb"/>
              <w:ind w:firstLine="567"/>
              <w:jc w:val="center"/>
              <w:rPr>
                <w:spacing w:val="-12"/>
                <w:sz w:val="20"/>
                <w:szCs w:val="20"/>
              </w:rPr>
            </w:pPr>
          </w:p>
        </w:tc>
        <w:tc>
          <w:tcPr>
            <w:tcW w:w="1560" w:type="dxa"/>
            <w:hideMark/>
          </w:tcPr>
          <w:p w14:paraId="66A0EE3E"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46E0AE25" w14:textId="77777777" w:rsidR="00990283" w:rsidRPr="004D103E" w:rsidRDefault="00990283" w:rsidP="00220F4B">
            <w:pPr>
              <w:pStyle w:val="NormalWeb"/>
              <w:jc w:val="center"/>
              <w:rPr>
                <w:sz w:val="20"/>
                <w:szCs w:val="20"/>
              </w:rPr>
            </w:pPr>
            <w:r w:rsidRPr="004D103E">
              <w:rPr>
                <w:sz w:val="20"/>
                <w:szCs w:val="20"/>
              </w:rPr>
              <w:t>2</w:t>
            </w:r>
          </w:p>
        </w:tc>
      </w:tr>
      <w:tr w:rsidR="00571ACC" w:rsidRPr="004D103E" w14:paraId="3F12C54A" w14:textId="77777777" w:rsidTr="002B7E9B">
        <w:trPr>
          <w:trHeight w:val="375"/>
        </w:trPr>
        <w:tc>
          <w:tcPr>
            <w:tcW w:w="704" w:type="dxa"/>
            <w:noWrap/>
            <w:hideMark/>
          </w:tcPr>
          <w:p w14:paraId="03249C08" w14:textId="77777777" w:rsidR="00990283" w:rsidRPr="004D103E" w:rsidRDefault="00990283" w:rsidP="000B7C17">
            <w:pPr>
              <w:pStyle w:val="NormalWeb"/>
              <w:jc w:val="center"/>
              <w:rPr>
                <w:sz w:val="20"/>
                <w:szCs w:val="20"/>
              </w:rPr>
            </w:pPr>
            <w:r w:rsidRPr="004D103E">
              <w:rPr>
                <w:sz w:val="20"/>
                <w:szCs w:val="20"/>
              </w:rPr>
              <w:t>28</w:t>
            </w:r>
          </w:p>
        </w:tc>
        <w:tc>
          <w:tcPr>
            <w:tcW w:w="2268" w:type="dxa"/>
            <w:noWrap/>
            <w:hideMark/>
          </w:tcPr>
          <w:p w14:paraId="2E829CF3" w14:textId="77777777" w:rsidR="00990283" w:rsidRPr="004D103E" w:rsidRDefault="00990283" w:rsidP="00450115">
            <w:pPr>
              <w:pStyle w:val="NormalWeb"/>
              <w:rPr>
                <w:sz w:val="20"/>
                <w:szCs w:val="20"/>
              </w:rPr>
            </w:pPr>
            <w:r w:rsidRPr="004D103E">
              <w:rPr>
                <w:sz w:val="20"/>
                <w:szCs w:val="20"/>
              </w:rPr>
              <w:t>Lê Đình Lượng</w:t>
            </w:r>
          </w:p>
        </w:tc>
        <w:tc>
          <w:tcPr>
            <w:tcW w:w="709" w:type="dxa"/>
            <w:noWrap/>
            <w:hideMark/>
          </w:tcPr>
          <w:p w14:paraId="63CBD90A"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E523F68" w14:textId="77777777" w:rsidR="00990283" w:rsidRPr="004D103E" w:rsidRDefault="00990283" w:rsidP="00450115">
            <w:pPr>
              <w:pStyle w:val="NormalWeb"/>
              <w:rPr>
                <w:sz w:val="20"/>
                <w:szCs w:val="20"/>
              </w:rPr>
            </w:pPr>
            <w:r w:rsidRPr="004D103E">
              <w:rPr>
                <w:sz w:val="20"/>
                <w:szCs w:val="20"/>
              </w:rPr>
              <w:t>4/26/1999</w:t>
            </w:r>
          </w:p>
        </w:tc>
        <w:tc>
          <w:tcPr>
            <w:tcW w:w="567" w:type="dxa"/>
            <w:noWrap/>
            <w:hideMark/>
          </w:tcPr>
          <w:p w14:paraId="54574C66" w14:textId="77777777" w:rsidR="00990283" w:rsidRPr="004D103E" w:rsidRDefault="00990283" w:rsidP="000B7C17">
            <w:pPr>
              <w:pStyle w:val="NormalWeb"/>
              <w:jc w:val="center"/>
              <w:rPr>
                <w:sz w:val="20"/>
                <w:szCs w:val="20"/>
              </w:rPr>
            </w:pPr>
            <w:r w:rsidRPr="004D103E">
              <w:rPr>
                <w:sz w:val="20"/>
                <w:szCs w:val="20"/>
              </w:rPr>
              <w:t>26</w:t>
            </w:r>
          </w:p>
        </w:tc>
        <w:tc>
          <w:tcPr>
            <w:tcW w:w="1559" w:type="dxa"/>
            <w:noWrap/>
            <w:hideMark/>
          </w:tcPr>
          <w:p w14:paraId="341ADA2B"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053079CB"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2FBD0FE1"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0316E7E2" w14:textId="77777777" w:rsidR="00990283" w:rsidRPr="004D103E" w:rsidRDefault="00990283" w:rsidP="00450115">
            <w:pPr>
              <w:pStyle w:val="NormalWeb"/>
              <w:rPr>
                <w:spacing w:val="-12"/>
                <w:sz w:val="20"/>
                <w:szCs w:val="20"/>
              </w:rPr>
            </w:pPr>
            <w:r w:rsidRPr="004D103E">
              <w:rPr>
                <w:spacing w:val="-12"/>
                <w:sz w:val="20"/>
                <w:szCs w:val="20"/>
              </w:rPr>
              <w:t>Ngôn ngữ học</w:t>
            </w:r>
          </w:p>
        </w:tc>
        <w:tc>
          <w:tcPr>
            <w:tcW w:w="851" w:type="dxa"/>
            <w:noWrap/>
            <w:hideMark/>
          </w:tcPr>
          <w:p w14:paraId="20CA84F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45BFCF5" w14:textId="2A1CCBC4" w:rsidR="00990283" w:rsidRPr="004D103E" w:rsidRDefault="00990283" w:rsidP="00771FEB">
            <w:pPr>
              <w:pStyle w:val="NormalWeb"/>
              <w:ind w:firstLine="567"/>
              <w:jc w:val="center"/>
              <w:rPr>
                <w:spacing w:val="-12"/>
                <w:sz w:val="20"/>
                <w:szCs w:val="20"/>
              </w:rPr>
            </w:pPr>
          </w:p>
        </w:tc>
        <w:tc>
          <w:tcPr>
            <w:tcW w:w="1560" w:type="dxa"/>
            <w:hideMark/>
          </w:tcPr>
          <w:p w14:paraId="28040BD6" w14:textId="77777777" w:rsidR="00990283" w:rsidRPr="004D103E" w:rsidRDefault="00990283" w:rsidP="00450115">
            <w:pPr>
              <w:pStyle w:val="NormalWeb"/>
              <w:rPr>
                <w:sz w:val="20"/>
                <w:szCs w:val="20"/>
              </w:rPr>
            </w:pPr>
            <w:r w:rsidRPr="004D103E">
              <w:rPr>
                <w:sz w:val="20"/>
                <w:szCs w:val="20"/>
              </w:rPr>
              <w:t>Học ĐH Lào</w:t>
            </w:r>
          </w:p>
        </w:tc>
        <w:tc>
          <w:tcPr>
            <w:tcW w:w="992" w:type="dxa"/>
            <w:hideMark/>
          </w:tcPr>
          <w:p w14:paraId="3E46D97F" w14:textId="77777777" w:rsidR="00990283" w:rsidRPr="004D103E" w:rsidRDefault="00990283" w:rsidP="00220F4B">
            <w:pPr>
              <w:pStyle w:val="NormalWeb"/>
              <w:jc w:val="center"/>
              <w:rPr>
                <w:sz w:val="20"/>
                <w:szCs w:val="20"/>
              </w:rPr>
            </w:pPr>
            <w:r w:rsidRPr="004D103E">
              <w:rPr>
                <w:sz w:val="20"/>
                <w:szCs w:val="20"/>
              </w:rPr>
              <w:t>2</w:t>
            </w:r>
          </w:p>
        </w:tc>
      </w:tr>
      <w:tr w:rsidR="00571ACC" w:rsidRPr="004D103E" w14:paraId="358C3E61" w14:textId="77777777" w:rsidTr="002B7E9B">
        <w:trPr>
          <w:trHeight w:val="375"/>
        </w:trPr>
        <w:tc>
          <w:tcPr>
            <w:tcW w:w="704" w:type="dxa"/>
            <w:hideMark/>
          </w:tcPr>
          <w:p w14:paraId="4E276DCA" w14:textId="77777777" w:rsidR="00990283" w:rsidRPr="004D103E" w:rsidRDefault="00990283" w:rsidP="000B7C17">
            <w:pPr>
              <w:pStyle w:val="NormalWeb"/>
              <w:jc w:val="center"/>
              <w:rPr>
                <w:sz w:val="20"/>
                <w:szCs w:val="20"/>
              </w:rPr>
            </w:pPr>
            <w:r w:rsidRPr="004D103E">
              <w:rPr>
                <w:sz w:val="20"/>
                <w:szCs w:val="20"/>
              </w:rPr>
              <w:t>29</w:t>
            </w:r>
          </w:p>
        </w:tc>
        <w:tc>
          <w:tcPr>
            <w:tcW w:w="2268" w:type="dxa"/>
            <w:noWrap/>
            <w:hideMark/>
          </w:tcPr>
          <w:p w14:paraId="59ABCA47" w14:textId="77777777" w:rsidR="00990283" w:rsidRPr="004D103E" w:rsidRDefault="00990283" w:rsidP="00450115">
            <w:pPr>
              <w:pStyle w:val="NormalWeb"/>
              <w:rPr>
                <w:sz w:val="20"/>
                <w:szCs w:val="20"/>
              </w:rPr>
            </w:pPr>
            <w:r w:rsidRPr="004D103E">
              <w:rPr>
                <w:sz w:val="20"/>
                <w:szCs w:val="20"/>
              </w:rPr>
              <w:t>Phạm Thị Hoàng Liên</w:t>
            </w:r>
          </w:p>
        </w:tc>
        <w:tc>
          <w:tcPr>
            <w:tcW w:w="709" w:type="dxa"/>
            <w:noWrap/>
            <w:hideMark/>
          </w:tcPr>
          <w:p w14:paraId="2E7BF536"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647AF647" w14:textId="77777777" w:rsidR="00990283" w:rsidRPr="004D103E" w:rsidRDefault="00990283" w:rsidP="00450115">
            <w:pPr>
              <w:pStyle w:val="NormalWeb"/>
              <w:rPr>
                <w:sz w:val="20"/>
                <w:szCs w:val="20"/>
              </w:rPr>
            </w:pPr>
            <w:r w:rsidRPr="004D103E">
              <w:rPr>
                <w:sz w:val="20"/>
                <w:szCs w:val="20"/>
              </w:rPr>
              <w:t>10/12/1982</w:t>
            </w:r>
          </w:p>
        </w:tc>
        <w:tc>
          <w:tcPr>
            <w:tcW w:w="567" w:type="dxa"/>
            <w:noWrap/>
            <w:hideMark/>
          </w:tcPr>
          <w:p w14:paraId="5C46DD94"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25AF642A" w14:textId="77777777" w:rsidR="00990283" w:rsidRPr="004D103E" w:rsidRDefault="00990283" w:rsidP="00450115">
            <w:pPr>
              <w:pStyle w:val="NormalWeb"/>
              <w:rPr>
                <w:sz w:val="20"/>
                <w:szCs w:val="20"/>
              </w:rPr>
            </w:pPr>
            <w:r w:rsidRPr="004D103E">
              <w:rPr>
                <w:sz w:val="20"/>
                <w:szCs w:val="20"/>
              </w:rPr>
              <w:t>Phòng QLĐT - KH&amp;HTQT</w:t>
            </w:r>
          </w:p>
        </w:tc>
        <w:tc>
          <w:tcPr>
            <w:tcW w:w="1134" w:type="dxa"/>
            <w:noWrap/>
            <w:hideMark/>
          </w:tcPr>
          <w:p w14:paraId="54A25A3A" w14:textId="77777777" w:rsidR="00990283" w:rsidRPr="004D103E" w:rsidRDefault="00990283" w:rsidP="00771FEB">
            <w:pPr>
              <w:pStyle w:val="NormalWeb"/>
              <w:jc w:val="center"/>
              <w:rPr>
                <w:sz w:val="20"/>
                <w:szCs w:val="20"/>
              </w:rPr>
            </w:pPr>
            <w:r w:rsidRPr="004D103E">
              <w:rPr>
                <w:sz w:val="20"/>
                <w:szCs w:val="20"/>
              </w:rPr>
              <w:t>TP</w:t>
            </w:r>
          </w:p>
        </w:tc>
        <w:tc>
          <w:tcPr>
            <w:tcW w:w="992" w:type="dxa"/>
            <w:noWrap/>
            <w:hideMark/>
          </w:tcPr>
          <w:p w14:paraId="736C3B09"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1A21AB8D" w14:textId="77777777" w:rsidR="00990283" w:rsidRPr="004D103E" w:rsidRDefault="00990283" w:rsidP="00450115">
            <w:pPr>
              <w:pStyle w:val="NormalWeb"/>
              <w:rPr>
                <w:spacing w:val="-12"/>
                <w:sz w:val="20"/>
                <w:szCs w:val="20"/>
              </w:rPr>
            </w:pPr>
            <w:r w:rsidRPr="004D103E">
              <w:rPr>
                <w:spacing w:val="-12"/>
                <w:sz w:val="20"/>
                <w:szCs w:val="20"/>
              </w:rPr>
              <w:t>CNTT</w:t>
            </w:r>
          </w:p>
        </w:tc>
        <w:tc>
          <w:tcPr>
            <w:tcW w:w="851" w:type="dxa"/>
            <w:noWrap/>
            <w:hideMark/>
          </w:tcPr>
          <w:p w14:paraId="18BF0DA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47A7EF3" w14:textId="2DC1E6CF" w:rsidR="00990283" w:rsidRPr="004D103E" w:rsidRDefault="00990283" w:rsidP="00771FEB">
            <w:pPr>
              <w:pStyle w:val="NormalWeb"/>
              <w:ind w:firstLine="567"/>
              <w:jc w:val="center"/>
              <w:rPr>
                <w:spacing w:val="-12"/>
                <w:sz w:val="20"/>
                <w:szCs w:val="20"/>
              </w:rPr>
            </w:pPr>
          </w:p>
        </w:tc>
        <w:tc>
          <w:tcPr>
            <w:tcW w:w="1560" w:type="dxa"/>
            <w:hideMark/>
          </w:tcPr>
          <w:p w14:paraId="1A652997" w14:textId="7D38043E"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35F93C54"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35511521" w14:textId="77777777" w:rsidTr="002B7E9B">
        <w:trPr>
          <w:trHeight w:val="375"/>
        </w:trPr>
        <w:tc>
          <w:tcPr>
            <w:tcW w:w="704" w:type="dxa"/>
            <w:noWrap/>
            <w:hideMark/>
          </w:tcPr>
          <w:p w14:paraId="6041DD3D" w14:textId="77777777" w:rsidR="00990283" w:rsidRPr="004D103E" w:rsidRDefault="00990283" w:rsidP="000B7C17">
            <w:pPr>
              <w:pStyle w:val="NormalWeb"/>
              <w:jc w:val="center"/>
              <w:rPr>
                <w:sz w:val="20"/>
                <w:szCs w:val="20"/>
              </w:rPr>
            </w:pPr>
            <w:r w:rsidRPr="004D103E">
              <w:rPr>
                <w:sz w:val="20"/>
                <w:szCs w:val="20"/>
              </w:rPr>
              <w:t>30</w:t>
            </w:r>
          </w:p>
        </w:tc>
        <w:tc>
          <w:tcPr>
            <w:tcW w:w="2268" w:type="dxa"/>
            <w:noWrap/>
            <w:hideMark/>
          </w:tcPr>
          <w:p w14:paraId="59D14A5F" w14:textId="77777777" w:rsidR="00990283" w:rsidRPr="004D103E" w:rsidRDefault="00990283" w:rsidP="00450115">
            <w:pPr>
              <w:pStyle w:val="NormalWeb"/>
              <w:rPr>
                <w:sz w:val="20"/>
                <w:szCs w:val="20"/>
              </w:rPr>
            </w:pPr>
            <w:r w:rsidRPr="004D103E">
              <w:rPr>
                <w:sz w:val="20"/>
                <w:szCs w:val="20"/>
              </w:rPr>
              <w:t>Nguyễn Minh Tư</w:t>
            </w:r>
          </w:p>
        </w:tc>
        <w:tc>
          <w:tcPr>
            <w:tcW w:w="709" w:type="dxa"/>
            <w:noWrap/>
            <w:hideMark/>
          </w:tcPr>
          <w:p w14:paraId="4D1EF6DA"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7F0E8F4" w14:textId="77777777" w:rsidR="00990283" w:rsidRPr="004D103E" w:rsidRDefault="00990283" w:rsidP="00450115">
            <w:pPr>
              <w:pStyle w:val="NormalWeb"/>
              <w:rPr>
                <w:sz w:val="20"/>
                <w:szCs w:val="20"/>
              </w:rPr>
            </w:pPr>
            <w:r w:rsidRPr="004D103E">
              <w:rPr>
                <w:sz w:val="20"/>
                <w:szCs w:val="20"/>
              </w:rPr>
              <w:t>14/02/1970</w:t>
            </w:r>
          </w:p>
        </w:tc>
        <w:tc>
          <w:tcPr>
            <w:tcW w:w="567" w:type="dxa"/>
            <w:noWrap/>
            <w:hideMark/>
          </w:tcPr>
          <w:p w14:paraId="3025B7BA" w14:textId="77777777" w:rsidR="00990283" w:rsidRPr="004D103E" w:rsidRDefault="00990283" w:rsidP="000B7C17">
            <w:pPr>
              <w:pStyle w:val="NormalWeb"/>
              <w:jc w:val="center"/>
              <w:rPr>
                <w:sz w:val="20"/>
                <w:szCs w:val="20"/>
              </w:rPr>
            </w:pPr>
            <w:r w:rsidRPr="004D103E">
              <w:rPr>
                <w:sz w:val="20"/>
                <w:szCs w:val="20"/>
              </w:rPr>
              <w:t>55</w:t>
            </w:r>
          </w:p>
        </w:tc>
        <w:tc>
          <w:tcPr>
            <w:tcW w:w="1559" w:type="dxa"/>
            <w:noWrap/>
            <w:hideMark/>
          </w:tcPr>
          <w:p w14:paraId="3206214E" w14:textId="77777777" w:rsidR="00990283" w:rsidRPr="004D103E" w:rsidRDefault="00990283" w:rsidP="00450115">
            <w:pPr>
              <w:pStyle w:val="NormalWeb"/>
              <w:rPr>
                <w:sz w:val="20"/>
                <w:szCs w:val="20"/>
              </w:rPr>
            </w:pPr>
            <w:r w:rsidRPr="004D103E">
              <w:rPr>
                <w:sz w:val="20"/>
                <w:szCs w:val="20"/>
              </w:rPr>
              <w:t>Phòng HC-TH</w:t>
            </w:r>
          </w:p>
        </w:tc>
        <w:tc>
          <w:tcPr>
            <w:tcW w:w="1134" w:type="dxa"/>
            <w:noWrap/>
            <w:hideMark/>
          </w:tcPr>
          <w:p w14:paraId="303872CC" w14:textId="77777777" w:rsidR="00990283" w:rsidRPr="004D103E" w:rsidRDefault="00990283" w:rsidP="00771FEB">
            <w:pPr>
              <w:pStyle w:val="NormalWeb"/>
              <w:jc w:val="center"/>
              <w:rPr>
                <w:sz w:val="20"/>
                <w:szCs w:val="20"/>
              </w:rPr>
            </w:pPr>
            <w:r w:rsidRPr="004D103E">
              <w:rPr>
                <w:sz w:val="20"/>
                <w:szCs w:val="20"/>
              </w:rPr>
              <w:t>PTP</w:t>
            </w:r>
          </w:p>
        </w:tc>
        <w:tc>
          <w:tcPr>
            <w:tcW w:w="992" w:type="dxa"/>
            <w:noWrap/>
            <w:hideMark/>
          </w:tcPr>
          <w:p w14:paraId="0098BE33"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7EC565F1" w14:textId="77777777" w:rsidR="00990283" w:rsidRPr="004D103E" w:rsidRDefault="00990283" w:rsidP="00450115">
            <w:pPr>
              <w:pStyle w:val="NormalWeb"/>
              <w:rPr>
                <w:spacing w:val="-12"/>
                <w:sz w:val="20"/>
                <w:szCs w:val="20"/>
              </w:rPr>
            </w:pPr>
            <w:r w:rsidRPr="004D103E">
              <w:rPr>
                <w:spacing w:val="-12"/>
                <w:sz w:val="20"/>
                <w:szCs w:val="20"/>
              </w:rPr>
              <w:t>Văn học</w:t>
            </w:r>
          </w:p>
        </w:tc>
        <w:tc>
          <w:tcPr>
            <w:tcW w:w="851" w:type="dxa"/>
            <w:noWrap/>
            <w:hideMark/>
          </w:tcPr>
          <w:p w14:paraId="75E4D05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618FC9B" w14:textId="02C06D6B" w:rsidR="00990283" w:rsidRPr="004D103E" w:rsidRDefault="00990283" w:rsidP="00771FEB">
            <w:pPr>
              <w:pStyle w:val="NormalWeb"/>
              <w:ind w:firstLine="567"/>
              <w:jc w:val="center"/>
              <w:rPr>
                <w:spacing w:val="-12"/>
                <w:sz w:val="20"/>
                <w:szCs w:val="20"/>
              </w:rPr>
            </w:pPr>
          </w:p>
        </w:tc>
        <w:tc>
          <w:tcPr>
            <w:tcW w:w="1560" w:type="dxa"/>
            <w:hideMark/>
          </w:tcPr>
          <w:p w14:paraId="679FBB45" w14:textId="6907BE6D"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75E034A8" w14:textId="77777777" w:rsidR="00990283" w:rsidRPr="004D103E" w:rsidRDefault="00990283" w:rsidP="00220F4B">
            <w:pPr>
              <w:pStyle w:val="NormalWeb"/>
              <w:jc w:val="center"/>
              <w:rPr>
                <w:sz w:val="20"/>
                <w:szCs w:val="20"/>
              </w:rPr>
            </w:pPr>
            <w:r w:rsidRPr="004D103E">
              <w:rPr>
                <w:sz w:val="20"/>
                <w:szCs w:val="20"/>
              </w:rPr>
              <w:t>18</w:t>
            </w:r>
          </w:p>
        </w:tc>
      </w:tr>
      <w:tr w:rsidR="00571ACC" w:rsidRPr="004D103E" w14:paraId="13F541B1" w14:textId="77777777" w:rsidTr="002B7E9B">
        <w:trPr>
          <w:trHeight w:val="252"/>
        </w:trPr>
        <w:tc>
          <w:tcPr>
            <w:tcW w:w="704" w:type="dxa"/>
            <w:hideMark/>
          </w:tcPr>
          <w:p w14:paraId="02A475D3" w14:textId="77777777" w:rsidR="00990283" w:rsidRPr="004D103E" w:rsidRDefault="00990283" w:rsidP="000B7C17">
            <w:pPr>
              <w:pStyle w:val="NormalWeb"/>
              <w:jc w:val="center"/>
              <w:rPr>
                <w:sz w:val="20"/>
                <w:szCs w:val="20"/>
              </w:rPr>
            </w:pPr>
            <w:r w:rsidRPr="004D103E">
              <w:rPr>
                <w:sz w:val="20"/>
                <w:szCs w:val="20"/>
              </w:rPr>
              <w:t>31</w:t>
            </w:r>
          </w:p>
        </w:tc>
        <w:tc>
          <w:tcPr>
            <w:tcW w:w="2268" w:type="dxa"/>
            <w:noWrap/>
            <w:hideMark/>
          </w:tcPr>
          <w:p w14:paraId="7A48C32A" w14:textId="77777777" w:rsidR="00990283" w:rsidRPr="004D103E" w:rsidRDefault="00990283" w:rsidP="00450115">
            <w:pPr>
              <w:pStyle w:val="NormalWeb"/>
              <w:rPr>
                <w:sz w:val="20"/>
                <w:szCs w:val="20"/>
              </w:rPr>
            </w:pPr>
            <w:r w:rsidRPr="004D103E">
              <w:rPr>
                <w:sz w:val="20"/>
                <w:szCs w:val="20"/>
              </w:rPr>
              <w:t>Đặng Đình Dũng</w:t>
            </w:r>
          </w:p>
        </w:tc>
        <w:tc>
          <w:tcPr>
            <w:tcW w:w="709" w:type="dxa"/>
            <w:noWrap/>
            <w:hideMark/>
          </w:tcPr>
          <w:p w14:paraId="54742635"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6EAAB14" w14:textId="77777777" w:rsidR="00990283" w:rsidRPr="004D103E" w:rsidRDefault="00990283" w:rsidP="00450115">
            <w:pPr>
              <w:pStyle w:val="NormalWeb"/>
              <w:rPr>
                <w:sz w:val="20"/>
                <w:szCs w:val="20"/>
              </w:rPr>
            </w:pPr>
            <w:r w:rsidRPr="004D103E">
              <w:rPr>
                <w:sz w:val="20"/>
                <w:szCs w:val="20"/>
              </w:rPr>
              <w:t>26/4/1986</w:t>
            </w:r>
          </w:p>
        </w:tc>
        <w:tc>
          <w:tcPr>
            <w:tcW w:w="567" w:type="dxa"/>
            <w:noWrap/>
            <w:hideMark/>
          </w:tcPr>
          <w:p w14:paraId="73B1E059" w14:textId="77777777" w:rsidR="00990283" w:rsidRPr="004D103E" w:rsidRDefault="00990283" w:rsidP="000B7C17">
            <w:pPr>
              <w:pStyle w:val="NormalWeb"/>
              <w:jc w:val="center"/>
              <w:rPr>
                <w:sz w:val="20"/>
                <w:szCs w:val="20"/>
              </w:rPr>
            </w:pPr>
            <w:r w:rsidRPr="004D103E">
              <w:rPr>
                <w:sz w:val="20"/>
                <w:szCs w:val="20"/>
              </w:rPr>
              <w:t>39</w:t>
            </w:r>
          </w:p>
        </w:tc>
        <w:tc>
          <w:tcPr>
            <w:tcW w:w="1559" w:type="dxa"/>
            <w:noWrap/>
            <w:hideMark/>
          </w:tcPr>
          <w:p w14:paraId="09F8BE7B" w14:textId="77777777" w:rsidR="00990283" w:rsidRPr="004D103E" w:rsidRDefault="00990283" w:rsidP="00450115">
            <w:pPr>
              <w:pStyle w:val="NormalWeb"/>
              <w:rPr>
                <w:sz w:val="20"/>
                <w:szCs w:val="20"/>
              </w:rPr>
            </w:pPr>
            <w:r w:rsidRPr="004D103E">
              <w:rPr>
                <w:sz w:val="20"/>
                <w:szCs w:val="20"/>
              </w:rPr>
              <w:t>Phòng HC-TH</w:t>
            </w:r>
          </w:p>
        </w:tc>
        <w:tc>
          <w:tcPr>
            <w:tcW w:w="1134" w:type="dxa"/>
            <w:noWrap/>
            <w:hideMark/>
          </w:tcPr>
          <w:p w14:paraId="26B029CF" w14:textId="77777777" w:rsidR="00990283" w:rsidRPr="004D103E" w:rsidRDefault="00990283" w:rsidP="00771FEB">
            <w:pPr>
              <w:pStyle w:val="NormalWeb"/>
              <w:jc w:val="center"/>
              <w:rPr>
                <w:sz w:val="20"/>
                <w:szCs w:val="20"/>
              </w:rPr>
            </w:pPr>
            <w:r w:rsidRPr="004D103E">
              <w:rPr>
                <w:sz w:val="20"/>
                <w:szCs w:val="20"/>
              </w:rPr>
              <w:t>PTP</w:t>
            </w:r>
          </w:p>
        </w:tc>
        <w:tc>
          <w:tcPr>
            <w:tcW w:w="992" w:type="dxa"/>
            <w:noWrap/>
            <w:hideMark/>
          </w:tcPr>
          <w:p w14:paraId="4F40BBB8"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16E73AA" w14:textId="77777777" w:rsidR="00990283" w:rsidRPr="004D103E" w:rsidRDefault="00990283" w:rsidP="00450115">
            <w:pPr>
              <w:pStyle w:val="NormalWeb"/>
              <w:rPr>
                <w:spacing w:val="-12"/>
                <w:sz w:val="20"/>
                <w:szCs w:val="20"/>
              </w:rPr>
            </w:pPr>
            <w:r w:rsidRPr="004D103E">
              <w:rPr>
                <w:spacing w:val="-12"/>
                <w:sz w:val="20"/>
                <w:szCs w:val="20"/>
              </w:rPr>
              <w:t>GDTC&amp; Đào tạo TT</w:t>
            </w:r>
          </w:p>
        </w:tc>
        <w:tc>
          <w:tcPr>
            <w:tcW w:w="851" w:type="dxa"/>
            <w:noWrap/>
            <w:hideMark/>
          </w:tcPr>
          <w:p w14:paraId="0557F0D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9C0194B" w14:textId="4EB19200" w:rsidR="00990283" w:rsidRPr="004D103E" w:rsidRDefault="00990283" w:rsidP="00771FEB">
            <w:pPr>
              <w:pStyle w:val="NormalWeb"/>
              <w:ind w:firstLine="567"/>
              <w:jc w:val="center"/>
              <w:rPr>
                <w:spacing w:val="-12"/>
                <w:sz w:val="20"/>
                <w:szCs w:val="20"/>
              </w:rPr>
            </w:pPr>
          </w:p>
        </w:tc>
        <w:tc>
          <w:tcPr>
            <w:tcW w:w="1560" w:type="dxa"/>
            <w:hideMark/>
          </w:tcPr>
          <w:p w14:paraId="79970A66" w14:textId="692137D5"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3276D5CF"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0698A159" w14:textId="77777777" w:rsidTr="002B7E9B">
        <w:trPr>
          <w:trHeight w:val="375"/>
        </w:trPr>
        <w:tc>
          <w:tcPr>
            <w:tcW w:w="704" w:type="dxa"/>
            <w:noWrap/>
            <w:hideMark/>
          </w:tcPr>
          <w:p w14:paraId="42E5CE76" w14:textId="77777777" w:rsidR="00990283" w:rsidRPr="004D103E" w:rsidRDefault="00990283" w:rsidP="000B7C17">
            <w:pPr>
              <w:pStyle w:val="NormalWeb"/>
              <w:jc w:val="center"/>
              <w:rPr>
                <w:sz w:val="20"/>
                <w:szCs w:val="20"/>
              </w:rPr>
            </w:pPr>
            <w:r w:rsidRPr="004D103E">
              <w:rPr>
                <w:sz w:val="20"/>
                <w:szCs w:val="20"/>
              </w:rPr>
              <w:t>32</w:t>
            </w:r>
          </w:p>
        </w:tc>
        <w:tc>
          <w:tcPr>
            <w:tcW w:w="2268" w:type="dxa"/>
            <w:noWrap/>
            <w:hideMark/>
          </w:tcPr>
          <w:p w14:paraId="052E5053" w14:textId="77777777" w:rsidR="00990283" w:rsidRPr="004D103E" w:rsidRDefault="00990283" w:rsidP="00450115">
            <w:pPr>
              <w:pStyle w:val="NormalWeb"/>
              <w:rPr>
                <w:sz w:val="20"/>
                <w:szCs w:val="20"/>
              </w:rPr>
            </w:pPr>
            <w:r w:rsidRPr="004D103E">
              <w:rPr>
                <w:sz w:val="20"/>
                <w:szCs w:val="20"/>
              </w:rPr>
              <w:t>Đặng Thị Kim Ngân</w:t>
            </w:r>
          </w:p>
        </w:tc>
        <w:tc>
          <w:tcPr>
            <w:tcW w:w="709" w:type="dxa"/>
            <w:noWrap/>
            <w:hideMark/>
          </w:tcPr>
          <w:p w14:paraId="5CCC3041"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0641EFB" w14:textId="77777777" w:rsidR="00990283" w:rsidRPr="004D103E" w:rsidRDefault="00990283" w:rsidP="00450115">
            <w:pPr>
              <w:pStyle w:val="NormalWeb"/>
              <w:rPr>
                <w:sz w:val="20"/>
                <w:szCs w:val="20"/>
              </w:rPr>
            </w:pPr>
            <w:r w:rsidRPr="004D103E">
              <w:rPr>
                <w:sz w:val="20"/>
                <w:szCs w:val="20"/>
              </w:rPr>
              <w:t>04/9/1979</w:t>
            </w:r>
          </w:p>
        </w:tc>
        <w:tc>
          <w:tcPr>
            <w:tcW w:w="567" w:type="dxa"/>
            <w:noWrap/>
            <w:hideMark/>
          </w:tcPr>
          <w:p w14:paraId="3C055634" w14:textId="77777777" w:rsidR="00990283" w:rsidRPr="004D103E" w:rsidRDefault="00990283" w:rsidP="000B7C17">
            <w:pPr>
              <w:pStyle w:val="NormalWeb"/>
              <w:jc w:val="center"/>
              <w:rPr>
                <w:sz w:val="20"/>
                <w:szCs w:val="20"/>
              </w:rPr>
            </w:pPr>
            <w:r w:rsidRPr="004D103E">
              <w:rPr>
                <w:sz w:val="20"/>
                <w:szCs w:val="20"/>
              </w:rPr>
              <w:t>46</w:t>
            </w:r>
          </w:p>
        </w:tc>
        <w:tc>
          <w:tcPr>
            <w:tcW w:w="1559" w:type="dxa"/>
            <w:noWrap/>
            <w:hideMark/>
          </w:tcPr>
          <w:p w14:paraId="33C8EC9F" w14:textId="77777777" w:rsidR="00990283" w:rsidRPr="004D103E" w:rsidRDefault="00990283" w:rsidP="00450115">
            <w:pPr>
              <w:pStyle w:val="NormalWeb"/>
              <w:rPr>
                <w:sz w:val="20"/>
                <w:szCs w:val="20"/>
              </w:rPr>
            </w:pPr>
            <w:r w:rsidRPr="004D103E">
              <w:rPr>
                <w:sz w:val="20"/>
                <w:szCs w:val="20"/>
              </w:rPr>
              <w:t>Phòng HC-TH</w:t>
            </w:r>
          </w:p>
        </w:tc>
        <w:tc>
          <w:tcPr>
            <w:tcW w:w="1134" w:type="dxa"/>
            <w:noWrap/>
            <w:hideMark/>
          </w:tcPr>
          <w:p w14:paraId="3E2A6089"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7AC63A43"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1B61C05" w14:textId="77777777" w:rsidR="00990283" w:rsidRPr="004D103E" w:rsidRDefault="00990283" w:rsidP="00450115">
            <w:pPr>
              <w:pStyle w:val="NormalWeb"/>
              <w:rPr>
                <w:spacing w:val="-12"/>
                <w:sz w:val="20"/>
                <w:szCs w:val="20"/>
              </w:rPr>
            </w:pPr>
            <w:r w:rsidRPr="004D103E">
              <w:rPr>
                <w:spacing w:val="-12"/>
                <w:sz w:val="20"/>
                <w:szCs w:val="20"/>
              </w:rPr>
              <w:t>GDTC</w:t>
            </w:r>
          </w:p>
        </w:tc>
        <w:tc>
          <w:tcPr>
            <w:tcW w:w="851" w:type="dxa"/>
            <w:noWrap/>
            <w:hideMark/>
          </w:tcPr>
          <w:p w14:paraId="625DB31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FABAFC7" w14:textId="2B3249A9" w:rsidR="00990283" w:rsidRPr="004D103E" w:rsidRDefault="00990283" w:rsidP="00771FEB">
            <w:pPr>
              <w:pStyle w:val="NormalWeb"/>
              <w:ind w:firstLine="567"/>
              <w:jc w:val="center"/>
              <w:rPr>
                <w:spacing w:val="-12"/>
                <w:sz w:val="20"/>
                <w:szCs w:val="20"/>
              </w:rPr>
            </w:pPr>
          </w:p>
        </w:tc>
        <w:tc>
          <w:tcPr>
            <w:tcW w:w="1560" w:type="dxa"/>
            <w:hideMark/>
          </w:tcPr>
          <w:p w14:paraId="388330E5" w14:textId="3A67D739" w:rsidR="00990283" w:rsidRPr="004D103E" w:rsidRDefault="00345F93" w:rsidP="0045011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1BF7A599"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510B4B44" w14:textId="77777777" w:rsidTr="002B7E9B">
        <w:trPr>
          <w:trHeight w:val="375"/>
        </w:trPr>
        <w:tc>
          <w:tcPr>
            <w:tcW w:w="704" w:type="dxa"/>
            <w:hideMark/>
          </w:tcPr>
          <w:p w14:paraId="287280BE" w14:textId="77777777" w:rsidR="00990283" w:rsidRPr="004D103E" w:rsidRDefault="00990283" w:rsidP="000B7C17">
            <w:pPr>
              <w:pStyle w:val="NormalWeb"/>
              <w:jc w:val="center"/>
              <w:rPr>
                <w:sz w:val="20"/>
                <w:szCs w:val="20"/>
              </w:rPr>
            </w:pPr>
            <w:r w:rsidRPr="004D103E">
              <w:rPr>
                <w:sz w:val="20"/>
                <w:szCs w:val="20"/>
              </w:rPr>
              <w:lastRenderedPageBreak/>
              <w:t>33</w:t>
            </w:r>
          </w:p>
        </w:tc>
        <w:tc>
          <w:tcPr>
            <w:tcW w:w="2268" w:type="dxa"/>
            <w:noWrap/>
            <w:hideMark/>
          </w:tcPr>
          <w:p w14:paraId="4BC1AF59" w14:textId="77777777" w:rsidR="00990283" w:rsidRPr="004D103E" w:rsidRDefault="00990283" w:rsidP="00450115">
            <w:pPr>
              <w:pStyle w:val="NormalWeb"/>
              <w:rPr>
                <w:sz w:val="20"/>
                <w:szCs w:val="20"/>
              </w:rPr>
            </w:pPr>
            <w:r w:rsidRPr="004D103E">
              <w:rPr>
                <w:sz w:val="20"/>
                <w:szCs w:val="20"/>
              </w:rPr>
              <w:t>Tạ Thị Hương</w:t>
            </w:r>
          </w:p>
        </w:tc>
        <w:tc>
          <w:tcPr>
            <w:tcW w:w="709" w:type="dxa"/>
            <w:noWrap/>
            <w:hideMark/>
          </w:tcPr>
          <w:p w14:paraId="6070B741"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F333538" w14:textId="77777777" w:rsidR="00990283" w:rsidRPr="004D103E" w:rsidRDefault="00990283" w:rsidP="00450115">
            <w:pPr>
              <w:pStyle w:val="NormalWeb"/>
              <w:rPr>
                <w:sz w:val="20"/>
                <w:szCs w:val="20"/>
              </w:rPr>
            </w:pPr>
            <w:r w:rsidRPr="004D103E">
              <w:rPr>
                <w:sz w:val="20"/>
                <w:szCs w:val="20"/>
              </w:rPr>
              <w:t>12/10/1987</w:t>
            </w:r>
          </w:p>
        </w:tc>
        <w:tc>
          <w:tcPr>
            <w:tcW w:w="567" w:type="dxa"/>
            <w:noWrap/>
            <w:hideMark/>
          </w:tcPr>
          <w:p w14:paraId="4A8D81CE"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31B99B39" w14:textId="77777777" w:rsidR="00990283" w:rsidRPr="004D103E" w:rsidRDefault="00990283" w:rsidP="00450115">
            <w:pPr>
              <w:pStyle w:val="NormalWeb"/>
              <w:rPr>
                <w:sz w:val="20"/>
                <w:szCs w:val="20"/>
              </w:rPr>
            </w:pPr>
            <w:r w:rsidRPr="004D103E">
              <w:rPr>
                <w:sz w:val="20"/>
                <w:szCs w:val="20"/>
              </w:rPr>
              <w:t>Phòng HC-TH</w:t>
            </w:r>
          </w:p>
        </w:tc>
        <w:tc>
          <w:tcPr>
            <w:tcW w:w="1134" w:type="dxa"/>
            <w:noWrap/>
            <w:hideMark/>
          </w:tcPr>
          <w:p w14:paraId="388495F3"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5179669D"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39627EFC" w14:textId="77777777" w:rsidR="00990283" w:rsidRPr="004D103E" w:rsidRDefault="00990283" w:rsidP="00450115">
            <w:pPr>
              <w:pStyle w:val="NormalWeb"/>
              <w:rPr>
                <w:spacing w:val="-12"/>
                <w:sz w:val="20"/>
                <w:szCs w:val="20"/>
              </w:rPr>
            </w:pPr>
            <w:r w:rsidRPr="004D103E">
              <w:rPr>
                <w:spacing w:val="-12"/>
                <w:sz w:val="20"/>
                <w:szCs w:val="20"/>
              </w:rPr>
              <w:t>Quản trị văn phòng</w:t>
            </w:r>
          </w:p>
        </w:tc>
        <w:tc>
          <w:tcPr>
            <w:tcW w:w="851" w:type="dxa"/>
            <w:noWrap/>
            <w:hideMark/>
          </w:tcPr>
          <w:p w14:paraId="12AE5D3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63BE93E" w14:textId="43409D2E" w:rsidR="00990283" w:rsidRPr="004D103E" w:rsidRDefault="00990283" w:rsidP="00771FEB">
            <w:pPr>
              <w:pStyle w:val="NormalWeb"/>
              <w:ind w:firstLine="567"/>
              <w:jc w:val="center"/>
              <w:rPr>
                <w:spacing w:val="-12"/>
                <w:sz w:val="20"/>
                <w:szCs w:val="20"/>
              </w:rPr>
            </w:pPr>
          </w:p>
        </w:tc>
        <w:tc>
          <w:tcPr>
            <w:tcW w:w="1560" w:type="dxa"/>
            <w:hideMark/>
          </w:tcPr>
          <w:p w14:paraId="036FC193" w14:textId="1FE3C82D" w:rsidR="00990283" w:rsidRPr="004D103E" w:rsidRDefault="00990283" w:rsidP="00A57230">
            <w:pPr>
              <w:pStyle w:val="NormalWeb"/>
              <w:rPr>
                <w:sz w:val="20"/>
                <w:szCs w:val="20"/>
              </w:rPr>
            </w:pPr>
            <w:r w:rsidRPr="004D103E">
              <w:rPr>
                <w:sz w:val="20"/>
                <w:szCs w:val="20"/>
              </w:rPr>
              <w:t>ĐH</w:t>
            </w:r>
            <w:r w:rsidR="00652FE0" w:rsidRPr="004D103E">
              <w:rPr>
                <w:sz w:val="20"/>
                <w:szCs w:val="20"/>
              </w:rPr>
              <w:t xml:space="preserve">, Tiếng Anh </w:t>
            </w:r>
            <w:r w:rsidR="00A57230" w:rsidRPr="004D103E">
              <w:rPr>
                <w:sz w:val="20"/>
                <w:szCs w:val="20"/>
              </w:rPr>
              <w:t>C</w:t>
            </w:r>
          </w:p>
        </w:tc>
        <w:tc>
          <w:tcPr>
            <w:tcW w:w="992" w:type="dxa"/>
            <w:hideMark/>
          </w:tcPr>
          <w:p w14:paraId="7161D3E7" w14:textId="7F651A93" w:rsidR="00990283" w:rsidRPr="004D103E" w:rsidRDefault="00990283" w:rsidP="00220F4B">
            <w:pPr>
              <w:pStyle w:val="NormalWeb"/>
              <w:jc w:val="center"/>
              <w:rPr>
                <w:sz w:val="20"/>
                <w:szCs w:val="20"/>
              </w:rPr>
            </w:pPr>
            <w:r w:rsidRPr="004D103E">
              <w:rPr>
                <w:sz w:val="20"/>
                <w:szCs w:val="20"/>
              </w:rPr>
              <w:t>1</w:t>
            </w:r>
            <w:r w:rsidR="00062C1A" w:rsidRPr="004D103E">
              <w:rPr>
                <w:sz w:val="20"/>
                <w:szCs w:val="20"/>
              </w:rPr>
              <w:t>4</w:t>
            </w:r>
          </w:p>
        </w:tc>
      </w:tr>
      <w:tr w:rsidR="00571ACC" w:rsidRPr="004D103E" w14:paraId="1139E520" w14:textId="77777777" w:rsidTr="002B7E9B">
        <w:trPr>
          <w:trHeight w:val="375"/>
        </w:trPr>
        <w:tc>
          <w:tcPr>
            <w:tcW w:w="704" w:type="dxa"/>
            <w:noWrap/>
            <w:hideMark/>
          </w:tcPr>
          <w:p w14:paraId="39533D68" w14:textId="77777777" w:rsidR="00990283" w:rsidRPr="004D103E" w:rsidRDefault="00990283" w:rsidP="000B7C17">
            <w:pPr>
              <w:pStyle w:val="NormalWeb"/>
              <w:jc w:val="center"/>
              <w:rPr>
                <w:sz w:val="20"/>
                <w:szCs w:val="20"/>
              </w:rPr>
            </w:pPr>
            <w:r w:rsidRPr="004D103E">
              <w:rPr>
                <w:sz w:val="20"/>
                <w:szCs w:val="20"/>
              </w:rPr>
              <w:t>34</w:t>
            </w:r>
          </w:p>
        </w:tc>
        <w:tc>
          <w:tcPr>
            <w:tcW w:w="2268" w:type="dxa"/>
            <w:noWrap/>
            <w:hideMark/>
          </w:tcPr>
          <w:p w14:paraId="4967801E" w14:textId="08E38969" w:rsidR="00990283" w:rsidRPr="004D103E" w:rsidRDefault="00990283" w:rsidP="00167CB8">
            <w:pPr>
              <w:pStyle w:val="NormalWeb"/>
              <w:rPr>
                <w:sz w:val="20"/>
                <w:szCs w:val="20"/>
              </w:rPr>
            </w:pPr>
            <w:r w:rsidRPr="004D103E">
              <w:rPr>
                <w:sz w:val="20"/>
                <w:szCs w:val="20"/>
              </w:rPr>
              <w:t xml:space="preserve">Nguyễn </w:t>
            </w:r>
            <w:r w:rsidR="00167CB8" w:rsidRPr="004D103E">
              <w:rPr>
                <w:sz w:val="20"/>
                <w:szCs w:val="20"/>
              </w:rPr>
              <w:t>T</w:t>
            </w:r>
            <w:r w:rsidRPr="004D103E">
              <w:rPr>
                <w:sz w:val="20"/>
                <w:szCs w:val="20"/>
              </w:rPr>
              <w:t>hị Nghĩa</w:t>
            </w:r>
          </w:p>
        </w:tc>
        <w:tc>
          <w:tcPr>
            <w:tcW w:w="709" w:type="dxa"/>
            <w:noWrap/>
            <w:hideMark/>
          </w:tcPr>
          <w:p w14:paraId="22AAE7BA"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1888278" w14:textId="77777777" w:rsidR="00990283" w:rsidRPr="004D103E" w:rsidRDefault="00990283" w:rsidP="00450115">
            <w:pPr>
              <w:pStyle w:val="NormalWeb"/>
              <w:rPr>
                <w:sz w:val="20"/>
                <w:szCs w:val="20"/>
              </w:rPr>
            </w:pPr>
            <w:r w:rsidRPr="004D103E">
              <w:rPr>
                <w:sz w:val="20"/>
                <w:szCs w:val="20"/>
              </w:rPr>
              <w:t>8/5/1983</w:t>
            </w:r>
          </w:p>
        </w:tc>
        <w:tc>
          <w:tcPr>
            <w:tcW w:w="567" w:type="dxa"/>
            <w:noWrap/>
            <w:hideMark/>
          </w:tcPr>
          <w:p w14:paraId="3D01FC67"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103CC7D9" w14:textId="77777777" w:rsidR="00990283" w:rsidRPr="004D103E" w:rsidRDefault="00990283" w:rsidP="00450115">
            <w:pPr>
              <w:pStyle w:val="NormalWeb"/>
              <w:rPr>
                <w:sz w:val="20"/>
                <w:szCs w:val="20"/>
              </w:rPr>
            </w:pPr>
            <w:r w:rsidRPr="004D103E">
              <w:rPr>
                <w:sz w:val="20"/>
                <w:szCs w:val="20"/>
              </w:rPr>
              <w:t>Phòng HC-TH</w:t>
            </w:r>
          </w:p>
        </w:tc>
        <w:tc>
          <w:tcPr>
            <w:tcW w:w="1134" w:type="dxa"/>
            <w:noWrap/>
            <w:hideMark/>
          </w:tcPr>
          <w:p w14:paraId="06CB8DCD"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4A0BAD44" w14:textId="6DBE0E27" w:rsidR="00990283" w:rsidRPr="004D103E" w:rsidRDefault="00652FE0" w:rsidP="00771FEB">
            <w:pPr>
              <w:pStyle w:val="NormalWeb"/>
              <w:jc w:val="center"/>
              <w:rPr>
                <w:spacing w:val="-12"/>
                <w:sz w:val="20"/>
                <w:szCs w:val="20"/>
              </w:rPr>
            </w:pPr>
            <w:r w:rsidRPr="004D103E">
              <w:rPr>
                <w:spacing w:val="-12"/>
                <w:sz w:val="20"/>
                <w:szCs w:val="20"/>
              </w:rPr>
              <w:t>ĐH</w:t>
            </w:r>
          </w:p>
        </w:tc>
        <w:tc>
          <w:tcPr>
            <w:tcW w:w="1701" w:type="dxa"/>
            <w:noWrap/>
            <w:hideMark/>
          </w:tcPr>
          <w:p w14:paraId="3D02E198" w14:textId="44D9E6E0" w:rsidR="00990283" w:rsidRPr="004D103E" w:rsidRDefault="00652FE0" w:rsidP="00450115">
            <w:pPr>
              <w:pStyle w:val="NormalWeb"/>
              <w:rPr>
                <w:spacing w:val="-12"/>
                <w:sz w:val="20"/>
                <w:szCs w:val="20"/>
              </w:rPr>
            </w:pPr>
            <w:r w:rsidRPr="004D103E">
              <w:rPr>
                <w:spacing w:val="-12"/>
                <w:sz w:val="20"/>
                <w:szCs w:val="20"/>
              </w:rPr>
              <w:t>Thông tin thư viện</w:t>
            </w:r>
          </w:p>
        </w:tc>
        <w:tc>
          <w:tcPr>
            <w:tcW w:w="851" w:type="dxa"/>
            <w:noWrap/>
            <w:hideMark/>
          </w:tcPr>
          <w:p w14:paraId="3295608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7A512DB" w14:textId="20DAD4D1" w:rsidR="00990283" w:rsidRPr="004D103E" w:rsidRDefault="00990283" w:rsidP="00771FEB">
            <w:pPr>
              <w:pStyle w:val="NormalWeb"/>
              <w:ind w:firstLine="567"/>
              <w:jc w:val="center"/>
              <w:rPr>
                <w:spacing w:val="-12"/>
                <w:sz w:val="20"/>
                <w:szCs w:val="20"/>
              </w:rPr>
            </w:pPr>
          </w:p>
        </w:tc>
        <w:tc>
          <w:tcPr>
            <w:tcW w:w="1560" w:type="dxa"/>
            <w:hideMark/>
          </w:tcPr>
          <w:p w14:paraId="02D1200C"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2BC72096" w14:textId="77777777" w:rsidR="00990283" w:rsidRPr="004D103E" w:rsidRDefault="00990283" w:rsidP="00220F4B">
            <w:pPr>
              <w:pStyle w:val="NormalWeb"/>
              <w:jc w:val="center"/>
              <w:rPr>
                <w:sz w:val="20"/>
                <w:szCs w:val="20"/>
              </w:rPr>
            </w:pPr>
            <w:r w:rsidRPr="004D103E">
              <w:rPr>
                <w:sz w:val="20"/>
                <w:szCs w:val="20"/>
              </w:rPr>
              <w:t>3</w:t>
            </w:r>
          </w:p>
        </w:tc>
      </w:tr>
      <w:tr w:rsidR="00571ACC" w:rsidRPr="004D103E" w14:paraId="6AA56CD7" w14:textId="77777777" w:rsidTr="002B7E9B">
        <w:trPr>
          <w:trHeight w:val="375"/>
        </w:trPr>
        <w:tc>
          <w:tcPr>
            <w:tcW w:w="704" w:type="dxa"/>
            <w:hideMark/>
          </w:tcPr>
          <w:p w14:paraId="7517C3CE" w14:textId="77777777" w:rsidR="00990283" w:rsidRPr="004D103E" w:rsidRDefault="00990283" w:rsidP="000B7C17">
            <w:pPr>
              <w:pStyle w:val="NormalWeb"/>
              <w:jc w:val="center"/>
              <w:rPr>
                <w:sz w:val="20"/>
                <w:szCs w:val="20"/>
              </w:rPr>
            </w:pPr>
            <w:r w:rsidRPr="004D103E">
              <w:rPr>
                <w:sz w:val="20"/>
                <w:szCs w:val="20"/>
              </w:rPr>
              <w:t>35</w:t>
            </w:r>
          </w:p>
        </w:tc>
        <w:tc>
          <w:tcPr>
            <w:tcW w:w="2268" w:type="dxa"/>
            <w:noWrap/>
            <w:hideMark/>
          </w:tcPr>
          <w:p w14:paraId="2BBFA51B" w14:textId="77777777" w:rsidR="00990283" w:rsidRPr="004D103E" w:rsidRDefault="00990283" w:rsidP="00450115">
            <w:pPr>
              <w:pStyle w:val="NormalWeb"/>
              <w:rPr>
                <w:sz w:val="20"/>
                <w:szCs w:val="20"/>
              </w:rPr>
            </w:pPr>
            <w:r w:rsidRPr="004D103E">
              <w:rPr>
                <w:sz w:val="20"/>
                <w:szCs w:val="20"/>
              </w:rPr>
              <w:t>Nguyễn Quốc Hùng</w:t>
            </w:r>
          </w:p>
        </w:tc>
        <w:tc>
          <w:tcPr>
            <w:tcW w:w="709" w:type="dxa"/>
            <w:noWrap/>
            <w:hideMark/>
          </w:tcPr>
          <w:p w14:paraId="722DCC9B"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20F414E" w14:textId="77777777" w:rsidR="00990283" w:rsidRPr="004D103E" w:rsidRDefault="00990283" w:rsidP="00450115">
            <w:pPr>
              <w:pStyle w:val="NormalWeb"/>
              <w:rPr>
                <w:sz w:val="20"/>
                <w:szCs w:val="20"/>
              </w:rPr>
            </w:pPr>
            <w:r w:rsidRPr="004D103E">
              <w:rPr>
                <w:sz w:val="20"/>
                <w:szCs w:val="20"/>
              </w:rPr>
              <w:t>25/12/1977</w:t>
            </w:r>
          </w:p>
        </w:tc>
        <w:tc>
          <w:tcPr>
            <w:tcW w:w="567" w:type="dxa"/>
            <w:noWrap/>
            <w:hideMark/>
          </w:tcPr>
          <w:p w14:paraId="7E4935DC" w14:textId="77777777" w:rsidR="00990283" w:rsidRPr="004D103E" w:rsidRDefault="00990283" w:rsidP="000B7C17">
            <w:pPr>
              <w:pStyle w:val="NormalWeb"/>
              <w:jc w:val="center"/>
              <w:rPr>
                <w:sz w:val="20"/>
                <w:szCs w:val="20"/>
              </w:rPr>
            </w:pPr>
            <w:r w:rsidRPr="004D103E">
              <w:rPr>
                <w:sz w:val="20"/>
                <w:szCs w:val="20"/>
              </w:rPr>
              <w:t>48</w:t>
            </w:r>
          </w:p>
        </w:tc>
        <w:tc>
          <w:tcPr>
            <w:tcW w:w="1559" w:type="dxa"/>
            <w:noWrap/>
            <w:hideMark/>
          </w:tcPr>
          <w:p w14:paraId="59A421AC" w14:textId="77777777" w:rsidR="00990283" w:rsidRPr="004D103E" w:rsidRDefault="00990283" w:rsidP="00450115">
            <w:pPr>
              <w:pStyle w:val="NormalWeb"/>
              <w:rPr>
                <w:sz w:val="20"/>
                <w:szCs w:val="20"/>
              </w:rPr>
            </w:pPr>
            <w:r w:rsidRPr="004D103E">
              <w:rPr>
                <w:sz w:val="20"/>
                <w:szCs w:val="20"/>
              </w:rPr>
              <w:t>Phòng HC-TH</w:t>
            </w:r>
          </w:p>
        </w:tc>
        <w:tc>
          <w:tcPr>
            <w:tcW w:w="1134" w:type="dxa"/>
            <w:noWrap/>
            <w:hideMark/>
          </w:tcPr>
          <w:p w14:paraId="08AC9AEE"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60C04EF6"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4CA21D8A" w14:textId="77777777" w:rsidR="00990283" w:rsidRPr="004D103E" w:rsidRDefault="00990283" w:rsidP="00450115">
            <w:pPr>
              <w:pStyle w:val="NormalWeb"/>
              <w:rPr>
                <w:spacing w:val="-12"/>
                <w:sz w:val="20"/>
                <w:szCs w:val="20"/>
              </w:rPr>
            </w:pPr>
            <w:r w:rsidRPr="004D103E">
              <w:rPr>
                <w:spacing w:val="-12"/>
                <w:sz w:val="20"/>
                <w:szCs w:val="20"/>
              </w:rPr>
              <w:t>Bằng lái xe E</w:t>
            </w:r>
          </w:p>
        </w:tc>
        <w:tc>
          <w:tcPr>
            <w:tcW w:w="851" w:type="dxa"/>
            <w:noWrap/>
            <w:hideMark/>
          </w:tcPr>
          <w:p w14:paraId="02541FB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05238A6" w14:textId="06230702" w:rsidR="00990283" w:rsidRPr="004D103E" w:rsidRDefault="00990283" w:rsidP="00771FEB">
            <w:pPr>
              <w:pStyle w:val="NormalWeb"/>
              <w:ind w:firstLine="567"/>
              <w:jc w:val="center"/>
              <w:rPr>
                <w:spacing w:val="-12"/>
                <w:sz w:val="20"/>
                <w:szCs w:val="20"/>
              </w:rPr>
            </w:pPr>
          </w:p>
        </w:tc>
        <w:tc>
          <w:tcPr>
            <w:tcW w:w="1560" w:type="dxa"/>
            <w:hideMark/>
          </w:tcPr>
          <w:p w14:paraId="1D5431D8"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4208E77D" w14:textId="77777777" w:rsidR="00990283" w:rsidRPr="004D103E" w:rsidRDefault="00990283" w:rsidP="00220F4B">
            <w:pPr>
              <w:pStyle w:val="NormalWeb"/>
              <w:jc w:val="center"/>
              <w:rPr>
                <w:sz w:val="20"/>
                <w:szCs w:val="20"/>
              </w:rPr>
            </w:pPr>
            <w:r w:rsidRPr="004D103E">
              <w:rPr>
                <w:sz w:val="20"/>
                <w:szCs w:val="20"/>
              </w:rPr>
              <w:t>18</w:t>
            </w:r>
          </w:p>
        </w:tc>
      </w:tr>
      <w:tr w:rsidR="00571ACC" w:rsidRPr="004D103E" w14:paraId="0CDBD07C" w14:textId="77777777" w:rsidTr="002B7E9B">
        <w:trPr>
          <w:trHeight w:val="375"/>
        </w:trPr>
        <w:tc>
          <w:tcPr>
            <w:tcW w:w="704" w:type="dxa"/>
            <w:noWrap/>
            <w:hideMark/>
          </w:tcPr>
          <w:p w14:paraId="674D6A6A" w14:textId="77777777" w:rsidR="00990283" w:rsidRPr="004D103E" w:rsidRDefault="00990283" w:rsidP="000B7C17">
            <w:pPr>
              <w:pStyle w:val="NormalWeb"/>
              <w:jc w:val="center"/>
              <w:rPr>
                <w:sz w:val="20"/>
                <w:szCs w:val="20"/>
              </w:rPr>
            </w:pPr>
            <w:r w:rsidRPr="004D103E">
              <w:rPr>
                <w:sz w:val="20"/>
                <w:szCs w:val="20"/>
              </w:rPr>
              <w:t>36</w:t>
            </w:r>
          </w:p>
        </w:tc>
        <w:tc>
          <w:tcPr>
            <w:tcW w:w="2268" w:type="dxa"/>
            <w:noWrap/>
            <w:hideMark/>
          </w:tcPr>
          <w:p w14:paraId="1FF85D72" w14:textId="77777777" w:rsidR="00990283" w:rsidRPr="004D103E" w:rsidRDefault="00990283" w:rsidP="00450115">
            <w:pPr>
              <w:pStyle w:val="NormalWeb"/>
              <w:rPr>
                <w:sz w:val="20"/>
                <w:szCs w:val="20"/>
              </w:rPr>
            </w:pPr>
            <w:r w:rsidRPr="004D103E">
              <w:rPr>
                <w:sz w:val="20"/>
                <w:szCs w:val="20"/>
              </w:rPr>
              <w:t>Hoàng Thị Huyền</w:t>
            </w:r>
          </w:p>
        </w:tc>
        <w:tc>
          <w:tcPr>
            <w:tcW w:w="709" w:type="dxa"/>
            <w:noWrap/>
            <w:hideMark/>
          </w:tcPr>
          <w:p w14:paraId="16259856"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3B51DE61" w14:textId="77777777" w:rsidR="00990283" w:rsidRPr="004D103E" w:rsidRDefault="00990283" w:rsidP="00450115">
            <w:pPr>
              <w:pStyle w:val="NormalWeb"/>
              <w:rPr>
                <w:sz w:val="20"/>
                <w:szCs w:val="20"/>
              </w:rPr>
            </w:pPr>
            <w:r w:rsidRPr="004D103E">
              <w:rPr>
                <w:sz w:val="20"/>
                <w:szCs w:val="20"/>
              </w:rPr>
              <w:t>9/29/1988</w:t>
            </w:r>
          </w:p>
        </w:tc>
        <w:tc>
          <w:tcPr>
            <w:tcW w:w="567" w:type="dxa"/>
            <w:noWrap/>
            <w:hideMark/>
          </w:tcPr>
          <w:p w14:paraId="4ECCFF7C"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2972267E" w14:textId="77777777" w:rsidR="00990283" w:rsidRPr="004D103E" w:rsidRDefault="00990283" w:rsidP="00450115">
            <w:pPr>
              <w:pStyle w:val="NormalWeb"/>
              <w:rPr>
                <w:sz w:val="20"/>
                <w:szCs w:val="20"/>
              </w:rPr>
            </w:pPr>
            <w:r w:rsidRPr="004D103E">
              <w:rPr>
                <w:sz w:val="20"/>
                <w:szCs w:val="20"/>
              </w:rPr>
              <w:t>Phòng HC-TH</w:t>
            </w:r>
          </w:p>
        </w:tc>
        <w:tc>
          <w:tcPr>
            <w:tcW w:w="1134" w:type="dxa"/>
            <w:noWrap/>
            <w:hideMark/>
          </w:tcPr>
          <w:p w14:paraId="1B3B7F93"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5499EF09" w14:textId="77777777" w:rsidR="00990283" w:rsidRPr="004D103E" w:rsidRDefault="00990283" w:rsidP="00771FEB">
            <w:pPr>
              <w:pStyle w:val="NormalWeb"/>
              <w:jc w:val="center"/>
              <w:rPr>
                <w:spacing w:val="-12"/>
                <w:sz w:val="20"/>
                <w:szCs w:val="20"/>
              </w:rPr>
            </w:pPr>
            <w:r w:rsidRPr="004D103E">
              <w:rPr>
                <w:spacing w:val="-12"/>
                <w:sz w:val="20"/>
                <w:szCs w:val="20"/>
              </w:rPr>
              <w:t>Tr.C</w:t>
            </w:r>
          </w:p>
        </w:tc>
        <w:tc>
          <w:tcPr>
            <w:tcW w:w="1701" w:type="dxa"/>
            <w:noWrap/>
            <w:hideMark/>
          </w:tcPr>
          <w:p w14:paraId="307414CC" w14:textId="77777777" w:rsidR="00990283" w:rsidRPr="004D103E" w:rsidRDefault="00990283" w:rsidP="00450115">
            <w:pPr>
              <w:pStyle w:val="NormalWeb"/>
              <w:rPr>
                <w:spacing w:val="-12"/>
                <w:sz w:val="20"/>
                <w:szCs w:val="20"/>
              </w:rPr>
            </w:pPr>
            <w:r w:rsidRPr="004D103E">
              <w:rPr>
                <w:spacing w:val="-12"/>
                <w:sz w:val="20"/>
                <w:szCs w:val="20"/>
              </w:rPr>
              <w:t>Trung cấp kế toán</w:t>
            </w:r>
          </w:p>
        </w:tc>
        <w:tc>
          <w:tcPr>
            <w:tcW w:w="851" w:type="dxa"/>
            <w:noWrap/>
            <w:hideMark/>
          </w:tcPr>
          <w:p w14:paraId="704E987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23D176E" w14:textId="08D08A3B" w:rsidR="00990283" w:rsidRPr="004D103E" w:rsidRDefault="00990283" w:rsidP="00771FEB">
            <w:pPr>
              <w:pStyle w:val="NormalWeb"/>
              <w:ind w:firstLine="567"/>
              <w:jc w:val="center"/>
              <w:rPr>
                <w:spacing w:val="-12"/>
                <w:sz w:val="20"/>
                <w:szCs w:val="20"/>
              </w:rPr>
            </w:pPr>
          </w:p>
        </w:tc>
        <w:tc>
          <w:tcPr>
            <w:tcW w:w="1560" w:type="dxa"/>
            <w:hideMark/>
          </w:tcPr>
          <w:p w14:paraId="4CB8A1F7"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622A53C0" w14:textId="77777777" w:rsidR="00990283" w:rsidRPr="004D103E" w:rsidRDefault="00990283" w:rsidP="00220F4B">
            <w:pPr>
              <w:pStyle w:val="NormalWeb"/>
              <w:jc w:val="center"/>
              <w:rPr>
                <w:sz w:val="20"/>
                <w:szCs w:val="20"/>
              </w:rPr>
            </w:pPr>
            <w:r w:rsidRPr="004D103E">
              <w:rPr>
                <w:sz w:val="20"/>
                <w:szCs w:val="20"/>
              </w:rPr>
              <w:t>2</w:t>
            </w:r>
          </w:p>
        </w:tc>
      </w:tr>
      <w:tr w:rsidR="00571ACC" w:rsidRPr="004D103E" w14:paraId="52E58934" w14:textId="77777777" w:rsidTr="002B7E9B">
        <w:trPr>
          <w:trHeight w:val="375"/>
        </w:trPr>
        <w:tc>
          <w:tcPr>
            <w:tcW w:w="704" w:type="dxa"/>
            <w:hideMark/>
          </w:tcPr>
          <w:p w14:paraId="67D9CF74" w14:textId="77777777" w:rsidR="00990283" w:rsidRPr="004D103E" w:rsidRDefault="00990283" w:rsidP="000B7C17">
            <w:pPr>
              <w:pStyle w:val="NormalWeb"/>
              <w:jc w:val="center"/>
              <w:rPr>
                <w:sz w:val="20"/>
                <w:szCs w:val="20"/>
              </w:rPr>
            </w:pPr>
            <w:r w:rsidRPr="004D103E">
              <w:rPr>
                <w:sz w:val="20"/>
                <w:szCs w:val="20"/>
              </w:rPr>
              <w:t>37</w:t>
            </w:r>
          </w:p>
        </w:tc>
        <w:tc>
          <w:tcPr>
            <w:tcW w:w="2268" w:type="dxa"/>
            <w:noWrap/>
            <w:hideMark/>
          </w:tcPr>
          <w:p w14:paraId="29F88E00" w14:textId="77777777" w:rsidR="00990283" w:rsidRPr="004D103E" w:rsidRDefault="00990283" w:rsidP="00450115">
            <w:pPr>
              <w:pStyle w:val="NormalWeb"/>
              <w:rPr>
                <w:sz w:val="20"/>
                <w:szCs w:val="20"/>
              </w:rPr>
            </w:pPr>
            <w:r w:rsidRPr="004D103E">
              <w:rPr>
                <w:sz w:val="20"/>
                <w:szCs w:val="20"/>
              </w:rPr>
              <w:t>Hoàng Duy Ngọc</w:t>
            </w:r>
          </w:p>
        </w:tc>
        <w:tc>
          <w:tcPr>
            <w:tcW w:w="709" w:type="dxa"/>
            <w:noWrap/>
            <w:hideMark/>
          </w:tcPr>
          <w:p w14:paraId="3F6C6F51"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DF73DAF" w14:textId="77777777" w:rsidR="00990283" w:rsidRPr="004D103E" w:rsidRDefault="00990283" w:rsidP="00450115">
            <w:pPr>
              <w:pStyle w:val="NormalWeb"/>
              <w:rPr>
                <w:sz w:val="20"/>
                <w:szCs w:val="20"/>
              </w:rPr>
            </w:pPr>
            <w:r w:rsidRPr="004D103E">
              <w:rPr>
                <w:sz w:val="20"/>
                <w:szCs w:val="20"/>
              </w:rPr>
              <w:t>4/1/1988</w:t>
            </w:r>
          </w:p>
        </w:tc>
        <w:tc>
          <w:tcPr>
            <w:tcW w:w="567" w:type="dxa"/>
            <w:noWrap/>
            <w:hideMark/>
          </w:tcPr>
          <w:p w14:paraId="51063272"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75CA3161" w14:textId="77777777" w:rsidR="00990283" w:rsidRPr="004D103E" w:rsidRDefault="00990283" w:rsidP="00450115">
            <w:pPr>
              <w:pStyle w:val="NormalWeb"/>
              <w:rPr>
                <w:sz w:val="20"/>
                <w:szCs w:val="20"/>
              </w:rPr>
            </w:pPr>
            <w:r w:rsidRPr="004D103E">
              <w:rPr>
                <w:sz w:val="20"/>
                <w:szCs w:val="20"/>
              </w:rPr>
              <w:t>Phòng HC-TH</w:t>
            </w:r>
          </w:p>
        </w:tc>
        <w:tc>
          <w:tcPr>
            <w:tcW w:w="1134" w:type="dxa"/>
            <w:noWrap/>
            <w:hideMark/>
          </w:tcPr>
          <w:p w14:paraId="68D53AA4"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57378EB4"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096A632A" w14:textId="77777777" w:rsidR="00990283" w:rsidRPr="004D103E" w:rsidRDefault="00990283" w:rsidP="00450115">
            <w:pPr>
              <w:pStyle w:val="NormalWeb"/>
              <w:rPr>
                <w:spacing w:val="-12"/>
                <w:sz w:val="20"/>
                <w:szCs w:val="20"/>
              </w:rPr>
            </w:pPr>
            <w:r w:rsidRPr="004D103E">
              <w:rPr>
                <w:spacing w:val="-12"/>
                <w:sz w:val="20"/>
                <w:szCs w:val="20"/>
              </w:rPr>
              <w:t>Kế toán</w:t>
            </w:r>
          </w:p>
        </w:tc>
        <w:tc>
          <w:tcPr>
            <w:tcW w:w="851" w:type="dxa"/>
            <w:noWrap/>
            <w:hideMark/>
          </w:tcPr>
          <w:p w14:paraId="516AF89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FCF3A0F" w14:textId="4353BD3E" w:rsidR="00990283" w:rsidRPr="004D103E" w:rsidRDefault="00990283" w:rsidP="00771FEB">
            <w:pPr>
              <w:pStyle w:val="NormalWeb"/>
              <w:ind w:firstLine="567"/>
              <w:jc w:val="center"/>
              <w:rPr>
                <w:spacing w:val="-12"/>
                <w:sz w:val="20"/>
                <w:szCs w:val="20"/>
              </w:rPr>
            </w:pPr>
          </w:p>
        </w:tc>
        <w:tc>
          <w:tcPr>
            <w:tcW w:w="1560" w:type="dxa"/>
            <w:hideMark/>
          </w:tcPr>
          <w:p w14:paraId="1BF30155"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5486CFFA" w14:textId="77777777" w:rsidR="00990283" w:rsidRPr="004D103E" w:rsidRDefault="00990283" w:rsidP="00220F4B">
            <w:pPr>
              <w:pStyle w:val="NormalWeb"/>
              <w:jc w:val="center"/>
              <w:rPr>
                <w:sz w:val="20"/>
                <w:szCs w:val="20"/>
              </w:rPr>
            </w:pPr>
            <w:r w:rsidRPr="004D103E">
              <w:rPr>
                <w:sz w:val="20"/>
                <w:szCs w:val="20"/>
              </w:rPr>
              <w:t>2</w:t>
            </w:r>
          </w:p>
        </w:tc>
      </w:tr>
      <w:tr w:rsidR="00571ACC" w:rsidRPr="004D103E" w14:paraId="2D330836" w14:textId="77777777" w:rsidTr="002B7E9B">
        <w:trPr>
          <w:trHeight w:val="375"/>
        </w:trPr>
        <w:tc>
          <w:tcPr>
            <w:tcW w:w="704" w:type="dxa"/>
            <w:noWrap/>
            <w:hideMark/>
          </w:tcPr>
          <w:p w14:paraId="4ACD727F" w14:textId="77777777" w:rsidR="00990283" w:rsidRPr="004D103E" w:rsidRDefault="00990283" w:rsidP="000B7C17">
            <w:pPr>
              <w:pStyle w:val="NormalWeb"/>
              <w:jc w:val="center"/>
              <w:rPr>
                <w:sz w:val="20"/>
                <w:szCs w:val="20"/>
              </w:rPr>
            </w:pPr>
            <w:r w:rsidRPr="004D103E">
              <w:rPr>
                <w:sz w:val="20"/>
                <w:szCs w:val="20"/>
              </w:rPr>
              <w:t>38</w:t>
            </w:r>
          </w:p>
        </w:tc>
        <w:tc>
          <w:tcPr>
            <w:tcW w:w="2268" w:type="dxa"/>
            <w:noWrap/>
            <w:hideMark/>
          </w:tcPr>
          <w:p w14:paraId="46AE4D79" w14:textId="77777777" w:rsidR="00990283" w:rsidRPr="004D103E" w:rsidRDefault="00990283" w:rsidP="00450115">
            <w:pPr>
              <w:pStyle w:val="NormalWeb"/>
              <w:rPr>
                <w:sz w:val="20"/>
                <w:szCs w:val="20"/>
              </w:rPr>
            </w:pPr>
            <w:r w:rsidRPr="004D103E">
              <w:rPr>
                <w:sz w:val="20"/>
                <w:szCs w:val="20"/>
              </w:rPr>
              <w:t>Lê Tiến Đạt</w:t>
            </w:r>
          </w:p>
        </w:tc>
        <w:tc>
          <w:tcPr>
            <w:tcW w:w="709" w:type="dxa"/>
            <w:noWrap/>
            <w:hideMark/>
          </w:tcPr>
          <w:p w14:paraId="27DF04E8"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1CC0BFA" w14:textId="77777777" w:rsidR="00990283" w:rsidRPr="004D103E" w:rsidRDefault="00990283" w:rsidP="00450115">
            <w:pPr>
              <w:pStyle w:val="NormalWeb"/>
              <w:rPr>
                <w:sz w:val="20"/>
                <w:szCs w:val="20"/>
              </w:rPr>
            </w:pPr>
            <w:r w:rsidRPr="004D103E">
              <w:rPr>
                <w:sz w:val="20"/>
                <w:szCs w:val="20"/>
              </w:rPr>
              <w:t>10/5/1998</w:t>
            </w:r>
          </w:p>
        </w:tc>
        <w:tc>
          <w:tcPr>
            <w:tcW w:w="567" w:type="dxa"/>
            <w:noWrap/>
            <w:hideMark/>
          </w:tcPr>
          <w:p w14:paraId="7BF44B89" w14:textId="77777777" w:rsidR="00990283" w:rsidRPr="004D103E" w:rsidRDefault="00990283" w:rsidP="000B7C17">
            <w:pPr>
              <w:pStyle w:val="NormalWeb"/>
              <w:jc w:val="center"/>
              <w:rPr>
                <w:sz w:val="20"/>
                <w:szCs w:val="20"/>
              </w:rPr>
            </w:pPr>
            <w:r w:rsidRPr="004D103E">
              <w:rPr>
                <w:sz w:val="20"/>
                <w:szCs w:val="20"/>
              </w:rPr>
              <w:t>27</w:t>
            </w:r>
          </w:p>
        </w:tc>
        <w:tc>
          <w:tcPr>
            <w:tcW w:w="1559" w:type="dxa"/>
            <w:noWrap/>
            <w:hideMark/>
          </w:tcPr>
          <w:p w14:paraId="6602BF2D" w14:textId="77777777" w:rsidR="00990283" w:rsidRPr="004D103E" w:rsidRDefault="00990283" w:rsidP="00450115">
            <w:pPr>
              <w:pStyle w:val="NormalWeb"/>
              <w:rPr>
                <w:sz w:val="20"/>
                <w:szCs w:val="20"/>
              </w:rPr>
            </w:pPr>
            <w:r w:rsidRPr="004D103E">
              <w:rPr>
                <w:sz w:val="20"/>
                <w:szCs w:val="20"/>
              </w:rPr>
              <w:t>Phòng HC-TH</w:t>
            </w:r>
          </w:p>
        </w:tc>
        <w:tc>
          <w:tcPr>
            <w:tcW w:w="1134" w:type="dxa"/>
            <w:noWrap/>
            <w:hideMark/>
          </w:tcPr>
          <w:p w14:paraId="126D1DA8"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7F17769E"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422E7B44" w14:textId="77777777" w:rsidR="00990283" w:rsidRPr="004D103E" w:rsidRDefault="00990283" w:rsidP="00450115">
            <w:pPr>
              <w:pStyle w:val="NormalWeb"/>
              <w:rPr>
                <w:spacing w:val="-12"/>
                <w:sz w:val="20"/>
                <w:szCs w:val="20"/>
              </w:rPr>
            </w:pPr>
            <w:r w:rsidRPr="004D103E">
              <w:rPr>
                <w:spacing w:val="-12"/>
                <w:sz w:val="20"/>
                <w:szCs w:val="20"/>
              </w:rPr>
              <w:t>Kinh tế tài nguyên</w:t>
            </w:r>
          </w:p>
        </w:tc>
        <w:tc>
          <w:tcPr>
            <w:tcW w:w="851" w:type="dxa"/>
            <w:noWrap/>
            <w:hideMark/>
          </w:tcPr>
          <w:p w14:paraId="0C3BC0E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B638E7E" w14:textId="7E8FDC1F" w:rsidR="00990283" w:rsidRPr="004D103E" w:rsidRDefault="00990283" w:rsidP="00771FEB">
            <w:pPr>
              <w:pStyle w:val="NormalWeb"/>
              <w:ind w:firstLine="567"/>
              <w:jc w:val="center"/>
              <w:rPr>
                <w:spacing w:val="-12"/>
                <w:sz w:val="20"/>
                <w:szCs w:val="20"/>
              </w:rPr>
            </w:pPr>
          </w:p>
        </w:tc>
        <w:tc>
          <w:tcPr>
            <w:tcW w:w="1560" w:type="dxa"/>
            <w:hideMark/>
          </w:tcPr>
          <w:p w14:paraId="655E634B"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71142742" w14:textId="77777777" w:rsidR="00990283" w:rsidRPr="004D103E" w:rsidRDefault="00990283" w:rsidP="00220F4B">
            <w:pPr>
              <w:pStyle w:val="NormalWeb"/>
              <w:jc w:val="center"/>
              <w:rPr>
                <w:sz w:val="20"/>
                <w:szCs w:val="20"/>
              </w:rPr>
            </w:pPr>
            <w:r w:rsidRPr="004D103E">
              <w:rPr>
                <w:sz w:val="20"/>
                <w:szCs w:val="20"/>
              </w:rPr>
              <w:t>1</w:t>
            </w:r>
          </w:p>
        </w:tc>
      </w:tr>
      <w:tr w:rsidR="00571ACC" w:rsidRPr="004D103E" w14:paraId="7DD64B93" w14:textId="77777777" w:rsidTr="002B7E9B">
        <w:trPr>
          <w:trHeight w:val="375"/>
        </w:trPr>
        <w:tc>
          <w:tcPr>
            <w:tcW w:w="704" w:type="dxa"/>
            <w:hideMark/>
          </w:tcPr>
          <w:p w14:paraId="19CED590" w14:textId="77777777" w:rsidR="00990283" w:rsidRPr="004D103E" w:rsidRDefault="00990283" w:rsidP="000B7C17">
            <w:pPr>
              <w:pStyle w:val="NormalWeb"/>
              <w:jc w:val="center"/>
              <w:rPr>
                <w:sz w:val="20"/>
                <w:szCs w:val="20"/>
              </w:rPr>
            </w:pPr>
            <w:r w:rsidRPr="004D103E">
              <w:rPr>
                <w:sz w:val="20"/>
                <w:szCs w:val="20"/>
              </w:rPr>
              <w:t>39</w:t>
            </w:r>
          </w:p>
        </w:tc>
        <w:tc>
          <w:tcPr>
            <w:tcW w:w="2268" w:type="dxa"/>
            <w:noWrap/>
            <w:hideMark/>
          </w:tcPr>
          <w:p w14:paraId="2EE3B5E7" w14:textId="77777777" w:rsidR="00990283" w:rsidRPr="004D103E" w:rsidRDefault="00990283" w:rsidP="00450115">
            <w:pPr>
              <w:pStyle w:val="NormalWeb"/>
              <w:rPr>
                <w:sz w:val="20"/>
                <w:szCs w:val="20"/>
              </w:rPr>
            </w:pPr>
            <w:r w:rsidRPr="004D103E">
              <w:rPr>
                <w:sz w:val="20"/>
                <w:szCs w:val="20"/>
              </w:rPr>
              <w:t>Trịnh Duy Bình</w:t>
            </w:r>
          </w:p>
        </w:tc>
        <w:tc>
          <w:tcPr>
            <w:tcW w:w="709" w:type="dxa"/>
            <w:noWrap/>
            <w:hideMark/>
          </w:tcPr>
          <w:p w14:paraId="70C6286C"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D099857" w14:textId="77777777" w:rsidR="00990283" w:rsidRPr="004D103E" w:rsidRDefault="00990283" w:rsidP="00450115">
            <w:pPr>
              <w:pStyle w:val="NormalWeb"/>
              <w:rPr>
                <w:sz w:val="20"/>
                <w:szCs w:val="20"/>
              </w:rPr>
            </w:pPr>
            <w:r w:rsidRPr="004D103E">
              <w:rPr>
                <w:sz w:val="20"/>
                <w:szCs w:val="20"/>
              </w:rPr>
              <w:t>21/5/1973</w:t>
            </w:r>
          </w:p>
        </w:tc>
        <w:tc>
          <w:tcPr>
            <w:tcW w:w="567" w:type="dxa"/>
            <w:noWrap/>
            <w:hideMark/>
          </w:tcPr>
          <w:p w14:paraId="74262B07" w14:textId="77777777" w:rsidR="00990283" w:rsidRPr="004D103E" w:rsidRDefault="00990283" w:rsidP="000B7C17">
            <w:pPr>
              <w:pStyle w:val="NormalWeb"/>
              <w:jc w:val="center"/>
              <w:rPr>
                <w:sz w:val="20"/>
                <w:szCs w:val="20"/>
              </w:rPr>
            </w:pPr>
            <w:r w:rsidRPr="004D103E">
              <w:rPr>
                <w:sz w:val="20"/>
                <w:szCs w:val="20"/>
              </w:rPr>
              <w:t>52</w:t>
            </w:r>
          </w:p>
        </w:tc>
        <w:tc>
          <w:tcPr>
            <w:tcW w:w="1559" w:type="dxa"/>
            <w:noWrap/>
            <w:hideMark/>
          </w:tcPr>
          <w:p w14:paraId="774D9B42" w14:textId="77777777" w:rsidR="00990283" w:rsidRPr="004D103E" w:rsidRDefault="00990283" w:rsidP="00450115">
            <w:pPr>
              <w:pStyle w:val="NormalWeb"/>
              <w:rPr>
                <w:sz w:val="20"/>
                <w:szCs w:val="20"/>
              </w:rPr>
            </w:pPr>
            <w:r w:rsidRPr="004D103E">
              <w:rPr>
                <w:sz w:val="20"/>
                <w:szCs w:val="20"/>
              </w:rPr>
              <w:t>Phòng QTTB</w:t>
            </w:r>
          </w:p>
        </w:tc>
        <w:tc>
          <w:tcPr>
            <w:tcW w:w="1134" w:type="dxa"/>
            <w:noWrap/>
            <w:hideMark/>
          </w:tcPr>
          <w:p w14:paraId="774A2C95" w14:textId="77777777" w:rsidR="00990283" w:rsidRPr="004D103E" w:rsidRDefault="00990283" w:rsidP="00771FEB">
            <w:pPr>
              <w:pStyle w:val="NormalWeb"/>
              <w:jc w:val="center"/>
              <w:rPr>
                <w:sz w:val="20"/>
                <w:szCs w:val="20"/>
              </w:rPr>
            </w:pPr>
            <w:r w:rsidRPr="004D103E">
              <w:rPr>
                <w:sz w:val="20"/>
                <w:szCs w:val="20"/>
              </w:rPr>
              <w:t>TP</w:t>
            </w:r>
          </w:p>
        </w:tc>
        <w:tc>
          <w:tcPr>
            <w:tcW w:w="992" w:type="dxa"/>
            <w:noWrap/>
            <w:hideMark/>
          </w:tcPr>
          <w:p w14:paraId="739D48D6"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74002B8E" w14:textId="77777777" w:rsidR="00990283" w:rsidRPr="004D103E" w:rsidRDefault="00990283" w:rsidP="00450115">
            <w:pPr>
              <w:pStyle w:val="NormalWeb"/>
              <w:rPr>
                <w:spacing w:val="-12"/>
                <w:sz w:val="20"/>
                <w:szCs w:val="20"/>
              </w:rPr>
            </w:pPr>
            <w:r w:rsidRPr="004D103E">
              <w:rPr>
                <w:spacing w:val="-12"/>
                <w:sz w:val="20"/>
                <w:szCs w:val="20"/>
              </w:rPr>
              <w:t>Tài chính</w:t>
            </w:r>
          </w:p>
        </w:tc>
        <w:tc>
          <w:tcPr>
            <w:tcW w:w="851" w:type="dxa"/>
            <w:noWrap/>
            <w:hideMark/>
          </w:tcPr>
          <w:p w14:paraId="4593E37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58B2AD2" w14:textId="6FFC80FA" w:rsidR="00990283" w:rsidRPr="004D103E" w:rsidRDefault="00990283" w:rsidP="00771FEB">
            <w:pPr>
              <w:pStyle w:val="NormalWeb"/>
              <w:ind w:firstLine="567"/>
              <w:jc w:val="center"/>
              <w:rPr>
                <w:spacing w:val="-12"/>
                <w:sz w:val="20"/>
                <w:szCs w:val="20"/>
              </w:rPr>
            </w:pPr>
          </w:p>
        </w:tc>
        <w:tc>
          <w:tcPr>
            <w:tcW w:w="1560" w:type="dxa"/>
            <w:hideMark/>
          </w:tcPr>
          <w:p w14:paraId="56F69028" w14:textId="3CB86E50" w:rsidR="00990283" w:rsidRPr="004D103E" w:rsidRDefault="00345F93" w:rsidP="00B13A2D">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4C052E84" w14:textId="77777777" w:rsidR="00990283" w:rsidRPr="004D103E" w:rsidRDefault="00990283" w:rsidP="00220F4B">
            <w:pPr>
              <w:pStyle w:val="NormalWeb"/>
              <w:jc w:val="center"/>
              <w:rPr>
                <w:sz w:val="20"/>
                <w:szCs w:val="20"/>
              </w:rPr>
            </w:pPr>
            <w:r w:rsidRPr="004D103E">
              <w:rPr>
                <w:sz w:val="20"/>
                <w:szCs w:val="20"/>
              </w:rPr>
              <w:t>28</w:t>
            </w:r>
          </w:p>
        </w:tc>
      </w:tr>
      <w:tr w:rsidR="00571ACC" w:rsidRPr="004D103E" w14:paraId="3329B5B9" w14:textId="77777777" w:rsidTr="002B7E9B">
        <w:trPr>
          <w:trHeight w:val="375"/>
        </w:trPr>
        <w:tc>
          <w:tcPr>
            <w:tcW w:w="704" w:type="dxa"/>
            <w:noWrap/>
            <w:hideMark/>
          </w:tcPr>
          <w:p w14:paraId="211E4D80" w14:textId="77777777" w:rsidR="00990283" w:rsidRPr="004D103E" w:rsidRDefault="00990283" w:rsidP="000B7C17">
            <w:pPr>
              <w:pStyle w:val="NormalWeb"/>
              <w:jc w:val="center"/>
              <w:rPr>
                <w:sz w:val="20"/>
                <w:szCs w:val="20"/>
              </w:rPr>
            </w:pPr>
            <w:r w:rsidRPr="004D103E">
              <w:rPr>
                <w:sz w:val="20"/>
                <w:szCs w:val="20"/>
              </w:rPr>
              <w:t>40</w:t>
            </w:r>
          </w:p>
        </w:tc>
        <w:tc>
          <w:tcPr>
            <w:tcW w:w="2268" w:type="dxa"/>
            <w:noWrap/>
            <w:hideMark/>
          </w:tcPr>
          <w:p w14:paraId="228FEE29" w14:textId="77777777" w:rsidR="00990283" w:rsidRPr="004D103E" w:rsidRDefault="00990283" w:rsidP="00450115">
            <w:pPr>
              <w:pStyle w:val="NormalWeb"/>
              <w:rPr>
                <w:sz w:val="20"/>
                <w:szCs w:val="20"/>
              </w:rPr>
            </w:pPr>
            <w:r w:rsidRPr="004D103E">
              <w:rPr>
                <w:sz w:val="20"/>
                <w:szCs w:val="20"/>
              </w:rPr>
              <w:t>Lê Chí Nhân</w:t>
            </w:r>
          </w:p>
        </w:tc>
        <w:tc>
          <w:tcPr>
            <w:tcW w:w="709" w:type="dxa"/>
            <w:noWrap/>
            <w:hideMark/>
          </w:tcPr>
          <w:p w14:paraId="06B0596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661F12C" w14:textId="77777777" w:rsidR="00990283" w:rsidRPr="004D103E" w:rsidRDefault="00990283" w:rsidP="00450115">
            <w:pPr>
              <w:pStyle w:val="NormalWeb"/>
              <w:rPr>
                <w:sz w:val="20"/>
                <w:szCs w:val="20"/>
              </w:rPr>
            </w:pPr>
            <w:r w:rsidRPr="004D103E">
              <w:rPr>
                <w:sz w:val="20"/>
                <w:szCs w:val="20"/>
              </w:rPr>
              <w:t>13/02/1987</w:t>
            </w:r>
          </w:p>
        </w:tc>
        <w:tc>
          <w:tcPr>
            <w:tcW w:w="567" w:type="dxa"/>
            <w:noWrap/>
            <w:hideMark/>
          </w:tcPr>
          <w:p w14:paraId="666E0664"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25F80944" w14:textId="77777777" w:rsidR="00990283" w:rsidRPr="004D103E" w:rsidRDefault="00990283" w:rsidP="00450115">
            <w:pPr>
              <w:pStyle w:val="NormalWeb"/>
              <w:rPr>
                <w:sz w:val="20"/>
                <w:szCs w:val="20"/>
              </w:rPr>
            </w:pPr>
            <w:r w:rsidRPr="004D103E">
              <w:rPr>
                <w:sz w:val="20"/>
                <w:szCs w:val="20"/>
              </w:rPr>
              <w:t>Phòng QTTB</w:t>
            </w:r>
          </w:p>
        </w:tc>
        <w:tc>
          <w:tcPr>
            <w:tcW w:w="1134" w:type="dxa"/>
            <w:noWrap/>
            <w:hideMark/>
          </w:tcPr>
          <w:p w14:paraId="37882E80" w14:textId="77777777" w:rsidR="00990283" w:rsidRPr="004D103E" w:rsidRDefault="00990283" w:rsidP="00771FEB">
            <w:pPr>
              <w:pStyle w:val="NormalWeb"/>
              <w:jc w:val="center"/>
              <w:rPr>
                <w:sz w:val="20"/>
                <w:szCs w:val="20"/>
              </w:rPr>
            </w:pPr>
            <w:r w:rsidRPr="004D103E">
              <w:rPr>
                <w:sz w:val="20"/>
                <w:szCs w:val="20"/>
              </w:rPr>
              <w:t>PTP</w:t>
            </w:r>
          </w:p>
        </w:tc>
        <w:tc>
          <w:tcPr>
            <w:tcW w:w="992" w:type="dxa"/>
            <w:noWrap/>
            <w:hideMark/>
          </w:tcPr>
          <w:p w14:paraId="7E6CB23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AFD363B" w14:textId="77777777" w:rsidR="00990283" w:rsidRPr="004D103E" w:rsidRDefault="00990283" w:rsidP="00450115">
            <w:pPr>
              <w:pStyle w:val="NormalWeb"/>
              <w:rPr>
                <w:spacing w:val="-12"/>
                <w:sz w:val="20"/>
                <w:szCs w:val="20"/>
              </w:rPr>
            </w:pPr>
            <w:r w:rsidRPr="004D103E">
              <w:rPr>
                <w:spacing w:val="-12"/>
                <w:sz w:val="20"/>
                <w:szCs w:val="20"/>
              </w:rPr>
              <w:t>KHGD</w:t>
            </w:r>
          </w:p>
        </w:tc>
        <w:tc>
          <w:tcPr>
            <w:tcW w:w="851" w:type="dxa"/>
            <w:noWrap/>
            <w:hideMark/>
          </w:tcPr>
          <w:p w14:paraId="4F1637E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26B2A74" w14:textId="44ECF06E" w:rsidR="00990283" w:rsidRPr="004D103E" w:rsidRDefault="00990283" w:rsidP="00771FEB">
            <w:pPr>
              <w:pStyle w:val="NormalWeb"/>
              <w:ind w:firstLine="567"/>
              <w:jc w:val="center"/>
              <w:rPr>
                <w:spacing w:val="-12"/>
                <w:sz w:val="20"/>
                <w:szCs w:val="20"/>
              </w:rPr>
            </w:pPr>
          </w:p>
        </w:tc>
        <w:tc>
          <w:tcPr>
            <w:tcW w:w="1560" w:type="dxa"/>
            <w:hideMark/>
          </w:tcPr>
          <w:p w14:paraId="04486AF4" w14:textId="0A6CCD48" w:rsidR="00990283" w:rsidRPr="004D103E" w:rsidRDefault="00345F93" w:rsidP="00B13A2D">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693BB8B4"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478131D0" w14:textId="77777777" w:rsidTr="002B7E9B">
        <w:trPr>
          <w:trHeight w:val="375"/>
        </w:trPr>
        <w:tc>
          <w:tcPr>
            <w:tcW w:w="704" w:type="dxa"/>
            <w:hideMark/>
          </w:tcPr>
          <w:p w14:paraId="622D3600" w14:textId="77777777" w:rsidR="00990283" w:rsidRPr="004D103E" w:rsidRDefault="00990283" w:rsidP="000B7C17">
            <w:pPr>
              <w:pStyle w:val="NormalWeb"/>
              <w:jc w:val="center"/>
              <w:rPr>
                <w:sz w:val="20"/>
                <w:szCs w:val="20"/>
              </w:rPr>
            </w:pPr>
            <w:r w:rsidRPr="004D103E">
              <w:rPr>
                <w:sz w:val="20"/>
                <w:szCs w:val="20"/>
              </w:rPr>
              <w:t>41</w:t>
            </w:r>
          </w:p>
        </w:tc>
        <w:tc>
          <w:tcPr>
            <w:tcW w:w="2268" w:type="dxa"/>
            <w:noWrap/>
            <w:hideMark/>
          </w:tcPr>
          <w:p w14:paraId="7B7D75E3" w14:textId="77777777" w:rsidR="00990283" w:rsidRPr="004D103E" w:rsidRDefault="00990283" w:rsidP="00450115">
            <w:pPr>
              <w:pStyle w:val="NormalWeb"/>
              <w:rPr>
                <w:sz w:val="20"/>
                <w:szCs w:val="20"/>
              </w:rPr>
            </w:pPr>
            <w:r w:rsidRPr="004D103E">
              <w:rPr>
                <w:sz w:val="20"/>
                <w:szCs w:val="20"/>
              </w:rPr>
              <w:t>Trịnh Lan Hương</w:t>
            </w:r>
          </w:p>
        </w:tc>
        <w:tc>
          <w:tcPr>
            <w:tcW w:w="709" w:type="dxa"/>
            <w:noWrap/>
            <w:hideMark/>
          </w:tcPr>
          <w:p w14:paraId="17208825"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6139E86" w14:textId="77777777" w:rsidR="00990283" w:rsidRPr="004D103E" w:rsidRDefault="00990283" w:rsidP="00450115">
            <w:pPr>
              <w:pStyle w:val="NormalWeb"/>
              <w:rPr>
                <w:sz w:val="20"/>
                <w:szCs w:val="20"/>
              </w:rPr>
            </w:pPr>
            <w:r w:rsidRPr="004D103E">
              <w:rPr>
                <w:sz w:val="20"/>
                <w:szCs w:val="20"/>
              </w:rPr>
              <w:t>15/5/1985</w:t>
            </w:r>
          </w:p>
        </w:tc>
        <w:tc>
          <w:tcPr>
            <w:tcW w:w="567" w:type="dxa"/>
            <w:noWrap/>
            <w:hideMark/>
          </w:tcPr>
          <w:p w14:paraId="49B56587" w14:textId="77777777" w:rsidR="00990283" w:rsidRPr="004D103E" w:rsidRDefault="00990283" w:rsidP="000B7C17">
            <w:pPr>
              <w:pStyle w:val="NormalWeb"/>
              <w:jc w:val="center"/>
              <w:rPr>
                <w:sz w:val="20"/>
                <w:szCs w:val="20"/>
              </w:rPr>
            </w:pPr>
            <w:r w:rsidRPr="004D103E">
              <w:rPr>
                <w:sz w:val="20"/>
                <w:szCs w:val="20"/>
              </w:rPr>
              <w:t>40</w:t>
            </w:r>
          </w:p>
        </w:tc>
        <w:tc>
          <w:tcPr>
            <w:tcW w:w="1559" w:type="dxa"/>
            <w:noWrap/>
            <w:hideMark/>
          </w:tcPr>
          <w:p w14:paraId="4F04C6A1" w14:textId="77777777" w:rsidR="00990283" w:rsidRPr="004D103E" w:rsidRDefault="00990283" w:rsidP="00450115">
            <w:pPr>
              <w:pStyle w:val="NormalWeb"/>
              <w:rPr>
                <w:sz w:val="20"/>
                <w:szCs w:val="20"/>
              </w:rPr>
            </w:pPr>
            <w:r w:rsidRPr="004D103E">
              <w:rPr>
                <w:sz w:val="20"/>
                <w:szCs w:val="20"/>
              </w:rPr>
              <w:t>Phòng QTTB</w:t>
            </w:r>
          </w:p>
        </w:tc>
        <w:tc>
          <w:tcPr>
            <w:tcW w:w="1134" w:type="dxa"/>
            <w:noWrap/>
            <w:hideMark/>
          </w:tcPr>
          <w:p w14:paraId="0544FF7C"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4309E83A"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E1ECB0A" w14:textId="77777777" w:rsidR="00990283" w:rsidRPr="004D103E" w:rsidRDefault="00990283" w:rsidP="00450115">
            <w:pPr>
              <w:pStyle w:val="NormalWeb"/>
              <w:rPr>
                <w:spacing w:val="-12"/>
                <w:sz w:val="20"/>
                <w:szCs w:val="20"/>
              </w:rPr>
            </w:pPr>
            <w:r w:rsidRPr="004D103E">
              <w:rPr>
                <w:spacing w:val="-12"/>
                <w:sz w:val="20"/>
                <w:szCs w:val="20"/>
              </w:rPr>
              <w:t>Kỹ sư XD</w:t>
            </w:r>
          </w:p>
        </w:tc>
        <w:tc>
          <w:tcPr>
            <w:tcW w:w="851" w:type="dxa"/>
            <w:noWrap/>
            <w:hideMark/>
          </w:tcPr>
          <w:p w14:paraId="2E6033E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BB3BC5F" w14:textId="50D07E4E" w:rsidR="00990283" w:rsidRPr="004D103E" w:rsidRDefault="00990283" w:rsidP="00771FEB">
            <w:pPr>
              <w:pStyle w:val="NormalWeb"/>
              <w:ind w:firstLine="567"/>
              <w:jc w:val="center"/>
              <w:rPr>
                <w:spacing w:val="-12"/>
                <w:sz w:val="20"/>
                <w:szCs w:val="20"/>
              </w:rPr>
            </w:pPr>
          </w:p>
        </w:tc>
        <w:tc>
          <w:tcPr>
            <w:tcW w:w="1560" w:type="dxa"/>
            <w:hideMark/>
          </w:tcPr>
          <w:p w14:paraId="794E5CBA" w14:textId="0B0BEAF2" w:rsidR="00990283" w:rsidRPr="004D103E" w:rsidRDefault="00345F93" w:rsidP="00B13A2D">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4E485211"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10D4C70F" w14:textId="77777777" w:rsidTr="002B7E9B">
        <w:trPr>
          <w:trHeight w:val="375"/>
        </w:trPr>
        <w:tc>
          <w:tcPr>
            <w:tcW w:w="704" w:type="dxa"/>
            <w:noWrap/>
            <w:hideMark/>
          </w:tcPr>
          <w:p w14:paraId="4260D805" w14:textId="77777777" w:rsidR="00990283" w:rsidRPr="004D103E" w:rsidRDefault="00990283" w:rsidP="000B7C17">
            <w:pPr>
              <w:pStyle w:val="NormalWeb"/>
              <w:jc w:val="center"/>
              <w:rPr>
                <w:sz w:val="20"/>
                <w:szCs w:val="20"/>
              </w:rPr>
            </w:pPr>
            <w:r w:rsidRPr="004D103E">
              <w:rPr>
                <w:sz w:val="20"/>
                <w:szCs w:val="20"/>
              </w:rPr>
              <w:t>42</w:t>
            </w:r>
          </w:p>
        </w:tc>
        <w:tc>
          <w:tcPr>
            <w:tcW w:w="2268" w:type="dxa"/>
            <w:noWrap/>
            <w:hideMark/>
          </w:tcPr>
          <w:p w14:paraId="184C2165" w14:textId="77777777" w:rsidR="00990283" w:rsidRPr="004D103E" w:rsidRDefault="00990283" w:rsidP="00C84E42">
            <w:pPr>
              <w:pStyle w:val="NormalWeb"/>
              <w:rPr>
                <w:sz w:val="20"/>
                <w:szCs w:val="20"/>
              </w:rPr>
            </w:pPr>
            <w:r w:rsidRPr="004D103E">
              <w:rPr>
                <w:sz w:val="20"/>
                <w:szCs w:val="20"/>
              </w:rPr>
              <w:t>Đặng Thế Hoàng</w:t>
            </w:r>
          </w:p>
        </w:tc>
        <w:tc>
          <w:tcPr>
            <w:tcW w:w="709" w:type="dxa"/>
            <w:noWrap/>
            <w:hideMark/>
          </w:tcPr>
          <w:p w14:paraId="3BA9D08C"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CB24ED1" w14:textId="77777777" w:rsidR="00990283" w:rsidRPr="004D103E" w:rsidRDefault="00990283" w:rsidP="00C84E42">
            <w:pPr>
              <w:pStyle w:val="NormalWeb"/>
              <w:rPr>
                <w:sz w:val="20"/>
                <w:szCs w:val="20"/>
              </w:rPr>
            </w:pPr>
            <w:r w:rsidRPr="004D103E">
              <w:rPr>
                <w:sz w:val="20"/>
                <w:szCs w:val="20"/>
              </w:rPr>
              <w:t>18/4/1981</w:t>
            </w:r>
          </w:p>
        </w:tc>
        <w:tc>
          <w:tcPr>
            <w:tcW w:w="567" w:type="dxa"/>
            <w:noWrap/>
            <w:hideMark/>
          </w:tcPr>
          <w:p w14:paraId="5F869E76"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4A79FC7E"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44D84FA1"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3973B5DF"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2714F272" w14:textId="77777777" w:rsidR="00990283" w:rsidRPr="004D103E" w:rsidRDefault="00990283" w:rsidP="00C84E42">
            <w:pPr>
              <w:pStyle w:val="NormalWeb"/>
              <w:rPr>
                <w:spacing w:val="-12"/>
                <w:sz w:val="20"/>
                <w:szCs w:val="20"/>
              </w:rPr>
            </w:pPr>
            <w:r w:rsidRPr="004D103E">
              <w:rPr>
                <w:spacing w:val="-12"/>
                <w:sz w:val="20"/>
                <w:szCs w:val="20"/>
              </w:rPr>
              <w:t>XD Thủy lợi-Thủy điện</w:t>
            </w:r>
          </w:p>
        </w:tc>
        <w:tc>
          <w:tcPr>
            <w:tcW w:w="851" w:type="dxa"/>
            <w:noWrap/>
            <w:hideMark/>
          </w:tcPr>
          <w:p w14:paraId="69A5CF5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910F55C" w14:textId="698A6813" w:rsidR="00990283" w:rsidRPr="004D103E" w:rsidRDefault="00990283" w:rsidP="00771FEB">
            <w:pPr>
              <w:pStyle w:val="NormalWeb"/>
              <w:ind w:firstLine="567"/>
              <w:jc w:val="center"/>
              <w:rPr>
                <w:spacing w:val="-12"/>
                <w:sz w:val="20"/>
                <w:szCs w:val="20"/>
              </w:rPr>
            </w:pPr>
          </w:p>
        </w:tc>
        <w:tc>
          <w:tcPr>
            <w:tcW w:w="1560" w:type="dxa"/>
            <w:hideMark/>
          </w:tcPr>
          <w:p w14:paraId="3AA18458" w14:textId="63410AB2"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615EE71A" w14:textId="77777777" w:rsidR="00990283" w:rsidRPr="004D103E" w:rsidRDefault="00990283" w:rsidP="00220F4B">
            <w:pPr>
              <w:pStyle w:val="NormalWeb"/>
              <w:jc w:val="center"/>
              <w:rPr>
                <w:sz w:val="20"/>
                <w:szCs w:val="20"/>
              </w:rPr>
            </w:pPr>
            <w:r w:rsidRPr="004D103E">
              <w:rPr>
                <w:sz w:val="20"/>
                <w:szCs w:val="20"/>
              </w:rPr>
              <w:t>15</w:t>
            </w:r>
          </w:p>
        </w:tc>
      </w:tr>
      <w:tr w:rsidR="00571ACC" w:rsidRPr="004D103E" w14:paraId="415D4908" w14:textId="77777777" w:rsidTr="002B7E9B">
        <w:trPr>
          <w:trHeight w:val="375"/>
        </w:trPr>
        <w:tc>
          <w:tcPr>
            <w:tcW w:w="704" w:type="dxa"/>
            <w:hideMark/>
          </w:tcPr>
          <w:p w14:paraId="4DE55288" w14:textId="77777777" w:rsidR="00990283" w:rsidRPr="004D103E" w:rsidRDefault="00990283" w:rsidP="000B7C17">
            <w:pPr>
              <w:pStyle w:val="NormalWeb"/>
              <w:jc w:val="center"/>
              <w:rPr>
                <w:sz w:val="20"/>
                <w:szCs w:val="20"/>
              </w:rPr>
            </w:pPr>
            <w:r w:rsidRPr="004D103E">
              <w:rPr>
                <w:sz w:val="20"/>
                <w:szCs w:val="20"/>
              </w:rPr>
              <w:t>43</w:t>
            </w:r>
          </w:p>
        </w:tc>
        <w:tc>
          <w:tcPr>
            <w:tcW w:w="2268" w:type="dxa"/>
            <w:noWrap/>
            <w:hideMark/>
          </w:tcPr>
          <w:p w14:paraId="719BFB34" w14:textId="77777777" w:rsidR="00990283" w:rsidRPr="004D103E" w:rsidRDefault="00990283" w:rsidP="00C84E42">
            <w:pPr>
              <w:pStyle w:val="NormalWeb"/>
              <w:rPr>
                <w:sz w:val="20"/>
                <w:szCs w:val="20"/>
              </w:rPr>
            </w:pPr>
            <w:r w:rsidRPr="004D103E">
              <w:rPr>
                <w:sz w:val="20"/>
                <w:szCs w:val="20"/>
              </w:rPr>
              <w:t>Đỗ Công Huân</w:t>
            </w:r>
          </w:p>
        </w:tc>
        <w:tc>
          <w:tcPr>
            <w:tcW w:w="709" w:type="dxa"/>
            <w:noWrap/>
            <w:hideMark/>
          </w:tcPr>
          <w:p w14:paraId="0800E4E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559C0FE" w14:textId="77777777" w:rsidR="00990283" w:rsidRPr="004D103E" w:rsidRDefault="00990283" w:rsidP="00C84E42">
            <w:pPr>
              <w:pStyle w:val="NormalWeb"/>
              <w:rPr>
                <w:sz w:val="20"/>
                <w:szCs w:val="20"/>
              </w:rPr>
            </w:pPr>
            <w:r w:rsidRPr="004D103E">
              <w:rPr>
                <w:sz w:val="20"/>
                <w:szCs w:val="20"/>
              </w:rPr>
              <w:t>06/11/1981</w:t>
            </w:r>
          </w:p>
        </w:tc>
        <w:tc>
          <w:tcPr>
            <w:tcW w:w="567" w:type="dxa"/>
            <w:noWrap/>
            <w:hideMark/>
          </w:tcPr>
          <w:p w14:paraId="7F4D92A8"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5E0034AF"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48F20EF1" w14:textId="77777777" w:rsidR="00990283" w:rsidRPr="004D103E" w:rsidRDefault="00990283" w:rsidP="00771FEB">
            <w:pPr>
              <w:pStyle w:val="NormalWeb"/>
              <w:jc w:val="center"/>
              <w:rPr>
                <w:sz w:val="20"/>
                <w:szCs w:val="20"/>
              </w:rPr>
            </w:pPr>
            <w:r w:rsidRPr="004D103E">
              <w:rPr>
                <w:sz w:val="20"/>
                <w:szCs w:val="20"/>
              </w:rPr>
              <w:t>Cán sự</w:t>
            </w:r>
          </w:p>
        </w:tc>
        <w:tc>
          <w:tcPr>
            <w:tcW w:w="992" w:type="dxa"/>
            <w:noWrap/>
            <w:hideMark/>
          </w:tcPr>
          <w:p w14:paraId="09340693" w14:textId="77777777" w:rsidR="00990283" w:rsidRPr="004D103E" w:rsidRDefault="00990283" w:rsidP="00771FEB">
            <w:pPr>
              <w:pStyle w:val="NormalWeb"/>
              <w:jc w:val="center"/>
              <w:rPr>
                <w:spacing w:val="-12"/>
                <w:sz w:val="20"/>
                <w:szCs w:val="20"/>
              </w:rPr>
            </w:pPr>
            <w:r w:rsidRPr="004D103E">
              <w:rPr>
                <w:spacing w:val="-12"/>
                <w:sz w:val="20"/>
                <w:szCs w:val="20"/>
              </w:rPr>
              <w:t>CĐ</w:t>
            </w:r>
          </w:p>
        </w:tc>
        <w:tc>
          <w:tcPr>
            <w:tcW w:w="1701" w:type="dxa"/>
            <w:noWrap/>
            <w:hideMark/>
          </w:tcPr>
          <w:p w14:paraId="2BECF2C5" w14:textId="77777777" w:rsidR="00990283" w:rsidRPr="004D103E" w:rsidRDefault="00990283" w:rsidP="00C84E42">
            <w:pPr>
              <w:pStyle w:val="NormalWeb"/>
              <w:rPr>
                <w:spacing w:val="-12"/>
                <w:sz w:val="20"/>
                <w:szCs w:val="20"/>
              </w:rPr>
            </w:pPr>
            <w:r w:rsidRPr="004D103E">
              <w:rPr>
                <w:spacing w:val="-12"/>
                <w:sz w:val="20"/>
                <w:szCs w:val="20"/>
              </w:rPr>
              <w:t>KT điện</w:t>
            </w:r>
          </w:p>
        </w:tc>
        <w:tc>
          <w:tcPr>
            <w:tcW w:w="851" w:type="dxa"/>
            <w:noWrap/>
            <w:hideMark/>
          </w:tcPr>
          <w:p w14:paraId="3C2A4057"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BF31C1A" w14:textId="7DC796C3" w:rsidR="00990283" w:rsidRPr="004D103E" w:rsidRDefault="00990283" w:rsidP="00771FEB">
            <w:pPr>
              <w:pStyle w:val="NormalWeb"/>
              <w:ind w:firstLine="567"/>
              <w:jc w:val="center"/>
              <w:rPr>
                <w:spacing w:val="-12"/>
                <w:sz w:val="20"/>
                <w:szCs w:val="20"/>
              </w:rPr>
            </w:pPr>
          </w:p>
        </w:tc>
        <w:tc>
          <w:tcPr>
            <w:tcW w:w="1560" w:type="dxa"/>
            <w:hideMark/>
          </w:tcPr>
          <w:p w14:paraId="7889EAC2" w14:textId="51444520"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E000218" w14:textId="77777777" w:rsidR="00990283" w:rsidRPr="004D103E" w:rsidRDefault="00990283" w:rsidP="00220F4B">
            <w:pPr>
              <w:pStyle w:val="NormalWeb"/>
              <w:jc w:val="center"/>
              <w:rPr>
                <w:sz w:val="20"/>
                <w:szCs w:val="20"/>
              </w:rPr>
            </w:pPr>
            <w:r w:rsidRPr="004D103E">
              <w:rPr>
                <w:sz w:val="20"/>
                <w:szCs w:val="20"/>
              </w:rPr>
              <w:t>18</w:t>
            </w:r>
          </w:p>
        </w:tc>
      </w:tr>
      <w:tr w:rsidR="00571ACC" w:rsidRPr="004D103E" w14:paraId="3DA7D9DC" w14:textId="77777777" w:rsidTr="002B7E9B">
        <w:trPr>
          <w:trHeight w:val="375"/>
        </w:trPr>
        <w:tc>
          <w:tcPr>
            <w:tcW w:w="704" w:type="dxa"/>
            <w:noWrap/>
            <w:hideMark/>
          </w:tcPr>
          <w:p w14:paraId="32C78A7A" w14:textId="77777777" w:rsidR="00990283" w:rsidRPr="004D103E" w:rsidRDefault="00990283" w:rsidP="000B7C17">
            <w:pPr>
              <w:pStyle w:val="NormalWeb"/>
              <w:jc w:val="center"/>
              <w:rPr>
                <w:sz w:val="20"/>
                <w:szCs w:val="20"/>
              </w:rPr>
            </w:pPr>
            <w:r w:rsidRPr="004D103E">
              <w:rPr>
                <w:sz w:val="20"/>
                <w:szCs w:val="20"/>
              </w:rPr>
              <w:t>44</w:t>
            </w:r>
          </w:p>
        </w:tc>
        <w:tc>
          <w:tcPr>
            <w:tcW w:w="2268" w:type="dxa"/>
            <w:noWrap/>
            <w:hideMark/>
          </w:tcPr>
          <w:p w14:paraId="2C184A9B" w14:textId="77777777" w:rsidR="00990283" w:rsidRPr="004D103E" w:rsidRDefault="00990283" w:rsidP="00C84E42">
            <w:pPr>
              <w:pStyle w:val="NormalWeb"/>
              <w:rPr>
                <w:sz w:val="20"/>
                <w:szCs w:val="20"/>
              </w:rPr>
            </w:pPr>
            <w:r w:rsidRPr="004D103E">
              <w:rPr>
                <w:sz w:val="20"/>
                <w:szCs w:val="20"/>
              </w:rPr>
              <w:t>Hoàng Hữu Việt</w:t>
            </w:r>
          </w:p>
        </w:tc>
        <w:tc>
          <w:tcPr>
            <w:tcW w:w="709" w:type="dxa"/>
            <w:noWrap/>
            <w:hideMark/>
          </w:tcPr>
          <w:p w14:paraId="3AF2DF72"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272E8AA" w14:textId="77777777" w:rsidR="00990283" w:rsidRPr="004D103E" w:rsidRDefault="00990283" w:rsidP="00C84E42">
            <w:pPr>
              <w:pStyle w:val="NormalWeb"/>
              <w:rPr>
                <w:sz w:val="20"/>
                <w:szCs w:val="20"/>
              </w:rPr>
            </w:pPr>
            <w:r w:rsidRPr="004D103E">
              <w:rPr>
                <w:sz w:val="20"/>
                <w:szCs w:val="20"/>
              </w:rPr>
              <w:t>10/11/1991</w:t>
            </w:r>
          </w:p>
        </w:tc>
        <w:tc>
          <w:tcPr>
            <w:tcW w:w="567" w:type="dxa"/>
            <w:noWrap/>
            <w:hideMark/>
          </w:tcPr>
          <w:p w14:paraId="5D5489D6" w14:textId="77777777" w:rsidR="00990283" w:rsidRPr="004D103E" w:rsidRDefault="00990283" w:rsidP="000B7C17">
            <w:pPr>
              <w:pStyle w:val="NormalWeb"/>
              <w:jc w:val="center"/>
              <w:rPr>
                <w:sz w:val="20"/>
                <w:szCs w:val="20"/>
              </w:rPr>
            </w:pPr>
            <w:r w:rsidRPr="004D103E">
              <w:rPr>
                <w:sz w:val="20"/>
                <w:szCs w:val="20"/>
              </w:rPr>
              <w:t>34</w:t>
            </w:r>
          </w:p>
        </w:tc>
        <w:tc>
          <w:tcPr>
            <w:tcW w:w="1559" w:type="dxa"/>
            <w:noWrap/>
            <w:hideMark/>
          </w:tcPr>
          <w:p w14:paraId="0F38CCE8"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1119A4EB"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1FD88D89" w14:textId="77777777" w:rsidR="00990283" w:rsidRPr="004D103E" w:rsidRDefault="00990283" w:rsidP="00771FEB">
            <w:pPr>
              <w:pStyle w:val="NormalWeb"/>
              <w:jc w:val="center"/>
              <w:rPr>
                <w:spacing w:val="-12"/>
                <w:sz w:val="20"/>
                <w:szCs w:val="20"/>
              </w:rPr>
            </w:pPr>
            <w:r w:rsidRPr="004D103E">
              <w:rPr>
                <w:spacing w:val="-12"/>
                <w:sz w:val="20"/>
                <w:szCs w:val="20"/>
              </w:rPr>
              <w:t>Tr.c</w:t>
            </w:r>
          </w:p>
        </w:tc>
        <w:tc>
          <w:tcPr>
            <w:tcW w:w="1701" w:type="dxa"/>
            <w:hideMark/>
          </w:tcPr>
          <w:p w14:paraId="51BA8328" w14:textId="77777777" w:rsidR="00990283" w:rsidRPr="004D103E" w:rsidRDefault="00990283" w:rsidP="00C84E42">
            <w:pPr>
              <w:pStyle w:val="NormalWeb"/>
              <w:rPr>
                <w:spacing w:val="-12"/>
                <w:sz w:val="20"/>
                <w:szCs w:val="20"/>
              </w:rPr>
            </w:pPr>
            <w:r w:rsidRPr="004D103E">
              <w:rPr>
                <w:spacing w:val="-12"/>
                <w:sz w:val="20"/>
                <w:szCs w:val="20"/>
              </w:rPr>
              <w:t>Hệ thống điện</w:t>
            </w:r>
          </w:p>
        </w:tc>
        <w:tc>
          <w:tcPr>
            <w:tcW w:w="851" w:type="dxa"/>
            <w:noWrap/>
            <w:hideMark/>
          </w:tcPr>
          <w:p w14:paraId="7B466CD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7C9A594" w14:textId="6CEFAC53" w:rsidR="00990283" w:rsidRPr="004D103E" w:rsidRDefault="00990283" w:rsidP="00771FEB">
            <w:pPr>
              <w:pStyle w:val="NormalWeb"/>
              <w:ind w:firstLine="567"/>
              <w:jc w:val="center"/>
              <w:rPr>
                <w:spacing w:val="-12"/>
                <w:sz w:val="20"/>
                <w:szCs w:val="20"/>
              </w:rPr>
            </w:pPr>
          </w:p>
        </w:tc>
        <w:tc>
          <w:tcPr>
            <w:tcW w:w="1560" w:type="dxa"/>
            <w:hideMark/>
          </w:tcPr>
          <w:p w14:paraId="6DE2112E"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14B9F991"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61A35A47" w14:textId="77777777" w:rsidTr="002B7E9B">
        <w:trPr>
          <w:trHeight w:val="375"/>
        </w:trPr>
        <w:tc>
          <w:tcPr>
            <w:tcW w:w="704" w:type="dxa"/>
            <w:hideMark/>
          </w:tcPr>
          <w:p w14:paraId="6B5DB0E0" w14:textId="77777777" w:rsidR="00990283" w:rsidRPr="004D103E" w:rsidRDefault="00990283" w:rsidP="000B7C17">
            <w:pPr>
              <w:pStyle w:val="NormalWeb"/>
              <w:jc w:val="center"/>
              <w:rPr>
                <w:sz w:val="20"/>
                <w:szCs w:val="20"/>
              </w:rPr>
            </w:pPr>
            <w:r w:rsidRPr="004D103E">
              <w:rPr>
                <w:sz w:val="20"/>
                <w:szCs w:val="20"/>
              </w:rPr>
              <w:t>45</w:t>
            </w:r>
          </w:p>
        </w:tc>
        <w:tc>
          <w:tcPr>
            <w:tcW w:w="2268" w:type="dxa"/>
            <w:noWrap/>
            <w:hideMark/>
          </w:tcPr>
          <w:p w14:paraId="0457670F" w14:textId="77777777" w:rsidR="00990283" w:rsidRPr="004D103E" w:rsidRDefault="00990283" w:rsidP="00C84E42">
            <w:pPr>
              <w:pStyle w:val="NormalWeb"/>
              <w:rPr>
                <w:sz w:val="20"/>
                <w:szCs w:val="20"/>
              </w:rPr>
            </w:pPr>
            <w:r w:rsidRPr="004D103E">
              <w:rPr>
                <w:sz w:val="20"/>
                <w:szCs w:val="20"/>
              </w:rPr>
              <w:t>Lê Huy Cừ</w:t>
            </w:r>
          </w:p>
        </w:tc>
        <w:tc>
          <w:tcPr>
            <w:tcW w:w="709" w:type="dxa"/>
            <w:noWrap/>
            <w:hideMark/>
          </w:tcPr>
          <w:p w14:paraId="28194A4C"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D4400A7" w14:textId="77777777" w:rsidR="00990283" w:rsidRPr="004D103E" w:rsidRDefault="00990283" w:rsidP="00C84E42">
            <w:pPr>
              <w:pStyle w:val="NormalWeb"/>
              <w:rPr>
                <w:sz w:val="20"/>
                <w:szCs w:val="20"/>
              </w:rPr>
            </w:pPr>
            <w:r w:rsidRPr="004D103E">
              <w:rPr>
                <w:sz w:val="20"/>
                <w:szCs w:val="20"/>
              </w:rPr>
              <w:t>7/18/1989</w:t>
            </w:r>
          </w:p>
        </w:tc>
        <w:tc>
          <w:tcPr>
            <w:tcW w:w="567" w:type="dxa"/>
            <w:noWrap/>
            <w:hideMark/>
          </w:tcPr>
          <w:p w14:paraId="64D9E59A" w14:textId="77777777" w:rsidR="00990283" w:rsidRPr="004D103E" w:rsidRDefault="00990283" w:rsidP="000B7C17">
            <w:pPr>
              <w:pStyle w:val="NormalWeb"/>
              <w:jc w:val="center"/>
              <w:rPr>
                <w:sz w:val="20"/>
                <w:szCs w:val="20"/>
              </w:rPr>
            </w:pPr>
            <w:r w:rsidRPr="004D103E">
              <w:rPr>
                <w:sz w:val="20"/>
                <w:szCs w:val="20"/>
              </w:rPr>
              <w:t>36</w:t>
            </w:r>
          </w:p>
        </w:tc>
        <w:tc>
          <w:tcPr>
            <w:tcW w:w="1559" w:type="dxa"/>
            <w:noWrap/>
            <w:hideMark/>
          </w:tcPr>
          <w:p w14:paraId="164A242F"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355ACD62"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7785E5D1"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hideMark/>
          </w:tcPr>
          <w:p w14:paraId="66CE6C20"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1816E25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0F6E25A" w14:textId="41B2E529" w:rsidR="00990283" w:rsidRPr="004D103E" w:rsidRDefault="00990283" w:rsidP="00771FEB">
            <w:pPr>
              <w:pStyle w:val="NormalWeb"/>
              <w:ind w:firstLine="567"/>
              <w:jc w:val="center"/>
              <w:rPr>
                <w:spacing w:val="-12"/>
                <w:sz w:val="20"/>
                <w:szCs w:val="20"/>
              </w:rPr>
            </w:pPr>
          </w:p>
        </w:tc>
        <w:tc>
          <w:tcPr>
            <w:tcW w:w="1560" w:type="dxa"/>
            <w:hideMark/>
          </w:tcPr>
          <w:p w14:paraId="5A5664FE"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3F6D5D5C" w14:textId="77777777" w:rsidR="00990283" w:rsidRPr="004D103E" w:rsidRDefault="00990283" w:rsidP="00220F4B">
            <w:pPr>
              <w:pStyle w:val="NormalWeb"/>
              <w:jc w:val="center"/>
              <w:rPr>
                <w:sz w:val="20"/>
                <w:szCs w:val="20"/>
              </w:rPr>
            </w:pPr>
            <w:r w:rsidRPr="004D103E">
              <w:rPr>
                <w:sz w:val="20"/>
                <w:szCs w:val="20"/>
              </w:rPr>
              <w:t>6</w:t>
            </w:r>
          </w:p>
        </w:tc>
      </w:tr>
      <w:tr w:rsidR="00571ACC" w:rsidRPr="004D103E" w14:paraId="124AC92A" w14:textId="77777777" w:rsidTr="002B7E9B">
        <w:trPr>
          <w:trHeight w:val="375"/>
        </w:trPr>
        <w:tc>
          <w:tcPr>
            <w:tcW w:w="704" w:type="dxa"/>
            <w:noWrap/>
            <w:hideMark/>
          </w:tcPr>
          <w:p w14:paraId="52CB370D" w14:textId="77777777" w:rsidR="00990283" w:rsidRPr="004D103E" w:rsidRDefault="00990283" w:rsidP="000B7C17">
            <w:pPr>
              <w:pStyle w:val="NormalWeb"/>
              <w:jc w:val="center"/>
              <w:rPr>
                <w:sz w:val="20"/>
                <w:szCs w:val="20"/>
              </w:rPr>
            </w:pPr>
            <w:r w:rsidRPr="004D103E">
              <w:rPr>
                <w:sz w:val="20"/>
                <w:szCs w:val="20"/>
              </w:rPr>
              <w:t>46</w:t>
            </w:r>
          </w:p>
        </w:tc>
        <w:tc>
          <w:tcPr>
            <w:tcW w:w="2268" w:type="dxa"/>
            <w:noWrap/>
            <w:hideMark/>
          </w:tcPr>
          <w:p w14:paraId="590BBEB8" w14:textId="77777777" w:rsidR="00990283" w:rsidRPr="004D103E" w:rsidRDefault="00990283" w:rsidP="00C84E42">
            <w:pPr>
              <w:pStyle w:val="NormalWeb"/>
              <w:rPr>
                <w:sz w:val="20"/>
                <w:szCs w:val="20"/>
              </w:rPr>
            </w:pPr>
            <w:r w:rsidRPr="004D103E">
              <w:rPr>
                <w:sz w:val="20"/>
                <w:szCs w:val="20"/>
              </w:rPr>
              <w:t>Kiều Văn Thắng</w:t>
            </w:r>
          </w:p>
        </w:tc>
        <w:tc>
          <w:tcPr>
            <w:tcW w:w="709" w:type="dxa"/>
            <w:noWrap/>
            <w:hideMark/>
          </w:tcPr>
          <w:p w14:paraId="32A0803F"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264BDD6" w14:textId="77777777" w:rsidR="00990283" w:rsidRPr="004D103E" w:rsidRDefault="00990283" w:rsidP="00C84E42">
            <w:pPr>
              <w:pStyle w:val="NormalWeb"/>
              <w:rPr>
                <w:sz w:val="20"/>
                <w:szCs w:val="20"/>
              </w:rPr>
            </w:pPr>
            <w:r w:rsidRPr="004D103E">
              <w:rPr>
                <w:sz w:val="20"/>
                <w:szCs w:val="20"/>
              </w:rPr>
              <w:t>15/8/1967</w:t>
            </w:r>
          </w:p>
        </w:tc>
        <w:tc>
          <w:tcPr>
            <w:tcW w:w="567" w:type="dxa"/>
            <w:noWrap/>
            <w:hideMark/>
          </w:tcPr>
          <w:p w14:paraId="7DD3A97C" w14:textId="77777777" w:rsidR="00990283" w:rsidRPr="004D103E" w:rsidRDefault="00990283" w:rsidP="000B7C17">
            <w:pPr>
              <w:pStyle w:val="NormalWeb"/>
              <w:jc w:val="center"/>
              <w:rPr>
                <w:sz w:val="20"/>
                <w:szCs w:val="20"/>
              </w:rPr>
            </w:pPr>
            <w:r w:rsidRPr="004D103E">
              <w:rPr>
                <w:sz w:val="20"/>
                <w:szCs w:val="20"/>
              </w:rPr>
              <w:t>58</w:t>
            </w:r>
          </w:p>
        </w:tc>
        <w:tc>
          <w:tcPr>
            <w:tcW w:w="1559" w:type="dxa"/>
            <w:noWrap/>
            <w:hideMark/>
          </w:tcPr>
          <w:p w14:paraId="3C19E5B8"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488E9E6F"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2260D2F4"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7789B12E" w14:textId="77777777" w:rsidR="00990283" w:rsidRPr="004D103E" w:rsidRDefault="00990283" w:rsidP="00B13A2D">
            <w:pPr>
              <w:pStyle w:val="NormalWeb"/>
              <w:rPr>
                <w:spacing w:val="-12"/>
                <w:sz w:val="20"/>
                <w:szCs w:val="20"/>
              </w:rPr>
            </w:pPr>
            <w:r w:rsidRPr="004D103E">
              <w:rPr>
                <w:spacing w:val="-12"/>
                <w:sz w:val="20"/>
                <w:szCs w:val="20"/>
              </w:rPr>
              <w:t> </w:t>
            </w:r>
          </w:p>
        </w:tc>
        <w:tc>
          <w:tcPr>
            <w:tcW w:w="851" w:type="dxa"/>
            <w:noWrap/>
            <w:hideMark/>
          </w:tcPr>
          <w:p w14:paraId="785F2A0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5DCDD68" w14:textId="070E3D39" w:rsidR="00990283" w:rsidRPr="004D103E" w:rsidRDefault="00990283" w:rsidP="00771FEB">
            <w:pPr>
              <w:pStyle w:val="NormalWeb"/>
              <w:ind w:firstLine="567"/>
              <w:jc w:val="center"/>
              <w:rPr>
                <w:spacing w:val="-12"/>
                <w:sz w:val="20"/>
                <w:szCs w:val="20"/>
              </w:rPr>
            </w:pPr>
          </w:p>
        </w:tc>
        <w:tc>
          <w:tcPr>
            <w:tcW w:w="1560" w:type="dxa"/>
            <w:hideMark/>
          </w:tcPr>
          <w:p w14:paraId="3526D0E6"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2D28D39C" w14:textId="77777777" w:rsidR="00990283" w:rsidRPr="004D103E" w:rsidRDefault="00990283" w:rsidP="00220F4B">
            <w:pPr>
              <w:pStyle w:val="NormalWeb"/>
              <w:jc w:val="center"/>
              <w:rPr>
                <w:sz w:val="20"/>
                <w:szCs w:val="20"/>
              </w:rPr>
            </w:pPr>
            <w:r w:rsidRPr="004D103E">
              <w:rPr>
                <w:sz w:val="20"/>
                <w:szCs w:val="20"/>
              </w:rPr>
              <w:t>27</w:t>
            </w:r>
          </w:p>
        </w:tc>
      </w:tr>
      <w:tr w:rsidR="00571ACC" w:rsidRPr="004D103E" w14:paraId="4EB773D3" w14:textId="77777777" w:rsidTr="002B7E9B">
        <w:trPr>
          <w:trHeight w:val="375"/>
        </w:trPr>
        <w:tc>
          <w:tcPr>
            <w:tcW w:w="704" w:type="dxa"/>
            <w:hideMark/>
          </w:tcPr>
          <w:p w14:paraId="5A13FA4B" w14:textId="77777777" w:rsidR="00990283" w:rsidRPr="004D103E" w:rsidRDefault="00990283" w:rsidP="000B7C17">
            <w:pPr>
              <w:pStyle w:val="NormalWeb"/>
              <w:jc w:val="center"/>
              <w:rPr>
                <w:sz w:val="20"/>
                <w:szCs w:val="20"/>
              </w:rPr>
            </w:pPr>
            <w:r w:rsidRPr="004D103E">
              <w:rPr>
                <w:sz w:val="20"/>
                <w:szCs w:val="20"/>
              </w:rPr>
              <w:t>47</w:t>
            </w:r>
          </w:p>
        </w:tc>
        <w:tc>
          <w:tcPr>
            <w:tcW w:w="2268" w:type="dxa"/>
            <w:noWrap/>
            <w:hideMark/>
          </w:tcPr>
          <w:p w14:paraId="4B75E543" w14:textId="77777777" w:rsidR="00990283" w:rsidRPr="004D103E" w:rsidRDefault="00990283" w:rsidP="00C84E42">
            <w:pPr>
              <w:pStyle w:val="NormalWeb"/>
              <w:rPr>
                <w:sz w:val="20"/>
                <w:szCs w:val="20"/>
              </w:rPr>
            </w:pPr>
            <w:r w:rsidRPr="004D103E">
              <w:rPr>
                <w:sz w:val="20"/>
                <w:szCs w:val="20"/>
              </w:rPr>
              <w:t>Trần Ngọc Bảo</w:t>
            </w:r>
          </w:p>
        </w:tc>
        <w:tc>
          <w:tcPr>
            <w:tcW w:w="709" w:type="dxa"/>
            <w:noWrap/>
            <w:hideMark/>
          </w:tcPr>
          <w:p w14:paraId="04E9294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FE0B4B8" w14:textId="77777777" w:rsidR="00990283" w:rsidRPr="004D103E" w:rsidRDefault="00990283" w:rsidP="00C84E42">
            <w:pPr>
              <w:pStyle w:val="NormalWeb"/>
              <w:rPr>
                <w:sz w:val="20"/>
                <w:szCs w:val="20"/>
              </w:rPr>
            </w:pPr>
            <w:r w:rsidRPr="004D103E">
              <w:rPr>
                <w:sz w:val="20"/>
                <w:szCs w:val="20"/>
              </w:rPr>
              <w:t>28/4/1982</w:t>
            </w:r>
          </w:p>
        </w:tc>
        <w:tc>
          <w:tcPr>
            <w:tcW w:w="567" w:type="dxa"/>
            <w:noWrap/>
            <w:hideMark/>
          </w:tcPr>
          <w:p w14:paraId="6A81FEB0"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18148BEB"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67487203"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614ACD68" w14:textId="77777777" w:rsidR="00990283" w:rsidRPr="004D103E" w:rsidRDefault="00990283" w:rsidP="00771FEB">
            <w:pPr>
              <w:pStyle w:val="NormalWeb"/>
              <w:jc w:val="center"/>
              <w:rPr>
                <w:spacing w:val="-12"/>
                <w:sz w:val="20"/>
                <w:szCs w:val="20"/>
              </w:rPr>
            </w:pPr>
            <w:r w:rsidRPr="004D103E">
              <w:rPr>
                <w:spacing w:val="-12"/>
                <w:sz w:val="20"/>
                <w:szCs w:val="20"/>
              </w:rPr>
              <w:t>Tr.c</w:t>
            </w:r>
          </w:p>
        </w:tc>
        <w:tc>
          <w:tcPr>
            <w:tcW w:w="1701" w:type="dxa"/>
            <w:noWrap/>
            <w:hideMark/>
          </w:tcPr>
          <w:p w14:paraId="0DB6F357" w14:textId="77777777" w:rsidR="00990283" w:rsidRPr="004D103E" w:rsidRDefault="00990283" w:rsidP="00C84E42">
            <w:pPr>
              <w:pStyle w:val="NormalWeb"/>
              <w:rPr>
                <w:spacing w:val="-12"/>
                <w:sz w:val="20"/>
                <w:szCs w:val="20"/>
              </w:rPr>
            </w:pPr>
            <w:r w:rsidRPr="004D103E">
              <w:rPr>
                <w:spacing w:val="-12"/>
                <w:sz w:val="20"/>
                <w:szCs w:val="20"/>
              </w:rPr>
              <w:t>KT điện và dân dụng</w:t>
            </w:r>
          </w:p>
        </w:tc>
        <w:tc>
          <w:tcPr>
            <w:tcW w:w="851" w:type="dxa"/>
            <w:noWrap/>
            <w:hideMark/>
          </w:tcPr>
          <w:p w14:paraId="3EA1FAF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724BB14" w14:textId="484F79B1" w:rsidR="00990283" w:rsidRPr="004D103E" w:rsidRDefault="00990283" w:rsidP="00771FEB">
            <w:pPr>
              <w:pStyle w:val="NormalWeb"/>
              <w:ind w:firstLine="567"/>
              <w:jc w:val="center"/>
              <w:rPr>
                <w:spacing w:val="-12"/>
                <w:sz w:val="20"/>
                <w:szCs w:val="20"/>
              </w:rPr>
            </w:pPr>
          </w:p>
        </w:tc>
        <w:tc>
          <w:tcPr>
            <w:tcW w:w="1560" w:type="dxa"/>
            <w:hideMark/>
          </w:tcPr>
          <w:p w14:paraId="0729CBB4"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69787F45" w14:textId="77777777" w:rsidR="00990283" w:rsidRPr="004D103E" w:rsidRDefault="00990283" w:rsidP="00220F4B">
            <w:pPr>
              <w:pStyle w:val="NormalWeb"/>
              <w:jc w:val="center"/>
              <w:rPr>
                <w:sz w:val="20"/>
                <w:szCs w:val="20"/>
              </w:rPr>
            </w:pPr>
            <w:r w:rsidRPr="004D103E">
              <w:rPr>
                <w:sz w:val="20"/>
                <w:szCs w:val="20"/>
              </w:rPr>
              <w:t>17</w:t>
            </w:r>
          </w:p>
        </w:tc>
      </w:tr>
      <w:tr w:rsidR="00571ACC" w:rsidRPr="004D103E" w14:paraId="2D77D199" w14:textId="77777777" w:rsidTr="002B7E9B">
        <w:trPr>
          <w:trHeight w:val="375"/>
        </w:trPr>
        <w:tc>
          <w:tcPr>
            <w:tcW w:w="704" w:type="dxa"/>
            <w:noWrap/>
            <w:hideMark/>
          </w:tcPr>
          <w:p w14:paraId="6EE345DC" w14:textId="77777777" w:rsidR="00990283" w:rsidRPr="004D103E" w:rsidRDefault="00990283" w:rsidP="000B7C17">
            <w:pPr>
              <w:pStyle w:val="NormalWeb"/>
              <w:jc w:val="center"/>
              <w:rPr>
                <w:sz w:val="20"/>
                <w:szCs w:val="20"/>
              </w:rPr>
            </w:pPr>
            <w:r w:rsidRPr="004D103E">
              <w:rPr>
                <w:sz w:val="20"/>
                <w:szCs w:val="20"/>
              </w:rPr>
              <w:t>48</w:t>
            </w:r>
          </w:p>
        </w:tc>
        <w:tc>
          <w:tcPr>
            <w:tcW w:w="2268" w:type="dxa"/>
            <w:noWrap/>
            <w:hideMark/>
          </w:tcPr>
          <w:p w14:paraId="1FFBEB74" w14:textId="77777777" w:rsidR="00990283" w:rsidRPr="004D103E" w:rsidRDefault="00990283" w:rsidP="00C84E42">
            <w:pPr>
              <w:pStyle w:val="NormalWeb"/>
              <w:rPr>
                <w:sz w:val="20"/>
                <w:szCs w:val="20"/>
              </w:rPr>
            </w:pPr>
            <w:r w:rsidRPr="004D103E">
              <w:rPr>
                <w:sz w:val="20"/>
                <w:szCs w:val="20"/>
              </w:rPr>
              <w:t>Nguyễn Việt Dũng</w:t>
            </w:r>
          </w:p>
        </w:tc>
        <w:tc>
          <w:tcPr>
            <w:tcW w:w="709" w:type="dxa"/>
            <w:noWrap/>
            <w:hideMark/>
          </w:tcPr>
          <w:p w14:paraId="1E849596"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F6B6A2A" w14:textId="77777777" w:rsidR="00990283" w:rsidRPr="004D103E" w:rsidRDefault="00990283" w:rsidP="00C84E42">
            <w:pPr>
              <w:pStyle w:val="NormalWeb"/>
              <w:rPr>
                <w:sz w:val="20"/>
                <w:szCs w:val="20"/>
              </w:rPr>
            </w:pPr>
            <w:r w:rsidRPr="004D103E">
              <w:rPr>
                <w:sz w:val="20"/>
                <w:szCs w:val="20"/>
              </w:rPr>
              <w:t>02/02/1981</w:t>
            </w:r>
          </w:p>
        </w:tc>
        <w:tc>
          <w:tcPr>
            <w:tcW w:w="567" w:type="dxa"/>
            <w:noWrap/>
            <w:hideMark/>
          </w:tcPr>
          <w:p w14:paraId="36D4C2D2"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1B42CBE8"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6C95400C"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34C6F21D" w14:textId="77777777" w:rsidR="00990283" w:rsidRPr="004D103E" w:rsidRDefault="00990283" w:rsidP="00771FEB">
            <w:pPr>
              <w:pStyle w:val="NormalWeb"/>
              <w:jc w:val="center"/>
              <w:rPr>
                <w:spacing w:val="-12"/>
                <w:sz w:val="20"/>
                <w:szCs w:val="20"/>
              </w:rPr>
            </w:pPr>
            <w:r w:rsidRPr="004D103E">
              <w:rPr>
                <w:spacing w:val="-12"/>
                <w:sz w:val="20"/>
                <w:szCs w:val="20"/>
              </w:rPr>
              <w:t>Tr.c</w:t>
            </w:r>
          </w:p>
        </w:tc>
        <w:tc>
          <w:tcPr>
            <w:tcW w:w="1701" w:type="dxa"/>
            <w:noWrap/>
            <w:hideMark/>
          </w:tcPr>
          <w:p w14:paraId="4F430FC9" w14:textId="77777777" w:rsidR="00990283" w:rsidRPr="004D103E" w:rsidRDefault="00990283" w:rsidP="00C84E42">
            <w:pPr>
              <w:pStyle w:val="NormalWeb"/>
              <w:rPr>
                <w:spacing w:val="-12"/>
                <w:sz w:val="20"/>
                <w:szCs w:val="20"/>
              </w:rPr>
            </w:pPr>
            <w:r w:rsidRPr="004D103E">
              <w:rPr>
                <w:spacing w:val="-12"/>
                <w:sz w:val="20"/>
                <w:szCs w:val="20"/>
              </w:rPr>
              <w:t>QL và sửa chữa Điện</w:t>
            </w:r>
          </w:p>
        </w:tc>
        <w:tc>
          <w:tcPr>
            <w:tcW w:w="851" w:type="dxa"/>
            <w:noWrap/>
            <w:hideMark/>
          </w:tcPr>
          <w:p w14:paraId="5AC1764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AE3369E" w14:textId="2BFC47CE" w:rsidR="00990283" w:rsidRPr="004D103E" w:rsidRDefault="00990283" w:rsidP="00771FEB">
            <w:pPr>
              <w:pStyle w:val="NormalWeb"/>
              <w:ind w:firstLine="567"/>
              <w:jc w:val="center"/>
              <w:rPr>
                <w:spacing w:val="-12"/>
                <w:sz w:val="20"/>
                <w:szCs w:val="20"/>
              </w:rPr>
            </w:pPr>
          </w:p>
        </w:tc>
        <w:tc>
          <w:tcPr>
            <w:tcW w:w="1560" w:type="dxa"/>
            <w:hideMark/>
          </w:tcPr>
          <w:p w14:paraId="09B3276A"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38FBC315"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6E3B90CA" w14:textId="77777777" w:rsidTr="002B7E9B">
        <w:trPr>
          <w:trHeight w:val="375"/>
        </w:trPr>
        <w:tc>
          <w:tcPr>
            <w:tcW w:w="704" w:type="dxa"/>
            <w:hideMark/>
          </w:tcPr>
          <w:p w14:paraId="68B0B3AB" w14:textId="77777777" w:rsidR="00990283" w:rsidRPr="004D103E" w:rsidRDefault="00990283" w:rsidP="000B7C17">
            <w:pPr>
              <w:pStyle w:val="NormalWeb"/>
              <w:jc w:val="center"/>
              <w:rPr>
                <w:sz w:val="20"/>
                <w:szCs w:val="20"/>
              </w:rPr>
            </w:pPr>
            <w:r w:rsidRPr="004D103E">
              <w:rPr>
                <w:sz w:val="20"/>
                <w:szCs w:val="20"/>
              </w:rPr>
              <w:t>49</w:t>
            </w:r>
          </w:p>
        </w:tc>
        <w:tc>
          <w:tcPr>
            <w:tcW w:w="2268" w:type="dxa"/>
            <w:noWrap/>
            <w:hideMark/>
          </w:tcPr>
          <w:p w14:paraId="5DE9A633" w14:textId="77777777" w:rsidR="00990283" w:rsidRPr="004D103E" w:rsidRDefault="00990283" w:rsidP="00C84E42">
            <w:pPr>
              <w:pStyle w:val="NormalWeb"/>
              <w:rPr>
                <w:sz w:val="20"/>
                <w:szCs w:val="20"/>
              </w:rPr>
            </w:pPr>
            <w:r w:rsidRPr="004D103E">
              <w:rPr>
                <w:sz w:val="20"/>
                <w:szCs w:val="20"/>
              </w:rPr>
              <w:t>Phan Hồng Thái</w:t>
            </w:r>
          </w:p>
        </w:tc>
        <w:tc>
          <w:tcPr>
            <w:tcW w:w="709" w:type="dxa"/>
            <w:noWrap/>
            <w:hideMark/>
          </w:tcPr>
          <w:p w14:paraId="6799CEC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29DFFAF" w14:textId="77777777" w:rsidR="00990283" w:rsidRPr="004D103E" w:rsidRDefault="00990283" w:rsidP="00C84E42">
            <w:pPr>
              <w:pStyle w:val="NormalWeb"/>
              <w:rPr>
                <w:sz w:val="20"/>
                <w:szCs w:val="20"/>
              </w:rPr>
            </w:pPr>
            <w:r w:rsidRPr="004D103E">
              <w:rPr>
                <w:sz w:val="20"/>
                <w:szCs w:val="20"/>
              </w:rPr>
              <w:t>01/10/1969</w:t>
            </w:r>
          </w:p>
        </w:tc>
        <w:tc>
          <w:tcPr>
            <w:tcW w:w="567" w:type="dxa"/>
            <w:noWrap/>
            <w:hideMark/>
          </w:tcPr>
          <w:p w14:paraId="5266A52E" w14:textId="77777777" w:rsidR="00990283" w:rsidRPr="004D103E" w:rsidRDefault="00990283" w:rsidP="000B7C17">
            <w:pPr>
              <w:pStyle w:val="NormalWeb"/>
              <w:jc w:val="center"/>
              <w:rPr>
                <w:sz w:val="20"/>
                <w:szCs w:val="20"/>
              </w:rPr>
            </w:pPr>
            <w:r w:rsidRPr="004D103E">
              <w:rPr>
                <w:sz w:val="20"/>
                <w:szCs w:val="20"/>
              </w:rPr>
              <w:t>56</w:t>
            </w:r>
          </w:p>
        </w:tc>
        <w:tc>
          <w:tcPr>
            <w:tcW w:w="1559" w:type="dxa"/>
            <w:noWrap/>
            <w:hideMark/>
          </w:tcPr>
          <w:p w14:paraId="46DBAFED"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74F8E53F"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0B7F8D0A"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3752628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6E9A506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10B28DB" w14:textId="085B6EC6" w:rsidR="00990283" w:rsidRPr="004D103E" w:rsidRDefault="00990283" w:rsidP="00771FEB">
            <w:pPr>
              <w:pStyle w:val="NormalWeb"/>
              <w:ind w:firstLine="567"/>
              <w:jc w:val="center"/>
              <w:rPr>
                <w:spacing w:val="-12"/>
                <w:sz w:val="20"/>
                <w:szCs w:val="20"/>
              </w:rPr>
            </w:pPr>
          </w:p>
        </w:tc>
        <w:tc>
          <w:tcPr>
            <w:tcW w:w="1560" w:type="dxa"/>
            <w:hideMark/>
          </w:tcPr>
          <w:p w14:paraId="142B1E45"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55350632" w14:textId="77777777" w:rsidR="00990283" w:rsidRPr="004D103E" w:rsidRDefault="00990283" w:rsidP="00220F4B">
            <w:pPr>
              <w:pStyle w:val="NormalWeb"/>
              <w:jc w:val="center"/>
              <w:rPr>
                <w:sz w:val="20"/>
                <w:szCs w:val="20"/>
              </w:rPr>
            </w:pPr>
            <w:r w:rsidRPr="004D103E">
              <w:rPr>
                <w:sz w:val="20"/>
                <w:szCs w:val="20"/>
              </w:rPr>
              <w:t>30</w:t>
            </w:r>
          </w:p>
        </w:tc>
      </w:tr>
      <w:tr w:rsidR="00571ACC" w:rsidRPr="004D103E" w14:paraId="2E9D0327" w14:textId="77777777" w:rsidTr="002B7E9B">
        <w:trPr>
          <w:trHeight w:val="375"/>
        </w:trPr>
        <w:tc>
          <w:tcPr>
            <w:tcW w:w="704" w:type="dxa"/>
            <w:noWrap/>
            <w:hideMark/>
          </w:tcPr>
          <w:p w14:paraId="7E2E9369" w14:textId="77777777" w:rsidR="00990283" w:rsidRPr="004D103E" w:rsidRDefault="00990283" w:rsidP="000B7C17">
            <w:pPr>
              <w:pStyle w:val="NormalWeb"/>
              <w:jc w:val="center"/>
              <w:rPr>
                <w:sz w:val="20"/>
                <w:szCs w:val="20"/>
              </w:rPr>
            </w:pPr>
            <w:r w:rsidRPr="004D103E">
              <w:rPr>
                <w:sz w:val="20"/>
                <w:szCs w:val="20"/>
              </w:rPr>
              <w:t>50</w:t>
            </w:r>
          </w:p>
        </w:tc>
        <w:tc>
          <w:tcPr>
            <w:tcW w:w="2268" w:type="dxa"/>
            <w:noWrap/>
            <w:hideMark/>
          </w:tcPr>
          <w:p w14:paraId="5BDA1110" w14:textId="77777777" w:rsidR="00990283" w:rsidRPr="004D103E" w:rsidRDefault="00990283" w:rsidP="00C84E42">
            <w:pPr>
              <w:pStyle w:val="NormalWeb"/>
              <w:rPr>
                <w:sz w:val="20"/>
                <w:szCs w:val="20"/>
              </w:rPr>
            </w:pPr>
            <w:r w:rsidRPr="004D103E">
              <w:rPr>
                <w:sz w:val="20"/>
                <w:szCs w:val="20"/>
              </w:rPr>
              <w:t>Lê Văn Tiến</w:t>
            </w:r>
          </w:p>
        </w:tc>
        <w:tc>
          <w:tcPr>
            <w:tcW w:w="709" w:type="dxa"/>
            <w:noWrap/>
            <w:hideMark/>
          </w:tcPr>
          <w:p w14:paraId="57CD7EA2"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17FF54E" w14:textId="77777777" w:rsidR="00990283" w:rsidRPr="004D103E" w:rsidRDefault="00990283" w:rsidP="00C84E42">
            <w:pPr>
              <w:pStyle w:val="NormalWeb"/>
              <w:rPr>
                <w:sz w:val="20"/>
                <w:szCs w:val="20"/>
              </w:rPr>
            </w:pPr>
            <w:r w:rsidRPr="004D103E">
              <w:rPr>
                <w:sz w:val="20"/>
                <w:szCs w:val="20"/>
              </w:rPr>
              <w:t>31/10/1966</w:t>
            </w:r>
          </w:p>
        </w:tc>
        <w:tc>
          <w:tcPr>
            <w:tcW w:w="567" w:type="dxa"/>
            <w:noWrap/>
            <w:hideMark/>
          </w:tcPr>
          <w:p w14:paraId="24F26CC2" w14:textId="77777777" w:rsidR="00990283" w:rsidRPr="004D103E" w:rsidRDefault="00990283" w:rsidP="000B7C17">
            <w:pPr>
              <w:pStyle w:val="NormalWeb"/>
              <w:jc w:val="center"/>
              <w:rPr>
                <w:sz w:val="20"/>
                <w:szCs w:val="20"/>
              </w:rPr>
            </w:pPr>
            <w:r w:rsidRPr="004D103E">
              <w:rPr>
                <w:sz w:val="20"/>
                <w:szCs w:val="20"/>
              </w:rPr>
              <w:t>59</w:t>
            </w:r>
          </w:p>
        </w:tc>
        <w:tc>
          <w:tcPr>
            <w:tcW w:w="1559" w:type="dxa"/>
            <w:noWrap/>
            <w:hideMark/>
          </w:tcPr>
          <w:p w14:paraId="03430388"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3CEB2819"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246E254F"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309A0EC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2136DD2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0CE5B8F" w14:textId="36B5599A" w:rsidR="00990283" w:rsidRPr="004D103E" w:rsidRDefault="00990283" w:rsidP="00771FEB">
            <w:pPr>
              <w:pStyle w:val="NormalWeb"/>
              <w:ind w:firstLine="567"/>
              <w:jc w:val="center"/>
              <w:rPr>
                <w:spacing w:val="-12"/>
                <w:sz w:val="20"/>
                <w:szCs w:val="20"/>
              </w:rPr>
            </w:pPr>
          </w:p>
        </w:tc>
        <w:tc>
          <w:tcPr>
            <w:tcW w:w="1560" w:type="dxa"/>
            <w:hideMark/>
          </w:tcPr>
          <w:p w14:paraId="179B609B"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3ED5E41D"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7D1F8BFE" w14:textId="77777777" w:rsidTr="002B7E9B">
        <w:trPr>
          <w:trHeight w:val="375"/>
        </w:trPr>
        <w:tc>
          <w:tcPr>
            <w:tcW w:w="704" w:type="dxa"/>
            <w:hideMark/>
          </w:tcPr>
          <w:p w14:paraId="588EC81B" w14:textId="77777777" w:rsidR="00990283" w:rsidRPr="004D103E" w:rsidRDefault="00990283" w:rsidP="000B7C17">
            <w:pPr>
              <w:pStyle w:val="NormalWeb"/>
              <w:jc w:val="center"/>
              <w:rPr>
                <w:sz w:val="20"/>
                <w:szCs w:val="20"/>
              </w:rPr>
            </w:pPr>
            <w:r w:rsidRPr="004D103E">
              <w:rPr>
                <w:sz w:val="20"/>
                <w:szCs w:val="20"/>
              </w:rPr>
              <w:t>51</w:t>
            </w:r>
          </w:p>
        </w:tc>
        <w:tc>
          <w:tcPr>
            <w:tcW w:w="2268" w:type="dxa"/>
            <w:noWrap/>
            <w:hideMark/>
          </w:tcPr>
          <w:p w14:paraId="789FA4F2" w14:textId="77777777" w:rsidR="00990283" w:rsidRPr="004D103E" w:rsidRDefault="00990283" w:rsidP="00C84E42">
            <w:pPr>
              <w:pStyle w:val="NormalWeb"/>
              <w:rPr>
                <w:sz w:val="20"/>
                <w:szCs w:val="20"/>
              </w:rPr>
            </w:pPr>
            <w:r w:rsidRPr="004D103E">
              <w:rPr>
                <w:sz w:val="20"/>
                <w:szCs w:val="20"/>
              </w:rPr>
              <w:t>Lê Đình Kết</w:t>
            </w:r>
          </w:p>
        </w:tc>
        <w:tc>
          <w:tcPr>
            <w:tcW w:w="709" w:type="dxa"/>
            <w:noWrap/>
            <w:hideMark/>
          </w:tcPr>
          <w:p w14:paraId="1F87E2C2"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B12F648" w14:textId="77777777" w:rsidR="00990283" w:rsidRPr="004D103E" w:rsidRDefault="00990283" w:rsidP="00C84E42">
            <w:pPr>
              <w:pStyle w:val="NormalWeb"/>
              <w:rPr>
                <w:sz w:val="20"/>
                <w:szCs w:val="20"/>
              </w:rPr>
            </w:pPr>
            <w:r w:rsidRPr="004D103E">
              <w:rPr>
                <w:sz w:val="20"/>
                <w:szCs w:val="20"/>
              </w:rPr>
              <w:t>01/02/1972</w:t>
            </w:r>
          </w:p>
        </w:tc>
        <w:tc>
          <w:tcPr>
            <w:tcW w:w="567" w:type="dxa"/>
            <w:noWrap/>
            <w:hideMark/>
          </w:tcPr>
          <w:p w14:paraId="617EFEC6" w14:textId="77777777" w:rsidR="00990283" w:rsidRPr="004D103E" w:rsidRDefault="00990283" w:rsidP="000B7C17">
            <w:pPr>
              <w:pStyle w:val="NormalWeb"/>
              <w:jc w:val="center"/>
              <w:rPr>
                <w:sz w:val="20"/>
                <w:szCs w:val="20"/>
              </w:rPr>
            </w:pPr>
            <w:r w:rsidRPr="004D103E">
              <w:rPr>
                <w:sz w:val="20"/>
                <w:szCs w:val="20"/>
              </w:rPr>
              <w:t>53</w:t>
            </w:r>
          </w:p>
        </w:tc>
        <w:tc>
          <w:tcPr>
            <w:tcW w:w="1559" w:type="dxa"/>
            <w:noWrap/>
            <w:hideMark/>
          </w:tcPr>
          <w:p w14:paraId="6000CADE"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197397CB"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029304DE"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5D2E5C0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568CD51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3D83A82" w14:textId="663B4135" w:rsidR="00990283" w:rsidRPr="004D103E" w:rsidRDefault="00990283" w:rsidP="00771FEB">
            <w:pPr>
              <w:pStyle w:val="NormalWeb"/>
              <w:ind w:firstLine="567"/>
              <w:jc w:val="center"/>
              <w:rPr>
                <w:spacing w:val="-12"/>
                <w:sz w:val="20"/>
                <w:szCs w:val="20"/>
              </w:rPr>
            </w:pPr>
          </w:p>
        </w:tc>
        <w:tc>
          <w:tcPr>
            <w:tcW w:w="1560" w:type="dxa"/>
            <w:hideMark/>
          </w:tcPr>
          <w:p w14:paraId="494974ED"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221790ED" w14:textId="77777777" w:rsidR="00990283" w:rsidRPr="004D103E" w:rsidRDefault="00990283" w:rsidP="00220F4B">
            <w:pPr>
              <w:pStyle w:val="NormalWeb"/>
              <w:jc w:val="center"/>
              <w:rPr>
                <w:sz w:val="20"/>
                <w:szCs w:val="20"/>
              </w:rPr>
            </w:pPr>
            <w:r w:rsidRPr="004D103E">
              <w:rPr>
                <w:sz w:val="20"/>
                <w:szCs w:val="20"/>
              </w:rPr>
              <w:t>17</w:t>
            </w:r>
          </w:p>
        </w:tc>
      </w:tr>
      <w:tr w:rsidR="00571ACC" w:rsidRPr="004D103E" w14:paraId="0E505B6B" w14:textId="77777777" w:rsidTr="002B7E9B">
        <w:trPr>
          <w:trHeight w:val="375"/>
        </w:trPr>
        <w:tc>
          <w:tcPr>
            <w:tcW w:w="704" w:type="dxa"/>
            <w:noWrap/>
            <w:hideMark/>
          </w:tcPr>
          <w:p w14:paraId="3E4A7C72" w14:textId="77777777" w:rsidR="00990283" w:rsidRPr="004D103E" w:rsidRDefault="00990283" w:rsidP="000B7C17">
            <w:pPr>
              <w:pStyle w:val="NormalWeb"/>
              <w:jc w:val="center"/>
              <w:rPr>
                <w:sz w:val="20"/>
                <w:szCs w:val="20"/>
              </w:rPr>
            </w:pPr>
            <w:r w:rsidRPr="004D103E">
              <w:rPr>
                <w:sz w:val="20"/>
                <w:szCs w:val="20"/>
              </w:rPr>
              <w:t>52</w:t>
            </w:r>
          </w:p>
        </w:tc>
        <w:tc>
          <w:tcPr>
            <w:tcW w:w="2268" w:type="dxa"/>
            <w:noWrap/>
            <w:hideMark/>
          </w:tcPr>
          <w:p w14:paraId="4A94EDEA" w14:textId="77777777" w:rsidR="00990283" w:rsidRPr="004D103E" w:rsidRDefault="00990283" w:rsidP="00C84E42">
            <w:pPr>
              <w:pStyle w:val="NormalWeb"/>
              <w:rPr>
                <w:sz w:val="20"/>
                <w:szCs w:val="20"/>
              </w:rPr>
            </w:pPr>
            <w:r w:rsidRPr="004D103E">
              <w:rPr>
                <w:sz w:val="20"/>
                <w:szCs w:val="20"/>
              </w:rPr>
              <w:t>Trương Đình Đại</w:t>
            </w:r>
          </w:p>
        </w:tc>
        <w:tc>
          <w:tcPr>
            <w:tcW w:w="709" w:type="dxa"/>
            <w:noWrap/>
            <w:hideMark/>
          </w:tcPr>
          <w:p w14:paraId="4E78154E"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FD62F5E" w14:textId="77777777" w:rsidR="00990283" w:rsidRPr="004D103E" w:rsidRDefault="00990283" w:rsidP="00C84E42">
            <w:pPr>
              <w:pStyle w:val="NormalWeb"/>
              <w:rPr>
                <w:sz w:val="20"/>
                <w:szCs w:val="20"/>
              </w:rPr>
            </w:pPr>
            <w:r w:rsidRPr="004D103E">
              <w:rPr>
                <w:sz w:val="20"/>
                <w:szCs w:val="20"/>
              </w:rPr>
              <w:t>06/02/1981</w:t>
            </w:r>
          </w:p>
        </w:tc>
        <w:tc>
          <w:tcPr>
            <w:tcW w:w="567" w:type="dxa"/>
            <w:noWrap/>
            <w:hideMark/>
          </w:tcPr>
          <w:p w14:paraId="06E427C8"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79D6D63B"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41E58693"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1D689A09"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50E9FC9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3B8B5AC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C279502" w14:textId="0A418D69" w:rsidR="00990283" w:rsidRPr="004D103E" w:rsidRDefault="00990283" w:rsidP="00771FEB">
            <w:pPr>
              <w:pStyle w:val="NormalWeb"/>
              <w:ind w:firstLine="567"/>
              <w:jc w:val="center"/>
              <w:rPr>
                <w:spacing w:val="-12"/>
                <w:sz w:val="20"/>
                <w:szCs w:val="20"/>
              </w:rPr>
            </w:pPr>
          </w:p>
        </w:tc>
        <w:tc>
          <w:tcPr>
            <w:tcW w:w="1560" w:type="dxa"/>
            <w:hideMark/>
          </w:tcPr>
          <w:p w14:paraId="458C5773"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3403BC02" w14:textId="77777777" w:rsidR="00990283" w:rsidRPr="004D103E" w:rsidRDefault="00990283" w:rsidP="00220F4B">
            <w:pPr>
              <w:pStyle w:val="NormalWeb"/>
              <w:jc w:val="center"/>
              <w:rPr>
                <w:sz w:val="20"/>
                <w:szCs w:val="20"/>
              </w:rPr>
            </w:pPr>
            <w:r w:rsidRPr="004D103E">
              <w:rPr>
                <w:sz w:val="20"/>
                <w:szCs w:val="20"/>
              </w:rPr>
              <w:t>17</w:t>
            </w:r>
          </w:p>
        </w:tc>
      </w:tr>
      <w:tr w:rsidR="00571ACC" w:rsidRPr="004D103E" w14:paraId="208D66EF" w14:textId="77777777" w:rsidTr="002B7E9B">
        <w:trPr>
          <w:trHeight w:val="375"/>
        </w:trPr>
        <w:tc>
          <w:tcPr>
            <w:tcW w:w="704" w:type="dxa"/>
            <w:hideMark/>
          </w:tcPr>
          <w:p w14:paraId="3BCFBE4F" w14:textId="77777777" w:rsidR="00990283" w:rsidRPr="004D103E" w:rsidRDefault="00990283" w:rsidP="000B7C17">
            <w:pPr>
              <w:pStyle w:val="NormalWeb"/>
              <w:jc w:val="center"/>
              <w:rPr>
                <w:sz w:val="20"/>
                <w:szCs w:val="20"/>
              </w:rPr>
            </w:pPr>
            <w:r w:rsidRPr="004D103E">
              <w:rPr>
                <w:sz w:val="20"/>
                <w:szCs w:val="20"/>
              </w:rPr>
              <w:t>53</w:t>
            </w:r>
          </w:p>
        </w:tc>
        <w:tc>
          <w:tcPr>
            <w:tcW w:w="2268" w:type="dxa"/>
            <w:noWrap/>
            <w:hideMark/>
          </w:tcPr>
          <w:p w14:paraId="2BC4BD82" w14:textId="77777777" w:rsidR="00990283" w:rsidRPr="004D103E" w:rsidRDefault="00990283" w:rsidP="00C84E42">
            <w:pPr>
              <w:pStyle w:val="NormalWeb"/>
              <w:rPr>
                <w:sz w:val="20"/>
                <w:szCs w:val="20"/>
              </w:rPr>
            </w:pPr>
            <w:r w:rsidRPr="004D103E">
              <w:rPr>
                <w:sz w:val="20"/>
                <w:szCs w:val="20"/>
              </w:rPr>
              <w:t>Lê Xuân Thành</w:t>
            </w:r>
          </w:p>
        </w:tc>
        <w:tc>
          <w:tcPr>
            <w:tcW w:w="709" w:type="dxa"/>
            <w:noWrap/>
            <w:hideMark/>
          </w:tcPr>
          <w:p w14:paraId="35A6F1C7"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096390E" w14:textId="77777777" w:rsidR="00990283" w:rsidRPr="004D103E" w:rsidRDefault="00990283" w:rsidP="00C84E42">
            <w:pPr>
              <w:pStyle w:val="NormalWeb"/>
              <w:rPr>
                <w:sz w:val="20"/>
                <w:szCs w:val="20"/>
              </w:rPr>
            </w:pPr>
            <w:r w:rsidRPr="004D103E">
              <w:rPr>
                <w:sz w:val="20"/>
                <w:szCs w:val="20"/>
              </w:rPr>
              <w:t>24/8/1969</w:t>
            </w:r>
          </w:p>
        </w:tc>
        <w:tc>
          <w:tcPr>
            <w:tcW w:w="567" w:type="dxa"/>
            <w:noWrap/>
            <w:hideMark/>
          </w:tcPr>
          <w:p w14:paraId="7E17BF26" w14:textId="77777777" w:rsidR="00990283" w:rsidRPr="004D103E" w:rsidRDefault="00990283" w:rsidP="000B7C17">
            <w:pPr>
              <w:pStyle w:val="NormalWeb"/>
              <w:jc w:val="center"/>
              <w:rPr>
                <w:sz w:val="20"/>
                <w:szCs w:val="20"/>
              </w:rPr>
            </w:pPr>
            <w:r w:rsidRPr="004D103E">
              <w:rPr>
                <w:sz w:val="20"/>
                <w:szCs w:val="20"/>
              </w:rPr>
              <w:t>56</w:t>
            </w:r>
          </w:p>
        </w:tc>
        <w:tc>
          <w:tcPr>
            <w:tcW w:w="1559" w:type="dxa"/>
            <w:noWrap/>
            <w:hideMark/>
          </w:tcPr>
          <w:p w14:paraId="700D18AD"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41789910"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4A94CA29"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491C6E7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62C5E64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D20FE79" w14:textId="0FDAB1FD" w:rsidR="00990283" w:rsidRPr="004D103E" w:rsidRDefault="00990283" w:rsidP="00771FEB">
            <w:pPr>
              <w:pStyle w:val="NormalWeb"/>
              <w:ind w:firstLine="567"/>
              <w:jc w:val="center"/>
              <w:rPr>
                <w:spacing w:val="-12"/>
                <w:sz w:val="20"/>
                <w:szCs w:val="20"/>
              </w:rPr>
            </w:pPr>
          </w:p>
        </w:tc>
        <w:tc>
          <w:tcPr>
            <w:tcW w:w="1560" w:type="dxa"/>
            <w:hideMark/>
          </w:tcPr>
          <w:p w14:paraId="55CF5461"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0DE4E0B6"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6F400863" w14:textId="77777777" w:rsidTr="002B7E9B">
        <w:trPr>
          <w:trHeight w:val="375"/>
        </w:trPr>
        <w:tc>
          <w:tcPr>
            <w:tcW w:w="704" w:type="dxa"/>
            <w:noWrap/>
            <w:hideMark/>
          </w:tcPr>
          <w:p w14:paraId="6BB296DE" w14:textId="77777777" w:rsidR="00990283" w:rsidRPr="004D103E" w:rsidRDefault="00990283" w:rsidP="000B7C17">
            <w:pPr>
              <w:pStyle w:val="NormalWeb"/>
              <w:jc w:val="center"/>
              <w:rPr>
                <w:sz w:val="20"/>
                <w:szCs w:val="20"/>
              </w:rPr>
            </w:pPr>
            <w:r w:rsidRPr="004D103E">
              <w:rPr>
                <w:sz w:val="20"/>
                <w:szCs w:val="20"/>
              </w:rPr>
              <w:t>54</w:t>
            </w:r>
          </w:p>
        </w:tc>
        <w:tc>
          <w:tcPr>
            <w:tcW w:w="2268" w:type="dxa"/>
            <w:noWrap/>
            <w:hideMark/>
          </w:tcPr>
          <w:p w14:paraId="3D52BDC2" w14:textId="77777777" w:rsidR="00990283" w:rsidRPr="004D103E" w:rsidRDefault="00990283" w:rsidP="00C84E42">
            <w:pPr>
              <w:pStyle w:val="NormalWeb"/>
              <w:rPr>
                <w:sz w:val="20"/>
                <w:szCs w:val="20"/>
              </w:rPr>
            </w:pPr>
            <w:r w:rsidRPr="004D103E">
              <w:rPr>
                <w:sz w:val="20"/>
                <w:szCs w:val="20"/>
              </w:rPr>
              <w:t>Lê Biên Thuỳ</w:t>
            </w:r>
          </w:p>
        </w:tc>
        <w:tc>
          <w:tcPr>
            <w:tcW w:w="709" w:type="dxa"/>
            <w:noWrap/>
            <w:hideMark/>
          </w:tcPr>
          <w:p w14:paraId="2A467FBD"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D9F3B57" w14:textId="77777777" w:rsidR="00990283" w:rsidRPr="004D103E" w:rsidRDefault="00990283" w:rsidP="00D05F05">
            <w:pPr>
              <w:pStyle w:val="NormalWeb"/>
              <w:rPr>
                <w:sz w:val="20"/>
                <w:szCs w:val="20"/>
              </w:rPr>
            </w:pPr>
            <w:r w:rsidRPr="004D103E">
              <w:rPr>
                <w:sz w:val="20"/>
                <w:szCs w:val="20"/>
              </w:rPr>
              <w:t>10/3/1969</w:t>
            </w:r>
          </w:p>
        </w:tc>
        <w:tc>
          <w:tcPr>
            <w:tcW w:w="567" w:type="dxa"/>
            <w:noWrap/>
            <w:hideMark/>
          </w:tcPr>
          <w:p w14:paraId="10B475F7" w14:textId="77777777" w:rsidR="00990283" w:rsidRPr="004D103E" w:rsidRDefault="00990283" w:rsidP="000B7C17">
            <w:pPr>
              <w:pStyle w:val="NormalWeb"/>
              <w:jc w:val="center"/>
              <w:rPr>
                <w:sz w:val="20"/>
                <w:szCs w:val="20"/>
              </w:rPr>
            </w:pPr>
            <w:r w:rsidRPr="004D103E">
              <w:rPr>
                <w:sz w:val="20"/>
                <w:szCs w:val="20"/>
              </w:rPr>
              <w:t>56</w:t>
            </w:r>
          </w:p>
        </w:tc>
        <w:tc>
          <w:tcPr>
            <w:tcW w:w="1559" w:type="dxa"/>
            <w:noWrap/>
            <w:hideMark/>
          </w:tcPr>
          <w:p w14:paraId="761E33DB"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7FB8626C"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5FA4D1D4"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511290F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504F997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8BE2B64" w14:textId="53EAFD44" w:rsidR="00990283" w:rsidRPr="004D103E" w:rsidRDefault="00990283" w:rsidP="00771FEB">
            <w:pPr>
              <w:pStyle w:val="NormalWeb"/>
              <w:ind w:firstLine="567"/>
              <w:jc w:val="center"/>
              <w:rPr>
                <w:spacing w:val="-12"/>
                <w:sz w:val="20"/>
                <w:szCs w:val="20"/>
              </w:rPr>
            </w:pPr>
          </w:p>
        </w:tc>
        <w:tc>
          <w:tcPr>
            <w:tcW w:w="1560" w:type="dxa"/>
            <w:hideMark/>
          </w:tcPr>
          <w:p w14:paraId="52935CAA"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7A56CE94"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0C9D8493" w14:textId="77777777" w:rsidTr="002B7E9B">
        <w:trPr>
          <w:trHeight w:val="375"/>
        </w:trPr>
        <w:tc>
          <w:tcPr>
            <w:tcW w:w="704" w:type="dxa"/>
            <w:hideMark/>
          </w:tcPr>
          <w:p w14:paraId="068EAB4A" w14:textId="77777777" w:rsidR="00990283" w:rsidRPr="004D103E" w:rsidRDefault="00990283" w:rsidP="000B7C17">
            <w:pPr>
              <w:pStyle w:val="NormalWeb"/>
              <w:jc w:val="center"/>
              <w:rPr>
                <w:sz w:val="20"/>
                <w:szCs w:val="20"/>
              </w:rPr>
            </w:pPr>
            <w:r w:rsidRPr="004D103E">
              <w:rPr>
                <w:sz w:val="20"/>
                <w:szCs w:val="20"/>
              </w:rPr>
              <w:lastRenderedPageBreak/>
              <w:t>55</w:t>
            </w:r>
          </w:p>
        </w:tc>
        <w:tc>
          <w:tcPr>
            <w:tcW w:w="2268" w:type="dxa"/>
            <w:noWrap/>
            <w:hideMark/>
          </w:tcPr>
          <w:p w14:paraId="2A4DE9F6" w14:textId="77777777" w:rsidR="00990283" w:rsidRPr="004D103E" w:rsidRDefault="00990283" w:rsidP="00C84E42">
            <w:pPr>
              <w:pStyle w:val="NormalWeb"/>
              <w:rPr>
                <w:sz w:val="20"/>
                <w:szCs w:val="20"/>
              </w:rPr>
            </w:pPr>
            <w:r w:rsidRPr="004D103E">
              <w:rPr>
                <w:sz w:val="20"/>
                <w:szCs w:val="20"/>
              </w:rPr>
              <w:t>Nguyễn Ngọc Thành</w:t>
            </w:r>
          </w:p>
        </w:tc>
        <w:tc>
          <w:tcPr>
            <w:tcW w:w="709" w:type="dxa"/>
            <w:noWrap/>
            <w:hideMark/>
          </w:tcPr>
          <w:p w14:paraId="0A153F10"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C21013B" w14:textId="77777777" w:rsidR="00990283" w:rsidRPr="004D103E" w:rsidRDefault="00990283" w:rsidP="00C84E42">
            <w:pPr>
              <w:pStyle w:val="NormalWeb"/>
              <w:rPr>
                <w:sz w:val="20"/>
                <w:szCs w:val="20"/>
              </w:rPr>
            </w:pPr>
            <w:r w:rsidRPr="004D103E">
              <w:rPr>
                <w:sz w:val="20"/>
                <w:szCs w:val="20"/>
              </w:rPr>
              <w:t>11/9/1991</w:t>
            </w:r>
          </w:p>
        </w:tc>
        <w:tc>
          <w:tcPr>
            <w:tcW w:w="567" w:type="dxa"/>
            <w:noWrap/>
            <w:hideMark/>
          </w:tcPr>
          <w:p w14:paraId="49392C05" w14:textId="77777777" w:rsidR="00990283" w:rsidRPr="004D103E" w:rsidRDefault="00990283" w:rsidP="000B7C17">
            <w:pPr>
              <w:pStyle w:val="NormalWeb"/>
              <w:jc w:val="center"/>
              <w:rPr>
                <w:sz w:val="20"/>
                <w:szCs w:val="20"/>
              </w:rPr>
            </w:pPr>
            <w:r w:rsidRPr="004D103E">
              <w:rPr>
                <w:sz w:val="20"/>
                <w:szCs w:val="20"/>
              </w:rPr>
              <w:t>34</w:t>
            </w:r>
          </w:p>
        </w:tc>
        <w:tc>
          <w:tcPr>
            <w:tcW w:w="1559" w:type="dxa"/>
            <w:noWrap/>
            <w:hideMark/>
          </w:tcPr>
          <w:p w14:paraId="315A91C3"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7A96A66D"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007B9378" w14:textId="77777777" w:rsidR="00990283" w:rsidRPr="004D103E" w:rsidRDefault="00990283" w:rsidP="00771FEB">
            <w:pPr>
              <w:pStyle w:val="NormalWeb"/>
              <w:jc w:val="center"/>
              <w:rPr>
                <w:spacing w:val="-12"/>
                <w:sz w:val="20"/>
                <w:szCs w:val="20"/>
              </w:rPr>
            </w:pPr>
            <w:r w:rsidRPr="004D103E">
              <w:rPr>
                <w:spacing w:val="-12"/>
                <w:sz w:val="20"/>
                <w:szCs w:val="20"/>
              </w:rPr>
              <w:t>Tr.c</w:t>
            </w:r>
          </w:p>
        </w:tc>
        <w:tc>
          <w:tcPr>
            <w:tcW w:w="1701" w:type="dxa"/>
            <w:noWrap/>
            <w:hideMark/>
          </w:tcPr>
          <w:p w14:paraId="1FD51D6A" w14:textId="77777777" w:rsidR="00990283" w:rsidRPr="004D103E" w:rsidRDefault="00990283" w:rsidP="00C84E42">
            <w:pPr>
              <w:pStyle w:val="NormalWeb"/>
              <w:rPr>
                <w:spacing w:val="-12"/>
                <w:sz w:val="20"/>
                <w:szCs w:val="20"/>
              </w:rPr>
            </w:pPr>
            <w:r w:rsidRPr="004D103E">
              <w:rPr>
                <w:spacing w:val="-12"/>
                <w:sz w:val="20"/>
                <w:szCs w:val="20"/>
              </w:rPr>
              <w:t>Chế tạo PTTB cơ khí</w:t>
            </w:r>
          </w:p>
        </w:tc>
        <w:tc>
          <w:tcPr>
            <w:tcW w:w="851" w:type="dxa"/>
            <w:noWrap/>
            <w:hideMark/>
          </w:tcPr>
          <w:p w14:paraId="4DD6358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DD0BFCB" w14:textId="7903090B" w:rsidR="00990283" w:rsidRPr="004D103E" w:rsidRDefault="00990283" w:rsidP="00771FEB">
            <w:pPr>
              <w:pStyle w:val="NormalWeb"/>
              <w:ind w:firstLine="567"/>
              <w:jc w:val="center"/>
              <w:rPr>
                <w:spacing w:val="-12"/>
                <w:sz w:val="20"/>
                <w:szCs w:val="20"/>
              </w:rPr>
            </w:pPr>
          </w:p>
        </w:tc>
        <w:tc>
          <w:tcPr>
            <w:tcW w:w="1560" w:type="dxa"/>
            <w:hideMark/>
          </w:tcPr>
          <w:p w14:paraId="3C5AAA02"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7D38F1B4"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0506DF19" w14:textId="77777777" w:rsidTr="002B7E9B">
        <w:trPr>
          <w:trHeight w:val="375"/>
        </w:trPr>
        <w:tc>
          <w:tcPr>
            <w:tcW w:w="704" w:type="dxa"/>
            <w:noWrap/>
            <w:hideMark/>
          </w:tcPr>
          <w:p w14:paraId="11F3AA63" w14:textId="77777777" w:rsidR="00990283" w:rsidRPr="004D103E" w:rsidRDefault="00990283" w:rsidP="000B7C17">
            <w:pPr>
              <w:pStyle w:val="NormalWeb"/>
              <w:jc w:val="center"/>
              <w:rPr>
                <w:sz w:val="20"/>
                <w:szCs w:val="20"/>
              </w:rPr>
            </w:pPr>
            <w:r w:rsidRPr="004D103E">
              <w:rPr>
                <w:sz w:val="20"/>
                <w:szCs w:val="20"/>
              </w:rPr>
              <w:t>56</w:t>
            </w:r>
          </w:p>
        </w:tc>
        <w:tc>
          <w:tcPr>
            <w:tcW w:w="2268" w:type="dxa"/>
            <w:noWrap/>
            <w:hideMark/>
          </w:tcPr>
          <w:p w14:paraId="4BDC472B" w14:textId="77777777" w:rsidR="00990283" w:rsidRPr="004D103E" w:rsidRDefault="00990283" w:rsidP="00C84E42">
            <w:pPr>
              <w:pStyle w:val="NormalWeb"/>
              <w:rPr>
                <w:sz w:val="20"/>
                <w:szCs w:val="20"/>
              </w:rPr>
            </w:pPr>
            <w:r w:rsidRPr="004D103E">
              <w:rPr>
                <w:sz w:val="20"/>
                <w:szCs w:val="20"/>
              </w:rPr>
              <w:t>Đỗ Việt Anh</w:t>
            </w:r>
          </w:p>
        </w:tc>
        <w:tc>
          <w:tcPr>
            <w:tcW w:w="709" w:type="dxa"/>
            <w:noWrap/>
            <w:hideMark/>
          </w:tcPr>
          <w:p w14:paraId="5CA32718"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A1FA1D3" w14:textId="77777777" w:rsidR="00990283" w:rsidRPr="004D103E" w:rsidRDefault="00990283" w:rsidP="00C84E42">
            <w:pPr>
              <w:pStyle w:val="NormalWeb"/>
              <w:rPr>
                <w:sz w:val="20"/>
                <w:szCs w:val="20"/>
              </w:rPr>
            </w:pPr>
            <w:r w:rsidRPr="004D103E">
              <w:rPr>
                <w:sz w:val="20"/>
                <w:szCs w:val="20"/>
              </w:rPr>
              <w:t>16/11/1991</w:t>
            </w:r>
          </w:p>
        </w:tc>
        <w:tc>
          <w:tcPr>
            <w:tcW w:w="567" w:type="dxa"/>
            <w:noWrap/>
            <w:hideMark/>
          </w:tcPr>
          <w:p w14:paraId="2A902140" w14:textId="77777777" w:rsidR="00990283" w:rsidRPr="004D103E" w:rsidRDefault="00990283" w:rsidP="000B7C17">
            <w:pPr>
              <w:pStyle w:val="NormalWeb"/>
              <w:jc w:val="center"/>
              <w:rPr>
                <w:sz w:val="20"/>
                <w:szCs w:val="20"/>
              </w:rPr>
            </w:pPr>
            <w:r w:rsidRPr="004D103E">
              <w:rPr>
                <w:sz w:val="20"/>
                <w:szCs w:val="20"/>
              </w:rPr>
              <w:t>34</w:t>
            </w:r>
          </w:p>
        </w:tc>
        <w:tc>
          <w:tcPr>
            <w:tcW w:w="1559" w:type="dxa"/>
            <w:noWrap/>
            <w:hideMark/>
          </w:tcPr>
          <w:p w14:paraId="765868FE"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38C0C2D2"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55FED784"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2C9ECC0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63050F2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4239F10" w14:textId="047EE80E" w:rsidR="00990283" w:rsidRPr="004D103E" w:rsidRDefault="00990283" w:rsidP="00771FEB">
            <w:pPr>
              <w:pStyle w:val="NormalWeb"/>
              <w:ind w:firstLine="567"/>
              <w:jc w:val="center"/>
              <w:rPr>
                <w:spacing w:val="-12"/>
                <w:sz w:val="20"/>
                <w:szCs w:val="20"/>
              </w:rPr>
            </w:pPr>
          </w:p>
        </w:tc>
        <w:tc>
          <w:tcPr>
            <w:tcW w:w="1560" w:type="dxa"/>
            <w:hideMark/>
          </w:tcPr>
          <w:p w14:paraId="759A1CB9"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344CE556"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5DF9C227" w14:textId="77777777" w:rsidTr="002B7E9B">
        <w:trPr>
          <w:trHeight w:val="375"/>
        </w:trPr>
        <w:tc>
          <w:tcPr>
            <w:tcW w:w="704" w:type="dxa"/>
            <w:hideMark/>
          </w:tcPr>
          <w:p w14:paraId="73A9872A" w14:textId="77777777" w:rsidR="00990283" w:rsidRPr="004D103E" w:rsidRDefault="00990283" w:rsidP="000B7C17">
            <w:pPr>
              <w:pStyle w:val="NormalWeb"/>
              <w:jc w:val="center"/>
              <w:rPr>
                <w:sz w:val="20"/>
                <w:szCs w:val="20"/>
              </w:rPr>
            </w:pPr>
            <w:r w:rsidRPr="004D103E">
              <w:rPr>
                <w:sz w:val="20"/>
                <w:szCs w:val="20"/>
              </w:rPr>
              <w:t>57</w:t>
            </w:r>
          </w:p>
        </w:tc>
        <w:tc>
          <w:tcPr>
            <w:tcW w:w="2268" w:type="dxa"/>
            <w:noWrap/>
            <w:hideMark/>
          </w:tcPr>
          <w:p w14:paraId="49B3423B" w14:textId="77777777" w:rsidR="00990283" w:rsidRPr="004D103E" w:rsidRDefault="00990283" w:rsidP="00C84E42">
            <w:pPr>
              <w:pStyle w:val="NormalWeb"/>
              <w:rPr>
                <w:sz w:val="20"/>
                <w:szCs w:val="20"/>
              </w:rPr>
            </w:pPr>
            <w:r w:rsidRPr="004D103E">
              <w:rPr>
                <w:sz w:val="20"/>
                <w:szCs w:val="20"/>
              </w:rPr>
              <w:t>Đỗ Bá Minh Tuấn</w:t>
            </w:r>
          </w:p>
        </w:tc>
        <w:tc>
          <w:tcPr>
            <w:tcW w:w="709" w:type="dxa"/>
            <w:noWrap/>
            <w:hideMark/>
          </w:tcPr>
          <w:p w14:paraId="7D00A187"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C41BEEB" w14:textId="77777777" w:rsidR="00990283" w:rsidRPr="004D103E" w:rsidRDefault="00990283" w:rsidP="00C84E42">
            <w:pPr>
              <w:pStyle w:val="NormalWeb"/>
              <w:rPr>
                <w:sz w:val="20"/>
                <w:szCs w:val="20"/>
              </w:rPr>
            </w:pPr>
            <w:r w:rsidRPr="004D103E">
              <w:rPr>
                <w:sz w:val="20"/>
                <w:szCs w:val="20"/>
              </w:rPr>
              <w:t>07/01/1980</w:t>
            </w:r>
          </w:p>
        </w:tc>
        <w:tc>
          <w:tcPr>
            <w:tcW w:w="567" w:type="dxa"/>
            <w:noWrap/>
            <w:hideMark/>
          </w:tcPr>
          <w:p w14:paraId="2145EF0D" w14:textId="77777777" w:rsidR="00990283" w:rsidRPr="004D103E" w:rsidRDefault="00990283" w:rsidP="000B7C17">
            <w:pPr>
              <w:pStyle w:val="NormalWeb"/>
              <w:jc w:val="center"/>
              <w:rPr>
                <w:sz w:val="20"/>
                <w:szCs w:val="20"/>
              </w:rPr>
            </w:pPr>
            <w:r w:rsidRPr="004D103E">
              <w:rPr>
                <w:sz w:val="20"/>
                <w:szCs w:val="20"/>
              </w:rPr>
              <w:t>45</w:t>
            </w:r>
          </w:p>
        </w:tc>
        <w:tc>
          <w:tcPr>
            <w:tcW w:w="1559" w:type="dxa"/>
            <w:noWrap/>
            <w:hideMark/>
          </w:tcPr>
          <w:p w14:paraId="12F0899C"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30DBEEE1"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0067F2FA"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2EE10E0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0AE3042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222E81E" w14:textId="13991AB5" w:rsidR="00990283" w:rsidRPr="004D103E" w:rsidRDefault="00990283" w:rsidP="00771FEB">
            <w:pPr>
              <w:pStyle w:val="NormalWeb"/>
              <w:ind w:firstLine="567"/>
              <w:jc w:val="center"/>
              <w:rPr>
                <w:spacing w:val="-12"/>
                <w:sz w:val="20"/>
                <w:szCs w:val="20"/>
              </w:rPr>
            </w:pPr>
          </w:p>
        </w:tc>
        <w:tc>
          <w:tcPr>
            <w:tcW w:w="1560" w:type="dxa"/>
            <w:hideMark/>
          </w:tcPr>
          <w:p w14:paraId="502F9739"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4CC934C2"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5EE8E1C3" w14:textId="77777777" w:rsidTr="002B7E9B">
        <w:trPr>
          <w:trHeight w:val="375"/>
        </w:trPr>
        <w:tc>
          <w:tcPr>
            <w:tcW w:w="704" w:type="dxa"/>
            <w:noWrap/>
            <w:hideMark/>
          </w:tcPr>
          <w:p w14:paraId="519A3D8A" w14:textId="77777777" w:rsidR="00990283" w:rsidRPr="004D103E" w:rsidRDefault="00990283" w:rsidP="000B7C17">
            <w:pPr>
              <w:pStyle w:val="NormalWeb"/>
              <w:jc w:val="center"/>
              <w:rPr>
                <w:sz w:val="20"/>
                <w:szCs w:val="20"/>
              </w:rPr>
            </w:pPr>
            <w:r w:rsidRPr="004D103E">
              <w:rPr>
                <w:sz w:val="20"/>
                <w:szCs w:val="20"/>
              </w:rPr>
              <w:t>58</w:t>
            </w:r>
          </w:p>
        </w:tc>
        <w:tc>
          <w:tcPr>
            <w:tcW w:w="2268" w:type="dxa"/>
            <w:noWrap/>
            <w:hideMark/>
          </w:tcPr>
          <w:p w14:paraId="2537BC23" w14:textId="77777777" w:rsidR="00990283" w:rsidRPr="004D103E" w:rsidRDefault="00990283" w:rsidP="00C84E42">
            <w:pPr>
              <w:pStyle w:val="NormalWeb"/>
              <w:rPr>
                <w:sz w:val="20"/>
                <w:szCs w:val="20"/>
              </w:rPr>
            </w:pPr>
            <w:r w:rsidRPr="004D103E">
              <w:rPr>
                <w:sz w:val="20"/>
                <w:szCs w:val="20"/>
              </w:rPr>
              <w:t>Đặng Duy Thuyên</w:t>
            </w:r>
          </w:p>
        </w:tc>
        <w:tc>
          <w:tcPr>
            <w:tcW w:w="709" w:type="dxa"/>
            <w:noWrap/>
            <w:hideMark/>
          </w:tcPr>
          <w:p w14:paraId="66395EDB"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1F8F716" w14:textId="77777777" w:rsidR="00990283" w:rsidRPr="004D103E" w:rsidRDefault="00990283" w:rsidP="00C84E42">
            <w:pPr>
              <w:pStyle w:val="NormalWeb"/>
              <w:rPr>
                <w:sz w:val="20"/>
                <w:szCs w:val="20"/>
              </w:rPr>
            </w:pPr>
            <w:r w:rsidRPr="004D103E">
              <w:rPr>
                <w:sz w:val="20"/>
                <w:szCs w:val="20"/>
              </w:rPr>
              <w:t>19/6/1986</w:t>
            </w:r>
          </w:p>
        </w:tc>
        <w:tc>
          <w:tcPr>
            <w:tcW w:w="567" w:type="dxa"/>
            <w:noWrap/>
            <w:hideMark/>
          </w:tcPr>
          <w:p w14:paraId="072BE6AE" w14:textId="77777777" w:rsidR="00990283" w:rsidRPr="004D103E" w:rsidRDefault="00990283" w:rsidP="000B7C17">
            <w:pPr>
              <w:pStyle w:val="NormalWeb"/>
              <w:jc w:val="center"/>
              <w:rPr>
                <w:sz w:val="20"/>
                <w:szCs w:val="20"/>
              </w:rPr>
            </w:pPr>
            <w:r w:rsidRPr="004D103E">
              <w:rPr>
                <w:sz w:val="20"/>
                <w:szCs w:val="20"/>
              </w:rPr>
              <w:t>39</w:t>
            </w:r>
          </w:p>
        </w:tc>
        <w:tc>
          <w:tcPr>
            <w:tcW w:w="1559" w:type="dxa"/>
            <w:noWrap/>
            <w:hideMark/>
          </w:tcPr>
          <w:p w14:paraId="3A3D52F7" w14:textId="77777777" w:rsidR="00990283" w:rsidRPr="004D103E" w:rsidRDefault="00990283" w:rsidP="00C84E42">
            <w:pPr>
              <w:pStyle w:val="NormalWeb"/>
              <w:rPr>
                <w:sz w:val="20"/>
                <w:szCs w:val="20"/>
              </w:rPr>
            </w:pPr>
            <w:r w:rsidRPr="004D103E">
              <w:rPr>
                <w:sz w:val="20"/>
                <w:szCs w:val="20"/>
              </w:rPr>
              <w:t>Phòng QTTB</w:t>
            </w:r>
          </w:p>
        </w:tc>
        <w:tc>
          <w:tcPr>
            <w:tcW w:w="1134" w:type="dxa"/>
            <w:noWrap/>
            <w:hideMark/>
          </w:tcPr>
          <w:p w14:paraId="5DA49895"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0E7E7794" w14:textId="77777777" w:rsidR="00990283" w:rsidRPr="004D103E" w:rsidRDefault="00990283" w:rsidP="00771FEB">
            <w:pPr>
              <w:pStyle w:val="NormalWeb"/>
              <w:jc w:val="center"/>
              <w:rPr>
                <w:spacing w:val="-12"/>
                <w:sz w:val="20"/>
                <w:szCs w:val="20"/>
              </w:rPr>
            </w:pPr>
            <w:r w:rsidRPr="004D103E">
              <w:rPr>
                <w:spacing w:val="-12"/>
                <w:sz w:val="20"/>
                <w:szCs w:val="20"/>
              </w:rPr>
              <w:t>Khác</w:t>
            </w:r>
          </w:p>
        </w:tc>
        <w:tc>
          <w:tcPr>
            <w:tcW w:w="1701" w:type="dxa"/>
            <w:noWrap/>
            <w:hideMark/>
          </w:tcPr>
          <w:p w14:paraId="24BE2E6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2F05E8E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0C49919" w14:textId="73A25F60" w:rsidR="00990283" w:rsidRPr="004D103E" w:rsidRDefault="00990283" w:rsidP="00771FEB">
            <w:pPr>
              <w:pStyle w:val="NormalWeb"/>
              <w:ind w:firstLine="567"/>
              <w:jc w:val="center"/>
              <w:rPr>
                <w:spacing w:val="-12"/>
                <w:sz w:val="20"/>
                <w:szCs w:val="20"/>
              </w:rPr>
            </w:pPr>
          </w:p>
        </w:tc>
        <w:tc>
          <w:tcPr>
            <w:tcW w:w="1560" w:type="dxa"/>
            <w:hideMark/>
          </w:tcPr>
          <w:p w14:paraId="613209E1"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57B1E69C" w14:textId="77777777" w:rsidR="00990283" w:rsidRPr="004D103E" w:rsidRDefault="00990283" w:rsidP="00220F4B">
            <w:pPr>
              <w:pStyle w:val="NormalWeb"/>
              <w:jc w:val="center"/>
              <w:rPr>
                <w:sz w:val="20"/>
                <w:szCs w:val="20"/>
              </w:rPr>
            </w:pPr>
            <w:r w:rsidRPr="004D103E">
              <w:rPr>
                <w:sz w:val="20"/>
                <w:szCs w:val="20"/>
              </w:rPr>
              <w:t>4</w:t>
            </w:r>
          </w:p>
        </w:tc>
      </w:tr>
      <w:tr w:rsidR="00571ACC" w:rsidRPr="004D103E" w14:paraId="07DCFB48" w14:textId="77777777" w:rsidTr="002B7E9B">
        <w:trPr>
          <w:trHeight w:val="375"/>
        </w:trPr>
        <w:tc>
          <w:tcPr>
            <w:tcW w:w="704" w:type="dxa"/>
            <w:hideMark/>
          </w:tcPr>
          <w:p w14:paraId="2729CFAE" w14:textId="77777777" w:rsidR="00990283" w:rsidRPr="004D103E" w:rsidRDefault="00990283" w:rsidP="000B7C17">
            <w:pPr>
              <w:pStyle w:val="NormalWeb"/>
              <w:jc w:val="center"/>
              <w:rPr>
                <w:sz w:val="20"/>
                <w:szCs w:val="20"/>
              </w:rPr>
            </w:pPr>
            <w:r w:rsidRPr="004D103E">
              <w:rPr>
                <w:sz w:val="20"/>
                <w:szCs w:val="20"/>
              </w:rPr>
              <w:t>59</w:t>
            </w:r>
          </w:p>
        </w:tc>
        <w:tc>
          <w:tcPr>
            <w:tcW w:w="2268" w:type="dxa"/>
            <w:noWrap/>
            <w:hideMark/>
          </w:tcPr>
          <w:p w14:paraId="0A1117E3" w14:textId="77777777" w:rsidR="00990283" w:rsidRPr="004D103E" w:rsidRDefault="00990283" w:rsidP="00C84E42">
            <w:pPr>
              <w:pStyle w:val="NormalWeb"/>
              <w:rPr>
                <w:sz w:val="20"/>
                <w:szCs w:val="20"/>
              </w:rPr>
            </w:pPr>
            <w:r w:rsidRPr="004D103E">
              <w:rPr>
                <w:sz w:val="20"/>
                <w:szCs w:val="20"/>
              </w:rPr>
              <w:t>Lê Quốc Trung</w:t>
            </w:r>
          </w:p>
        </w:tc>
        <w:tc>
          <w:tcPr>
            <w:tcW w:w="709" w:type="dxa"/>
            <w:noWrap/>
            <w:hideMark/>
          </w:tcPr>
          <w:p w14:paraId="4CCE127E"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8A83A00" w14:textId="77777777" w:rsidR="00990283" w:rsidRPr="004D103E" w:rsidRDefault="00990283" w:rsidP="00C84E42">
            <w:pPr>
              <w:pStyle w:val="NormalWeb"/>
              <w:rPr>
                <w:sz w:val="20"/>
                <w:szCs w:val="20"/>
              </w:rPr>
            </w:pPr>
            <w:r w:rsidRPr="004D103E">
              <w:rPr>
                <w:sz w:val="20"/>
                <w:szCs w:val="20"/>
              </w:rPr>
              <w:t>07/3/1979</w:t>
            </w:r>
          </w:p>
        </w:tc>
        <w:tc>
          <w:tcPr>
            <w:tcW w:w="567" w:type="dxa"/>
            <w:noWrap/>
            <w:hideMark/>
          </w:tcPr>
          <w:p w14:paraId="08C5DDC2" w14:textId="77777777" w:rsidR="00990283" w:rsidRPr="004D103E" w:rsidRDefault="00990283" w:rsidP="000B7C17">
            <w:pPr>
              <w:pStyle w:val="NormalWeb"/>
              <w:jc w:val="center"/>
              <w:rPr>
                <w:sz w:val="20"/>
                <w:szCs w:val="20"/>
              </w:rPr>
            </w:pPr>
            <w:r w:rsidRPr="004D103E">
              <w:rPr>
                <w:sz w:val="20"/>
                <w:szCs w:val="20"/>
              </w:rPr>
              <w:t>46</w:t>
            </w:r>
          </w:p>
        </w:tc>
        <w:tc>
          <w:tcPr>
            <w:tcW w:w="1559" w:type="dxa"/>
            <w:noWrap/>
            <w:hideMark/>
          </w:tcPr>
          <w:p w14:paraId="29D90118" w14:textId="77777777" w:rsidR="00990283" w:rsidRPr="004D103E" w:rsidRDefault="00990283" w:rsidP="00C84E42">
            <w:pPr>
              <w:pStyle w:val="NormalWeb"/>
              <w:rPr>
                <w:sz w:val="20"/>
                <w:szCs w:val="20"/>
              </w:rPr>
            </w:pPr>
            <w:r w:rsidRPr="004D103E">
              <w:rPr>
                <w:sz w:val="20"/>
                <w:szCs w:val="20"/>
              </w:rPr>
              <w:t>Phòng KH-TC</w:t>
            </w:r>
          </w:p>
        </w:tc>
        <w:tc>
          <w:tcPr>
            <w:tcW w:w="1134" w:type="dxa"/>
            <w:noWrap/>
            <w:hideMark/>
          </w:tcPr>
          <w:p w14:paraId="050BB03E" w14:textId="77777777" w:rsidR="00990283" w:rsidRPr="004D103E" w:rsidRDefault="00990283" w:rsidP="00771FEB">
            <w:pPr>
              <w:pStyle w:val="NormalWeb"/>
              <w:jc w:val="center"/>
              <w:rPr>
                <w:sz w:val="20"/>
                <w:szCs w:val="20"/>
              </w:rPr>
            </w:pPr>
            <w:r w:rsidRPr="004D103E">
              <w:rPr>
                <w:sz w:val="20"/>
                <w:szCs w:val="20"/>
              </w:rPr>
              <w:t>TP</w:t>
            </w:r>
          </w:p>
        </w:tc>
        <w:tc>
          <w:tcPr>
            <w:tcW w:w="992" w:type="dxa"/>
            <w:noWrap/>
            <w:hideMark/>
          </w:tcPr>
          <w:p w14:paraId="2C74E8AE"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C0F30DB" w14:textId="77777777" w:rsidR="00990283" w:rsidRPr="004D103E" w:rsidRDefault="00990283" w:rsidP="00C84E42">
            <w:pPr>
              <w:pStyle w:val="NormalWeb"/>
              <w:rPr>
                <w:spacing w:val="-12"/>
                <w:sz w:val="20"/>
                <w:szCs w:val="20"/>
              </w:rPr>
            </w:pPr>
            <w:r w:rsidRPr="004D103E">
              <w:rPr>
                <w:spacing w:val="-12"/>
                <w:sz w:val="20"/>
                <w:szCs w:val="20"/>
              </w:rPr>
              <w:t>Kế toán</w:t>
            </w:r>
          </w:p>
        </w:tc>
        <w:tc>
          <w:tcPr>
            <w:tcW w:w="851" w:type="dxa"/>
            <w:noWrap/>
            <w:hideMark/>
          </w:tcPr>
          <w:p w14:paraId="0DD20CA4"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E3BA334" w14:textId="3731ECF9" w:rsidR="00990283" w:rsidRPr="004D103E" w:rsidRDefault="00990283" w:rsidP="00771FEB">
            <w:pPr>
              <w:pStyle w:val="NormalWeb"/>
              <w:ind w:firstLine="567"/>
              <w:jc w:val="center"/>
              <w:rPr>
                <w:spacing w:val="-12"/>
                <w:sz w:val="20"/>
                <w:szCs w:val="20"/>
              </w:rPr>
            </w:pPr>
          </w:p>
        </w:tc>
        <w:tc>
          <w:tcPr>
            <w:tcW w:w="1560" w:type="dxa"/>
            <w:hideMark/>
          </w:tcPr>
          <w:p w14:paraId="60F0E17F" w14:textId="431CBD22"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1407BCA6"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0E20EE1C" w14:textId="77777777" w:rsidTr="002B7E9B">
        <w:trPr>
          <w:trHeight w:val="375"/>
        </w:trPr>
        <w:tc>
          <w:tcPr>
            <w:tcW w:w="704" w:type="dxa"/>
            <w:noWrap/>
            <w:hideMark/>
          </w:tcPr>
          <w:p w14:paraId="43A0BDDE" w14:textId="77777777" w:rsidR="00990283" w:rsidRPr="004D103E" w:rsidRDefault="00990283" w:rsidP="000B7C17">
            <w:pPr>
              <w:pStyle w:val="NormalWeb"/>
              <w:jc w:val="center"/>
              <w:rPr>
                <w:sz w:val="20"/>
                <w:szCs w:val="20"/>
              </w:rPr>
            </w:pPr>
            <w:r w:rsidRPr="004D103E">
              <w:rPr>
                <w:sz w:val="20"/>
                <w:szCs w:val="20"/>
              </w:rPr>
              <w:t>60</w:t>
            </w:r>
          </w:p>
        </w:tc>
        <w:tc>
          <w:tcPr>
            <w:tcW w:w="2268" w:type="dxa"/>
            <w:noWrap/>
            <w:hideMark/>
          </w:tcPr>
          <w:p w14:paraId="08A0B6C8" w14:textId="77777777" w:rsidR="00990283" w:rsidRPr="004D103E" w:rsidRDefault="00990283" w:rsidP="00C84E42">
            <w:pPr>
              <w:pStyle w:val="NormalWeb"/>
              <w:rPr>
                <w:sz w:val="20"/>
                <w:szCs w:val="20"/>
              </w:rPr>
            </w:pPr>
            <w:r w:rsidRPr="004D103E">
              <w:rPr>
                <w:sz w:val="20"/>
                <w:szCs w:val="20"/>
              </w:rPr>
              <w:t>Phạm Ngọc Minh</w:t>
            </w:r>
          </w:p>
        </w:tc>
        <w:tc>
          <w:tcPr>
            <w:tcW w:w="709" w:type="dxa"/>
            <w:noWrap/>
            <w:hideMark/>
          </w:tcPr>
          <w:p w14:paraId="1890D4ED"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7453967" w14:textId="77777777" w:rsidR="00990283" w:rsidRPr="004D103E" w:rsidRDefault="00990283" w:rsidP="00C84E42">
            <w:pPr>
              <w:pStyle w:val="NormalWeb"/>
              <w:rPr>
                <w:sz w:val="20"/>
                <w:szCs w:val="20"/>
              </w:rPr>
            </w:pPr>
            <w:r w:rsidRPr="004D103E">
              <w:rPr>
                <w:sz w:val="20"/>
                <w:szCs w:val="20"/>
              </w:rPr>
              <w:t>20/6/1990</w:t>
            </w:r>
          </w:p>
        </w:tc>
        <w:tc>
          <w:tcPr>
            <w:tcW w:w="567" w:type="dxa"/>
            <w:noWrap/>
            <w:hideMark/>
          </w:tcPr>
          <w:p w14:paraId="05B7EBD4" w14:textId="77777777" w:rsidR="00990283" w:rsidRPr="004D103E" w:rsidRDefault="00990283" w:rsidP="000B7C17">
            <w:pPr>
              <w:pStyle w:val="NormalWeb"/>
              <w:jc w:val="center"/>
              <w:rPr>
                <w:sz w:val="20"/>
                <w:szCs w:val="20"/>
              </w:rPr>
            </w:pPr>
            <w:r w:rsidRPr="004D103E">
              <w:rPr>
                <w:sz w:val="20"/>
                <w:szCs w:val="20"/>
              </w:rPr>
              <w:t>35</w:t>
            </w:r>
          </w:p>
        </w:tc>
        <w:tc>
          <w:tcPr>
            <w:tcW w:w="1559" w:type="dxa"/>
            <w:noWrap/>
            <w:hideMark/>
          </w:tcPr>
          <w:p w14:paraId="7BDEDB76" w14:textId="77777777" w:rsidR="00990283" w:rsidRPr="004D103E" w:rsidRDefault="00990283" w:rsidP="00C84E42">
            <w:pPr>
              <w:pStyle w:val="NormalWeb"/>
              <w:rPr>
                <w:sz w:val="20"/>
                <w:szCs w:val="20"/>
              </w:rPr>
            </w:pPr>
            <w:r w:rsidRPr="004D103E">
              <w:rPr>
                <w:sz w:val="20"/>
                <w:szCs w:val="20"/>
              </w:rPr>
              <w:t>Phòng KH-TC</w:t>
            </w:r>
          </w:p>
        </w:tc>
        <w:tc>
          <w:tcPr>
            <w:tcW w:w="1134" w:type="dxa"/>
            <w:noWrap/>
            <w:hideMark/>
          </w:tcPr>
          <w:p w14:paraId="2F962798" w14:textId="77777777" w:rsidR="00990283" w:rsidRPr="004D103E" w:rsidRDefault="00990283" w:rsidP="00771FEB">
            <w:pPr>
              <w:pStyle w:val="NormalWeb"/>
              <w:jc w:val="center"/>
              <w:rPr>
                <w:sz w:val="20"/>
                <w:szCs w:val="20"/>
              </w:rPr>
            </w:pPr>
            <w:r w:rsidRPr="004D103E">
              <w:rPr>
                <w:sz w:val="20"/>
                <w:szCs w:val="20"/>
              </w:rPr>
              <w:t>Kế toán viên</w:t>
            </w:r>
          </w:p>
        </w:tc>
        <w:tc>
          <w:tcPr>
            <w:tcW w:w="992" w:type="dxa"/>
            <w:noWrap/>
            <w:hideMark/>
          </w:tcPr>
          <w:p w14:paraId="2E79B116"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D8B5BAF" w14:textId="77777777" w:rsidR="00990283" w:rsidRPr="004D103E" w:rsidRDefault="00990283" w:rsidP="00C84E42">
            <w:pPr>
              <w:pStyle w:val="NormalWeb"/>
              <w:rPr>
                <w:spacing w:val="-12"/>
                <w:sz w:val="20"/>
                <w:szCs w:val="20"/>
              </w:rPr>
            </w:pPr>
            <w:r w:rsidRPr="004D103E">
              <w:rPr>
                <w:spacing w:val="-12"/>
                <w:sz w:val="20"/>
                <w:szCs w:val="20"/>
              </w:rPr>
              <w:t>Tài chính doanh nghiệp</w:t>
            </w:r>
          </w:p>
        </w:tc>
        <w:tc>
          <w:tcPr>
            <w:tcW w:w="851" w:type="dxa"/>
            <w:noWrap/>
            <w:hideMark/>
          </w:tcPr>
          <w:p w14:paraId="3648EF0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70626E6" w14:textId="115CD31E" w:rsidR="00990283" w:rsidRPr="004D103E" w:rsidRDefault="00990283" w:rsidP="00771FEB">
            <w:pPr>
              <w:pStyle w:val="NormalWeb"/>
              <w:ind w:firstLine="567"/>
              <w:jc w:val="center"/>
              <w:rPr>
                <w:spacing w:val="-12"/>
                <w:sz w:val="20"/>
                <w:szCs w:val="20"/>
              </w:rPr>
            </w:pPr>
          </w:p>
        </w:tc>
        <w:tc>
          <w:tcPr>
            <w:tcW w:w="1560" w:type="dxa"/>
            <w:hideMark/>
          </w:tcPr>
          <w:p w14:paraId="320F131B" w14:textId="40909965"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075CCC94" w14:textId="77777777" w:rsidR="00990283" w:rsidRPr="004D103E" w:rsidRDefault="00990283" w:rsidP="00220F4B">
            <w:pPr>
              <w:pStyle w:val="NormalWeb"/>
              <w:jc w:val="center"/>
              <w:rPr>
                <w:sz w:val="20"/>
                <w:szCs w:val="20"/>
              </w:rPr>
            </w:pPr>
            <w:r w:rsidRPr="004D103E">
              <w:rPr>
                <w:sz w:val="20"/>
                <w:szCs w:val="20"/>
              </w:rPr>
              <w:t>6</w:t>
            </w:r>
          </w:p>
        </w:tc>
      </w:tr>
      <w:tr w:rsidR="00571ACC" w:rsidRPr="004D103E" w14:paraId="30CB8718" w14:textId="77777777" w:rsidTr="002B7E9B">
        <w:trPr>
          <w:trHeight w:val="375"/>
        </w:trPr>
        <w:tc>
          <w:tcPr>
            <w:tcW w:w="704" w:type="dxa"/>
            <w:hideMark/>
          </w:tcPr>
          <w:p w14:paraId="205B5F52" w14:textId="77777777" w:rsidR="00990283" w:rsidRPr="004D103E" w:rsidRDefault="00990283" w:rsidP="000B7C17">
            <w:pPr>
              <w:pStyle w:val="NormalWeb"/>
              <w:jc w:val="center"/>
              <w:rPr>
                <w:sz w:val="20"/>
                <w:szCs w:val="20"/>
              </w:rPr>
            </w:pPr>
            <w:r w:rsidRPr="004D103E">
              <w:rPr>
                <w:sz w:val="20"/>
                <w:szCs w:val="20"/>
              </w:rPr>
              <w:t>61</w:t>
            </w:r>
          </w:p>
        </w:tc>
        <w:tc>
          <w:tcPr>
            <w:tcW w:w="2268" w:type="dxa"/>
            <w:noWrap/>
            <w:hideMark/>
          </w:tcPr>
          <w:p w14:paraId="6C649AA3" w14:textId="77777777" w:rsidR="00990283" w:rsidRPr="004D103E" w:rsidRDefault="00990283" w:rsidP="00C84E42">
            <w:pPr>
              <w:pStyle w:val="NormalWeb"/>
              <w:rPr>
                <w:sz w:val="20"/>
                <w:szCs w:val="20"/>
              </w:rPr>
            </w:pPr>
            <w:r w:rsidRPr="004D103E">
              <w:rPr>
                <w:sz w:val="20"/>
                <w:szCs w:val="20"/>
              </w:rPr>
              <w:t>Đinh Thị Hiền</w:t>
            </w:r>
          </w:p>
        </w:tc>
        <w:tc>
          <w:tcPr>
            <w:tcW w:w="709" w:type="dxa"/>
            <w:noWrap/>
            <w:hideMark/>
          </w:tcPr>
          <w:p w14:paraId="6A8D54DA"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AFD0FED" w14:textId="77777777" w:rsidR="00990283" w:rsidRPr="004D103E" w:rsidRDefault="00990283" w:rsidP="00C84E42">
            <w:pPr>
              <w:pStyle w:val="NormalWeb"/>
              <w:rPr>
                <w:sz w:val="20"/>
                <w:szCs w:val="20"/>
              </w:rPr>
            </w:pPr>
            <w:r w:rsidRPr="004D103E">
              <w:rPr>
                <w:sz w:val="20"/>
                <w:szCs w:val="20"/>
              </w:rPr>
              <w:t>24/7/1985</w:t>
            </w:r>
          </w:p>
        </w:tc>
        <w:tc>
          <w:tcPr>
            <w:tcW w:w="567" w:type="dxa"/>
            <w:noWrap/>
            <w:hideMark/>
          </w:tcPr>
          <w:p w14:paraId="6958E40B" w14:textId="77777777" w:rsidR="00990283" w:rsidRPr="004D103E" w:rsidRDefault="00990283" w:rsidP="000B7C17">
            <w:pPr>
              <w:pStyle w:val="NormalWeb"/>
              <w:jc w:val="center"/>
              <w:rPr>
                <w:sz w:val="20"/>
                <w:szCs w:val="20"/>
              </w:rPr>
            </w:pPr>
            <w:r w:rsidRPr="004D103E">
              <w:rPr>
                <w:sz w:val="20"/>
                <w:szCs w:val="20"/>
              </w:rPr>
              <w:t>40</w:t>
            </w:r>
          </w:p>
        </w:tc>
        <w:tc>
          <w:tcPr>
            <w:tcW w:w="1559" w:type="dxa"/>
            <w:noWrap/>
            <w:hideMark/>
          </w:tcPr>
          <w:p w14:paraId="123157E2" w14:textId="77777777" w:rsidR="00990283" w:rsidRPr="004D103E" w:rsidRDefault="00990283" w:rsidP="00C84E42">
            <w:pPr>
              <w:pStyle w:val="NormalWeb"/>
              <w:rPr>
                <w:sz w:val="20"/>
                <w:szCs w:val="20"/>
              </w:rPr>
            </w:pPr>
            <w:r w:rsidRPr="004D103E">
              <w:rPr>
                <w:sz w:val="20"/>
                <w:szCs w:val="20"/>
              </w:rPr>
              <w:t>Phòng KH-TC</w:t>
            </w:r>
          </w:p>
        </w:tc>
        <w:tc>
          <w:tcPr>
            <w:tcW w:w="1134" w:type="dxa"/>
            <w:noWrap/>
            <w:hideMark/>
          </w:tcPr>
          <w:p w14:paraId="0A05436F"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06F8B3FF"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E1DF9BC" w14:textId="77777777" w:rsidR="00990283" w:rsidRPr="004D103E" w:rsidRDefault="00990283" w:rsidP="00C84E42">
            <w:pPr>
              <w:pStyle w:val="NormalWeb"/>
              <w:rPr>
                <w:spacing w:val="-12"/>
                <w:sz w:val="20"/>
                <w:szCs w:val="20"/>
              </w:rPr>
            </w:pPr>
            <w:r w:rsidRPr="004D103E">
              <w:rPr>
                <w:spacing w:val="-12"/>
                <w:sz w:val="20"/>
                <w:szCs w:val="20"/>
              </w:rPr>
              <w:t>Kế toán</w:t>
            </w:r>
          </w:p>
        </w:tc>
        <w:tc>
          <w:tcPr>
            <w:tcW w:w="851" w:type="dxa"/>
            <w:noWrap/>
            <w:hideMark/>
          </w:tcPr>
          <w:p w14:paraId="2F02485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59DD713" w14:textId="311BE464" w:rsidR="00990283" w:rsidRPr="004D103E" w:rsidRDefault="00990283" w:rsidP="00771FEB">
            <w:pPr>
              <w:pStyle w:val="NormalWeb"/>
              <w:ind w:firstLine="567"/>
              <w:jc w:val="center"/>
              <w:rPr>
                <w:spacing w:val="-12"/>
                <w:sz w:val="20"/>
                <w:szCs w:val="20"/>
              </w:rPr>
            </w:pPr>
          </w:p>
        </w:tc>
        <w:tc>
          <w:tcPr>
            <w:tcW w:w="1560" w:type="dxa"/>
            <w:hideMark/>
          </w:tcPr>
          <w:p w14:paraId="1350A07D" w14:textId="06597B95"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172991D0" w14:textId="77777777" w:rsidR="00990283" w:rsidRPr="004D103E" w:rsidRDefault="00990283" w:rsidP="00220F4B">
            <w:pPr>
              <w:pStyle w:val="NormalWeb"/>
              <w:jc w:val="center"/>
              <w:rPr>
                <w:sz w:val="20"/>
                <w:szCs w:val="20"/>
              </w:rPr>
            </w:pPr>
            <w:r w:rsidRPr="004D103E">
              <w:rPr>
                <w:sz w:val="20"/>
                <w:szCs w:val="20"/>
              </w:rPr>
              <w:t>6</w:t>
            </w:r>
          </w:p>
        </w:tc>
      </w:tr>
      <w:tr w:rsidR="00571ACC" w:rsidRPr="004D103E" w14:paraId="4E54F3A5" w14:textId="77777777" w:rsidTr="002B7E9B">
        <w:trPr>
          <w:trHeight w:val="375"/>
        </w:trPr>
        <w:tc>
          <w:tcPr>
            <w:tcW w:w="704" w:type="dxa"/>
            <w:noWrap/>
            <w:hideMark/>
          </w:tcPr>
          <w:p w14:paraId="0B0A75D8" w14:textId="77777777" w:rsidR="00990283" w:rsidRPr="004D103E" w:rsidRDefault="00990283" w:rsidP="000B7C17">
            <w:pPr>
              <w:pStyle w:val="NormalWeb"/>
              <w:jc w:val="center"/>
              <w:rPr>
                <w:sz w:val="20"/>
                <w:szCs w:val="20"/>
              </w:rPr>
            </w:pPr>
            <w:r w:rsidRPr="004D103E">
              <w:rPr>
                <w:sz w:val="20"/>
                <w:szCs w:val="20"/>
              </w:rPr>
              <w:t>62</w:t>
            </w:r>
          </w:p>
        </w:tc>
        <w:tc>
          <w:tcPr>
            <w:tcW w:w="2268" w:type="dxa"/>
            <w:noWrap/>
            <w:hideMark/>
          </w:tcPr>
          <w:p w14:paraId="2B5795F1" w14:textId="77777777" w:rsidR="00990283" w:rsidRPr="004D103E" w:rsidRDefault="00990283" w:rsidP="00C84E42">
            <w:pPr>
              <w:pStyle w:val="NormalWeb"/>
              <w:rPr>
                <w:sz w:val="20"/>
                <w:szCs w:val="20"/>
              </w:rPr>
            </w:pPr>
            <w:r w:rsidRPr="004D103E">
              <w:rPr>
                <w:sz w:val="20"/>
                <w:szCs w:val="20"/>
              </w:rPr>
              <w:t>Phạm Xuân Quý</w:t>
            </w:r>
          </w:p>
        </w:tc>
        <w:tc>
          <w:tcPr>
            <w:tcW w:w="709" w:type="dxa"/>
            <w:noWrap/>
            <w:hideMark/>
          </w:tcPr>
          <w:p w14:paraId="5A201A69"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CA22283" w14:textId="77777777" w:rsidR="00990283" w:rsidRPr="004D103E" w:rsidRDefault="00990283" w:rsidP="00C84E42">
            <w:pPr>
              <w:pStyle w:val="NormalWeb"/>
              <w:rPr>
                <w:sz w:val="20"/>
                <w:szCs w:val="20"/>
              </w:rPr>
            </w:pPr>
            <w:r w:rsidRPr="004D103E">
              <w:rPr>
                <w:sz w:val="20"/>
                <w:szCs w:val="20"/>
              </w:rPr>
              <w:t>12/7/1988</w:t>
            </w:r>
          </w:p>
        </w:tc>
        <w:tc>
          <w:tcPr>
            <w:tcW w:w="567" w:type="dxa"/>
            <w:noWrap/>
            <w:hideMark/>
          </w:tcPr>
          <w:p w14:paraId="1312B271"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4F544B07" w14:textId="77777777" w:rsidR="00990283" w:rsidRPr="004D103E" w:rsidRDefault="00990283" w:rsidP="00C84E42">
            <w:pPr>
              <w:pStyle w:val="NormalWeb"/>
              <w:rPr>
                <w:sz w:val="20"/>
                <w:szCs w:val="20"/>
              </w:rPr>
            </w:pPr>
            <w:r w:rsidRPr="004D103E">
              <w:rPr>
                <w:sz w:val="20"/>
                <w:szCs w:val="20"/>
              </w:rPr>
              <w:t>Phòng KH-TC</w:t>
            </w:r>
          </w:p>
        </w:tc>
        <w:tc>
          <w:tcPr>
            <w:tcW w:w="1134" w:type="dxa"/>
            <w:noWrap/>
            <w:hideMark/>
          </w:tcPr>
          <w:p w14:paraId="6FCF2B4C" w14:textId="77777777" w:rsidR="00990283" w:rsidRPr="004D103E" w:rsidRDefault="00990283" w:rsidP="00771FEB">
            <w:pPr>
              <w:pStyle w:val="NormalWeb"/>
              <w:jc w:val="center"/>
              <w:rPr>
                <w:sz w:val="20"/>
                <w:szCs w:val="20"/>
              </w:rPr>
            </w:pPr>
            <w:r w:rsidRPr="004D103E">
              <w:rPr>
                <w:sz w:val="20"/>
                <w:szCs w:val="20"/>
              </w:rPr>
              <w:t>PTP</w:t>
            </w:r>
          </w:p>
        </w:tc>
        <w:tc>
          <w:tcPr>
            <w:tcW w:w="992" w:type="dxa"/>
            <w:noWrap/>
            <w:hideMark/>
          </w:tcPr>
          <w:p w14:paraId="79BD080E"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hideMark/>
          </w:tcPr>
          <w:p w14:paraId="63EAEE41" w14:textId="77777777" w:rsidR="00990283" w:rsidRPr="004D103E" w:rsidRDefault="00990283" w:rsidP="00C84E42">
            <w:pPr>
              <w:pStyle w:val="NormalWeb"/>
              <w:rPr>
                <w:spacing w:val="-12"/>
                <w:sz w:val="20"/>
                <w:szCs w:val="20"/>
              </w:rPr>
            </w:pPr>
            <w:r w:rsidRPr="004D103E">
              <w:rPr>
                <w:spacing w:val="-12"/>
                <w:sz w:val="20"/>
                <w:szCs w:val="20"/>
              </w:rPr>
              <w:t>CN Kinh tế- ngành KT</w:t>
            </w:r>
          </w:p>
        </w:tc>
        <w:tc>
          <w:tcPr>
            <w:tcW w:w="851" w:type="dxa"/>
            <w:noWrap/>
            <w:hideMark/>
          </w:tcPr>
          <w:p w14:paraId="46C3267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7A8019E" w14:textId="1615968A" w:rsidR="00990283" w:rsidRPr="004D103E" w:rsidRDefault="00990283" w:rsidP="00771FEB">
            <w:pPr>
              <w:pStyle w:val="NormalWeb"/>
              <w:ind w:firstLine="567"/>
              <w:jc w:val="center"/>
              <w:rPr>
                <w:spacing w:val="-12"/>
                <w:sz w:val="20"/>
                <w:szCs w:val="20"/>
              </w:rPr>
            </w:pPr>
          </w:p>
        </w:tc>
        <w:tc>
          <w:tcPr>
            <w:tcW w:w="1560" w:type="dxa"/>
            <w:hideMark/>
          </w:tcPr>
          <w:p w14:paraId="1352E870" w14:textId="31E6A5F9"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6EABC296" w14:textId="77777777" w:rsidR="00990283" w:rsidRPr="004D103E" w:rsidRDefault="00990283" w:rsidP="00220F4B">
            <w:pPr>
              <w:pStyle w:val="NormalWeb"/>
              <w:jc w:val="center"/>
              <w:rPr>
                <w:sz w:val="20"/>
                <w:szCs w:val="20"/>
              </w:rPr>
            </w:pPr>
            <w:r w:rsidRPr="004D103E">
              <w:rPr>
                <w:sz w:val="20"/>
                <w:szCs w:val="20"/>
              </w:rPr>
              <w:t>6</w:t>
            </w:r>
          </w:p>
        </w:tc>
      </w:tr>
      <w:tr w:rsidR="00571ACC" w:rsidRPr="004D103E" w14:paraId="5E08BCCD" w14:textId="77777777" w:rsidTr="002B7E9B">
        <w:trPr>
          <w:trHeight w:val="375"/>
        </w:trPr>
        <w:tc>
          <w:tcPr>
            <w:tcW w:w="704" w:type="dxa"/>
            <w:hideMark/>
          </w:tcPr>
          <w:p w14:paraId="2C13E439" w14:textId="77777777" w:rsidR="00990283" w:rsidRPr="004D103E" w:rsidRDefault="00990283" w:rsidP="000B7C17">
            <w:pPr>
              <w:pStyle w:val="NormalWeb"/>
              <w:jc w:val="center"/>
              <w:rPr>
                <w:sz w:val="20"/>
                <w:szCs w:val="20"/>
              </w:rPr>
            </w:pPr>
            <w:r w:rsidRPr="004D103E">
              <w:rPr>
                <w:sz w:val="20"/>
                <w:szCs w:val="20"/>
              </w:rPr>
              <w:t>63</w:t>
            </w:r>
          </w:p>
        </w:tc>
        <w:tc>
          <w:tcPr>
            <w:tcW w:w="2268" w:type="dxa"/>
            <w:noWrap/>
            <w:hideMark/>
          </w:tcPr>
          <w:p w14:paraId="12272C09" w14:textId="77777777" w:rsidR="00990283" w:rsidRPr="004D103E" w:rsidRDefault="00990283" w:rsidP="00C84E42">
            <w:pPr>
              <w:pStyle w:val="NormalWeb"/>
              <w:rPr>
                <w:sz w:val="20"/>
                <w:szCs w:val="20"/>
              </w:rPr>
            </w:pPr>
            <w:r w:rsidRPr="004D103E">
              <w:rPr>
                <w:sz w:val="20"/>
                <w:szCs w:val="20"/>
              </w:rPr>
              <w:t>Tạ Thị Thắm</w:t>
            </w:r>
          </w:p>
        </w:tc>
        <w:tc>
          <w:tcPr>
            <w:tcW w:w="709" w:type="dxa"/>
            <w:noWrap/>
            <w:hideMark/>
          </w:tcPr>
          <w:p w14:paraId="03D11A22"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7E43B0F" w14:textId="77777777" w:rsidR="00990283" w:rsidRPr="004D103E" w:rsidRDefault="00990283" w:rsidP="00C84E42">
            <w:pPr>
              <w:pStyle w:val="NormalWeb"/>
              <w:rPr>
                <w:sz w:val="20"/>
                <w:szCs w:val="20"/>
              </w:rPr>
            </w:pPr>
            <w:r w:rsidRPr="004D103E">
              <w:rPr>
                <w:sz w:val="20"/>
                <w:szCs w:val="20"/>
              </w:rPr>
              <w:t>10/12/1988</w:t>
            </w:r>
          </w:p>
        </w:tc>
        <w:tc>
          <w:tcPr>
            <w:tcW w:w="567" w:type="dxa"/>
            <w:noWrap/>
            <w:hideMark/>
          </w:tcPr>
          <w:p w14:paraId="59BA6479"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5EAD4E5F" w14:textId="77777777" w:rsidR="00990283" w:rsidRPr="004D103E" w:rsidRDefault="00990283" w:rsidP="00C84E42">
            <w:pPr>
              <w:pStyle w:val="NormalWeb"/>
              <w:rPr>
                <w:sz w:val="20"/>
                <w:szCs w:val="20"/>
              </w:rPr>
            </w:pPr>
            <w:r w:rsidRPr="004D103E">
              <w:rPr>
                <w:sz w:val="20"/>
                <w:szCs w:val="20"/>
              </w:rPr>
              <w:t>Phòng KH-TC</w:t>
            </w:r>
          </w:p>
        </w:tc>
        <w:tc>
          <w:tcPr>
            <w:tcW w:w="1134" w:type="dxa"/>
            <w:noWrap/>
            <w:hideMark/>
          </w:tcPr>
          <w:p w14:paraId="39A4793D" w14:textId="77777777" w:rsidR="00990283" w:rsidRPr="004D103E" w:rsidRDefault="00990283" w:rsidP="00771FEB">
            <w:pPr>
              <w:pStyle w:val="NormalWeb"/>
              <w:jc w:val="center"/>
              <w:rPr>
                <w:sz w:val="20"/>
                <w:szCs w:val="20"/>
              </w:rPr>
            </w:pPr>
            <w:r w:rsidRPr="004D103E">
              <w:rPr>
                <w:sz w:val="20"/>
                <w:szCs w:val="20"/>
              </w:rPr>
              <w:t>Kế toán viên</w:t>
            </w:r>
          </w:p>
        </w:tc>
        <w:tc>
          <w:tcPr>
            <w:tcW w:w="992" w:type="dxa"/>
            <w:noWrap/>
            <w:hideMark/>
          </w:tcPr>
          <w:p w14:paraId="75CBF41F"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2C6136BC" w14:textId="77777777" w:rsidR="00990283" w:rsidRPr="004D103E" w:rsidRDefault="00990283" w:rsidP="00C84E42">
            <w:pPr>
              <w:pStyle w:val="NormalWeb"/>
              <w:rPr>
                <w:spacing w:val="-12"/>
                <w:sz w:val="20"/>
                <w:szCs w:val="20"/>
              </w:rPr>
            </w:pPr>
            <w:r w:rsidRPr="004D103E">
              <w:rPr>
                <w:spacing w:val="-12"/>
                <w:sz w:val="20"/>
                <w:szCs w:val="20"/>
              </w:rPr>
              <w:t>Kế toán</w:t>
            </w:r>
          </w:p>
        </w:tc>
        <w:tc>
          <w:tcPr>
            <w:tcW w:w="851" w:type="dxa"/>
            <w:noWrap/>
            <w:hideMark/>
          </w:tcPr>
          <w:p w14:paraId="287D8C4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37C8D82" w14:textId="553CE72D" w:rsidR="00990283" w:rsidRPr="004D103E" w:rsidRDefault="00990283" w:rsidP="00771FEB">
            <w:pPr>
              <w:pStyle w:val="NormalWeb"/>
              <w:ind w:firstLine="567"/>
              <w:jc w:val="center"/>
              <w:rPr>
                <w:spacing w:val="-12"/>
                <w:sz w:val="20"/>
                <w:szCs w:val="20"/>
              </w:rPr>
            </w:pPr>
          </w:p>
        </w:tc>
        <w:tc>
          <w:tcPr>
            <w:tcW w:w="1560" w:type="dxa"/>
            <w:hideMark/>
          </w:tcPr>
          <w:p w14:paraId="0C4DBA20" w14:textId="787A06B0"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1CEA27E2"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43DBDE94" w14:textId="77777777" w:rsidTr="002B7E9B">
        <w:trPr>
          <w:trHeight w:val="375"/>
        </w:trPr>
        <w:tc>
          <w:tcPr>
            <w:tcW w:w="704" w:type="dxa"/>
            <w:noWrap/>
            <w:hideMark/>
          </w:tcPr>
          <w:p w14:paraId="103FEB0D" w14:textId="77777777" w:rsidR="00990283" w:rsidRPr="004D103E" w:rsidRDefault="00990283" w:rsidP="000B7C17">
            <w:pPr>
              <w:pStyle w:val="NormalWeb"/>
              <w:jc w:val="center"/>
              <w:rPr>
                <w:sz w:val="20"/>
                <w:szCs w:val="20"/>
              </w:rPr>
            </w:pPr>
            <w:r w:rsidRPr="004D103E">
              <w:rPr>
                <w:sz w:val="20"/>
                <w:szCs w:val="20"/>
              </w:rPr>
              <w:t>64</w:t>
            </w:r>
          </w:p>
        </w:tc>
        <w:tc>
          <w:tcPr>
            <w:tcW w:w="2268" w:type="dxa"/>
            <w:noWrap/>
            <w:hideMark/>
          </w:tcPr>
          <w:p w14:paraId="7F291EBF" w14:textId="77777777" w:rsidR="00990283" w:rsidRPr="004D103E" w:rsidRDefault="00990283" w:rsidP="00C84E42">
            <w:pPr>
              <w:pStyle w:val="NormalWeb"/>
              <w:rPr>
                <w:sz w:val="20"/>
                <w:szCs w:val="20"/>
              </w:rPr>
            </w:pPr>
            <w:r w:rsidRPr="004D103E">
              <w:rPr>
                <w:sz w:val="20"/>
                <w:szCs w:val="20"/>
              </w:rPr>
              <w:t>Phạm Thị Minh Đức</w:t>
            </w:r>
          </w:p>
        </w:tc>
        <w:tc>
          <w:tcPr>
            <w:tcW w:w="709" w:type="dxa"/>
            <w:noWrap/>
            <w:hideMark/>
          </w:tcPr>
          <w:p w14:paraId="678D7B19"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9B855B5" w14:textId="77777777" w:rsidR="00990283" w:rsidRPr="004D103E" w:rsidRDefault="00990283" w:rsidP="00C84E42">
            <w:pPr>
              <w:pStyle w:val="NormalWeb"/>
              <w:rPr>
                <w:sz w:val="20"/>
                <w:szCs w:val="20"/>
              </w:rPr>
            </w:pPr>
            <w:r w:rsidRPr="004D103E">
              <w:rPr>
                <w:sz w:val="20"/>
                <w:szCs w:val="20"/>
              </w:rPr>
              <w:t>29/5/1979</w:t>
            </w:r>
          </w:p>
        </w:tc>
        <w:tc>
          <w:tcPr>
            <w:tcW w:w="567" w:type="dxa"/>
            <w:noWrap/>
            <w:hideMark/>
          </w:tcPr>
          <w:p w14:paraId="6FBCE29C" w14:textId="77777777" w:rsidR="00990283" w:rsidRPr="004D103E" w:rsidRDefault="00990283" w:rsidP="000B7C17">
            <w:pPr>
              <w:pStyle w:val="NormalWeb"/>
              <w:jc w:val="center"/>
              <w:rPr>
                <w:sz w:val="20"/>
                <w:szCs w:val="20"/>
              </w:rPr>
            </w:pPr>
            <w:r w:rsidRPr="004D103E">
              <w:rPr>
                <w:sz w:val="20"/>
                <w:szCs w:val="20"/>
              </w:rPr>
              <w:t>46</w:t>
            </w:r>
          </w:p>
        </w:tc>
        <w:tc>
          <w:tcPr>
            <w:tcW w:w="1559" w:type="dxa"/>
            <w:noWrap/>
            <w:hideMark/>
          </w:tcPr>
          <w:p w14:paraId="3C4E5D0E" w14:textId="77777777" w:rsidR="00990283" w:rsidRPr="004D103E" w:rsidRDefault="00990283" w:rsidP="00C84E42">
            <w:pPr>
              <w:pStyle w:val="NormalWeb"/>
              <w:rPr>
                <w:sz w:val="20"/>
                <w:szCs w:val="20"/>
              </w:rPr>
            </w:pPr>
            <w:r w:rsidRPr="004D103E">
              <w:rPr>
                <w:sz w:val="20"/>
                <w:szCs w:val="20"/>
              </w:rPr>
              <w:t>Phòng KH-TC</w:t>
            </w:r>
          </w:p>
        </w:tc>
        <w:tc>
          <w:tcPr>
            <w:tcW w:w="1134" w:type="dxa"/>
            <w:noWrap/>
            <w:hideMark/>
          </w:tcPr>
          <w:p w14:paraId="2554A898" w14:textId="77777777" w:rsidR="00990283" w:rsidRPr="004D103E" w:rsidRDefault="00990283" w:rsidP="00771FEB">
            <w:pPr>
              <w:pStyle w:val="NormalWeb"/>
              <w:jc w:val="center"/>
              <w:rPr>
                <w:sz w:val="20"/>
                <w:szCs w:val="20"/>
              </w:rPr>
            </w:pPr>
            <w:r w:rsidRPr="004D103E">
              <w:rPr>
                <w:sz w:val="20"/>
                <w:szCs w:val="20"/>
              </w:rPr>
              <w:t>Kế toán viên</w:t>
            </w:r>
          </w:p>
        </w:tc>
        <w:tc>
          <w:tcPr>
            <w:tcW w:w="992" w:type="dxa"/>
            <w:noWrap/>
            <w:hideMark/>
          </w:tcPr>
          <w:p w14:paraId="3BD4A623"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67F65B2A" w14:textId="77777777" w:rsidR="00990283" w:rsidRPr="004D103E" w:rsidRDefault="00990283" w:rsidP="00C84E42">
            <w:pPr>
              <w:pStyle w:val="NormalWeb"/>
              <w:rPr>
                <w:spacing w:val="-12"/>
                <w:sz w:val="20"/>
                <w:szCs w:val="20"/>
              </w:rPr>
            </w:pPr>
            <w:r w:rsidRPr="004D103E">
              <w:rPr>
                <w:spacing w:val="-12"/>
                <w:sz w:val="20"/>
                <w:szCs w:val="20"/>
              </w:rPr>
              <w:t>Kế toán</w:t>
            </w:r>
          </w:p>
        </w:tc>
        <w:tc>
          <w:tcPr>
            <w:tcW w:w="851" w:type="dxa"/>
            <w:noWrap/>
            <w:hideMark/>
          </w:tcPr>
          <w:p w14:paraId="71143AE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02508FD" w14:textId="1C7D8849" w:rsidR="00990283" w:rsidRPr="004D103E" w:rsidRDefault="00990283" w:rsidP="00771FEB">
            <w:pPr>
              <w:pStyle w:val="NormalWeb"/>
              <w:ind w:firstLine="567"/>
              <w:jc w:val="center"/>
              <w:rPr>
                <w:spacing w:val="-12"/>
                <w:sz w:val="20"/>
                <w:szCs w:val="20"/>
              </w:rPr>
            </w:pPr>
          </w:p>
        </w:tc>
        <w:tc>
          <w:tcPr>
            <w:tcW w:w="1560" w:type="dxa"/>
            <w:hideMark/>
          </w:tcPr>
          <w:p w14:paraId="17D68DA1" w14:textId="7C5F87D8"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1D042A6A" w14:textId="77777777" w:rsidR="00990283" w:rsidRPr="004D103E" w:rsidRDefault="00990283" w:rsidP="00220F4B">
            <w:pPr>
              <w:pStyle w:val="NormalWeb"/>
              <w:jc w:val="center"/>
              <w:rPr>
                <w:sz w:val="20"/>
                <w:szCs w:val="20"/>
              </w:rPr>
            </w:pPr>
            <w:r w:rsidRPr="004D103E">
              <w:rPr>
                <w:sz w:val="20"/>
                <w:szCs w:val="20"/>
              </w:rPr>
              <w:t>13</w:t>
            </w:r>
          </w:p>
        </w:tc>
      </w:tr>
      <w:tr w:rsidR="00571ACC" w:rsidRPr="004D103E" w14:paraId="2EFDB436" w14:textId="77777777" w:rsidTr="002B7E9B">
        <w:trPr>
          <w:trHeight w:val="375"/>
        </w:trPr>
        <w:tc>
          <w:tcPr>
            <w:tcW w:w="704" w:type="dxa"/>
            <w:hideMark/>
          </w:tcPr>
          <w:p w14:paraId="64F6A4D6" w14:textId="77777777" w:rsidR="00990283" w:rsidRPr="004D103E" w:rsidRDefault="00990283" w:rsidP="000B7C17">
            <w:pPr>
              <w:pStyle w:val="NormalWeb"/>
              <w:jc w:val="center"/>
              <w:rPr>
                <w:sz w:val="20"/>
                <w:szCs w:val="20"/>
              </w:rPr>
            </w:pPr>
            <w:r w:rsidRPr="004D103E">
              <w:rPr>
                <w:sz w:val="20"/>
                <w:szCs w:val="20"/>
              </w:rPr>
              <w:t>65</w:t>
            </w:r>
          </w:p>
        </w:tc>
        <w:tc>
          <w:tcPr>
            <w:tcW w:w="2268" w:type="dxa"/>
            <w:noWrap/>
            <w:hideMark/>
          </w:tcPr>
          <w:p w14:paraId="651E941C" w14:textId="77777777" w:rsidR="00990283" w:rsidRPr="004D103E" w:rsidRDefault="00990283" w:rsidP="00C84E42">
            <w:pPr>
              <w:pStyle w:val="NormalWeb"/>
              <w:rPr>
                <w:sz w:val="20"/>
                <w:szCs w:val="20"/>
              </w:rPr>
            </w:pPr>
            <w:r w:rsidRPr="004D103E">
              <w:rPr>
                <w:sz w:val="20"/>
                <w:szCs w:val="20"/>
              </w:rPr>
              <w:t>Nguyễn Hà Phương</w:t>
            </w:r>
          </w:p>
        </w:tc>
        <w:tc>
          <w:tcPr>
            <w:tcW w:w="709" w:type="dxa"/>
            <w:noWrap/>
            <w:hideMark/>
          </w:tcPr>
          <w:p w14:paraId="6124E55D"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F800FE7" w14:textId="77777777" w:rsidR="00990283" w:rsidRPr="004D103E" w:rsidRDefault="00990283" w:rsidP="00C84E42">
            <w:pPr>
              <w:pStyle w:val="NormalWeb"/>
              <w:rPr>
                <w:sz w:val="20"/>
                <w:szCs w:val="20"/>
              </w:rPr>
            </w:pPr>
            <w:r w:rsidRPr="004D103E">
              <w:rPr>
                <w:sz w:val="20"/>
                <w:szCs w:val="20"/>
              </w:rPr>
              <w:t>11/27/1996</w:t>
            </w:r>
          </w:p>
        </w:tc>
        <w:tc>
          <w:tcPr>
            <w:tcW w:w="567" w:type="dxa"/>
            <w:noWrap/>
            <w:hideMark/>
          </w:tcPr>
          <w:p w14:paraId="4EEEF911" w14:textId="77777777" w:rsidR="00990283" w:rsidRPr="004D103E" w:rsidRDefault="00990283" w:rsidP="000B7C17">
            <w:pPr>
              <w:pStyle w:val="NormalWeb"/>
              <w:jc w:val="center"/>
              <w:rPr>
                <w:sz w:val="20"/>
                <w:szCs w:val="20"/>
              </w:rPr>
            </w:pPr>
            <w:r w:rsidRPr="004D103E">
              <w:rPr>
                <w:sz w:val="20"/>
                <w:szCs w:val="20"/>
              </w:rPr>
              <w:t>29</w:t>
            </w:r>
          </w:p>
        </w:tc>
        <w:tc>
          <w:tcPr>
            <w:tcW w:w="1559" w:type="dxa"/>
            <w:noWrap/>
            <w:hideMark/>
          </w:tcPr>
          <w:p w14:paraId="40D5ED73" w14:textId="77777777" w:rsidR="00990283" w:rsidRPr="004D103E" w:rsidRDefault="00990283" w:rsidP="00C84E42">
            <w:pPr>
              <w:pStyle w:val="NormalWeb"/>
              <w:rPr>
                <w:sz w:val="20"/>
                <w:szCs w:val="20"/>
              </w:rPr>
            </w:pPr>
            <w:r w:rsidRPr="004D103E">
              <w:rPr>
                <w:sz w:val="20"/>
                <w:szCs w:val="20"/>
              </w:rPr>
              <w:t>Phòng KH-TC</w:t>
            </w:r>
          </w:p>
        </w:tc>
        <w:tc>
          <w:tcPr>
            <w:tcW w:w="1134" w:type="dxa"/>
            <w:noWrap/>
            <w:hideMark/>
          </w:tcPr>
          <w:p w14:paraId="6A031A4F"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415381F"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0D16B490" w14:textId="77777777" w:rsidR="00990283" w:rsidRPr="004D103E" w:rsidRDefault="00990283" w:rsidP="00C84E42">
            <w:pPr>
              <w:pStyle w:val="NormalWeb"/>
              <w:rPr>
                <w:spacing w:val="-12"/>
                <w:sz w:val="20"/>
                <w:szCs w:val="20"/>
              </w:rPr>
            </w:pPr>
            <w:r w:rsidRPr="004D103E">
              <w:rPr>
                <w:spacing w:val="-12"/>
                <w:sz w:val="20"/>
                <w:szCs w:val="20"/>
              </w:rPr>
              <w:t>Kế toán</w:t>
            </w:r>
          </w:p>
        </w:tc>
        <w:tc>
          <w:tcPr>
            <w:tcW w:w="851" w:type="dxa"/>
            <w:noWrap/>
            <w:hideMark/>
          </w:tcPr>
          <w:p w14:paraId="3B19ADB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32AF2B1" w14:textId="16E21151" w:rsidR="00990283" w:rsidRPr="004D103E" w:rsidRDefault="00990283" w:rsidP="00771FEB">
            <w:pPr>
              <w:pStyle w:val="NormalWeb"/>
              <w:ind w:firstLine="567"/>
              <w:jc w:val="center"/>
              <w:rPr>
                <w:spacing w:val="-12"/>
                <w:sz w:val="20"/>
                <w:szCs w:val="20"/>
              </w:rPr>
            </w:pPr>
          </w:p>
        </w:tc>
        <w:tc>
          <w:tcPr>
            <w:tcW w:w="1560" w:type="dxa"/>
            <w:hideMark/>
          </w:tcPr>
          <w:p w14:paraId="01AD51A3" w14:textId="77777777" w:rsidR="00990283" w:rsidRPr="004D103E" w:rsidRDefault="00990283" w:rsidP="00C84E42">
            <w:pPr>
              <w:pStyle w:val="NormalWeb"/>
              <w:rPr>
                <w:sz w:val="20"/>
                <w:szCs w:val="20"/>
              </w:rPr>
            </w:pPr>
            <w:r w:rsidRPr="004D103E">
              <w:rPr>
                <w:sz w:val="20"/>
                <w:szCs w:val="20"/>
              </w:rPr>
              <w:t>0</w:t>
            </w:r>
          </w:p>
        </w:tc>
        <w:tc>
          <w:tcPr>
            <w:tcW w:w="992" w:type="dxa"/>
            <w:hideMark/>
          </w:tcPr>
          <w:p w14:paraId="71218BD1"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6FC71F65" w14:textId="77777777" w:rsidTr="002B7E9B">
        <w:trPr>
          <w:trHeight w:val="375"/>
        </w:trPr>
        <w:tc>
          <w:tcPr>
            <w:tcW w:w="704" w:type="dxa"/>
            <w:noWrap/>
            <w:hideMark/>
          </w:tcPr>
          <w:p w14:paraId="55F73995" w14:textId="77777777" w:rsidR="00990283" w:rsidRPr="004D103E" w:rsidRDefault="00990283" w:rsidP="000B7C17">
            <w:pPr>
              <w:pStyle w:val="NormalWeb"/>
              <w:jc w:val="center"/>
              <w:rPr>
                <w:sz w:val="20"/>
                <w:szCs w:val="20"/>
              </w:rPr>
            </w:pPr>
            <w:r w:rsidRPr="004D103E">
              <w:rPr>
                <w:sz w:val="20"/>
                <w:szCs w:val="20"/>
              </w:rPr>
              <w:t>66</w:t>
            </w:r>
          </w:p>
        </w:tc>
        <w:tc>
          <w:tcPr>
            <w:tcW w:w="2268" w:type="dxa"/>
            <w:noWrap/>
            <w:hideMark/>
          </w:tcPr>
          <w:p w14:paraId="0868EB4A" w14:textId="77777777" w:rsidR="00990283" w:rsidRPr="004D103E" w:rsidRDefault="00990283" w:rsidP="00C84E42">
            <w:pPr>
              <w:pStyle w:val="NormalWeb"/>
              <w:rPr>
                <w:sz w:val="20"/>
                <w:szCs w:val="20"/>
              </w:rPr>
            </w:pPr>
            <w:r w:rsidRPr="004D103E">
              <w:rPr>
                <w:sz w:val="20"/>
                <w:szCs w:val="20"/>
              </w:rPr>
              <w:t>Lê Học Liêm</w:t>
            </w:r>
          </w:p>
        </w:tc>
        <w:tc>
          <w:tcPr>
            <w:tcW w:w="709" w:type="dxa"/>
            <w:noWrap/>
            <w:hideMark/>
          </w:tcPr>
          <w:p w14:paraId="3C172769"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F4FC374" w14:textId="77777777" w:rsidR="00990283" w:rsidRPr="004D103E" w:rsidRDefault="00990283" w:rsidP="00C84E42">
            <w:pPr>
              <w:pStyle w:val="NormalWeb"/>
              <w:rPr>
                <w:sz w:val="20"/>
                <w:szCs w:val="20"/>
              </w:rPr>
            </w:pPr>
            <w:r w:rsidRPr="004D103E">
              <w:rPr>
                <w:sz w:val="20"/>
                <w:szCs w:val="20"/>
              </w:rPr>
              <w:t>08/4/1973</w:t>
            </w:r>
          </w:p>
        </w:tc>
        <w:tc>
          <w:tcPr>
            <w:tcW w:w="567" w:type="dxa"/>
            <w:noWrap/>
            <w:hideMark/>
          </w:tcPr>
          <w:p w14:paraId="120A30F4" w14:textId="77777777" w:rsidR="00990283" w:rsidRPr="004D103E" w:rsidRDefault="00990283" w:rsidP="000B7C17">
            <w:pPr>
              <w:pStyle w:val="NormalWeb"/>
              <w:ind w:firstLine="567"/>
              <w:jc w:val="center"/>
              <w:rPr>
                <w:sz w:val="20"/>
                <w:szCs w:val="20"/>
              </w:rPr>
            </w:pPr>
            <w:r w:rsidRPr="004D103E">
              <w:rPr>
                <w:sz w:val="20"/>
                <w:szCs w:val="20"/>
              </w:rPr>
              <w:t>52</w:t>
            </w:r>
          </w:p>
        </w:tc>
        <w:tc>
          <w:tcPr>
            <w:tcW w:w="1559" w:type="dxa"/>
            <w:noWrap/>
            <w:hideMark/>
          </w:tcPr>
          <w:p w14:paraId="2C04C520" w14:textId="77777777" w:rsidR="00990283" w:rsidRPr="004D103E" w:rsidRDefault="00990283" w:rsidP="00C84E42">
            <w:pPr>
              <w:pStyle w:val="NormalWeb"/>
              <w:rPr>
                <w:sz w:val="20"/>
                <w:szCs w:val="20"/>
              </w:rPr>
            </w:pPr>
            <w:r w:rsidRPr="004D103E">
              <w:rPr>
                <w:sz w:val="20"/>
                <w:szCs w:val="20"/>
              </w:rPr>
              <w:t>Phòng ĐBCL-TT&amp;PC</w:t>
            </w:r>
          </w:p>
        </w:tc>
        <w:tc>
          <w:tcPr>
            <w:tcW w:w="1134" w:type="dxa"/>
            <w:noWrap/>
            <w:hideMark/>
          </w:tcPr>
          <w:p w14:paraId="4E0B3736" w14:textId="77777777" w:rsidR="00990283" w:rsidRPr="004D103E" w:rsidRDefault="00990283" w:rsidP="00771FEB">
            <w:pPr>
              <w:pStyle w:val="NormalWeb"/>
              <w:jc w:val="center"/>
              <w:rPr>
                <w:sz w:val="20"/>
                <w:szCs w:val="20"/>
              </w:rPr>
            </w:pPr>
            <w:r w:rsidRPr="004D103E">
              <w:rPr>
                <w:sz w:val="20"/>
                <w:szCs w:val="20"/>
              </w:rPr>
              <w:t>TP</w:t>
            </w:r>
          </w:p>
        </w:tc>
        <w:tc>
          <w:tcPr>
            <w:tcW w:w="992" w:type="dxa"/>
            <w:noWrap/>
            <w:hideMark/>
          </w:tcPr>
          <w:p w14:paraId="1F52039D"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8614E37"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380265F4"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F0E108A" w14:textId="79BF1E20" w:rsidR="00990283" w:rsidRPr="004D103E" w:rsidRDefault="00990283" w:rsidP="00771FEB">
            <w:pPr>
              <w:pStyle w:val="NormalWeb"/>
              <w:ind w:firstLine="567"/>
              <w:jc w:val="center"/>
              <w:rPr>
                <w:spacing w:val="-12"/>
                <w:sz w:val="20"/>
                <w:szCs w:val="20"/>
              </w:rPr>
            </w:pPr>
          </w:p>
        </w:tc>
        <w:tc>
          <w:tcPr>
            <w:tcW w:w="1560" w:type="dxa"/>
            <w:hideMark/>
          </w:tcPr>
          <w:p w14:paraId="699D623C" w14:textId="77EB57AF"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5CE8B69" w14:textId="77777777" w:rsidR="00990283" w:rsidRPr="004D103E" w:rsidRDefault="00990283" w:rsidP="00220F4B">
            <w:pPr>
              <w:pStyle w:val="NormalWeb"/>
              <w:jc w:val="center"/>
              <w:rPr>
                <w:sz w:val="20"/>
                <w:szCs w:val="20"/>
              </w:rPr>
            </w:pPr>
            <w:r w:rsidRPr="004D103E">
              <w:rPr>
                <w:sz w:val="20"/>
                <w:szCs w:val="20"/>
              </w:rPr>
              <w:t>21</w:t>
            </w:r>
          </w:p>
        </w:tc>
      </w:tr>
      <w:tr w:rsidR="00571ACC" w:rsidRPr="004D103E" w14:paraId="01076B35" w14:textId="77777777" w:rsidTr="002B7E9B">
        <w:trPr>
          <w:trHeight w:val="375"/>
        </w:trPr>
        <w:tc>
          <w:tcPr>
            <w:tcW w:w="704" w:type="dxa"/>
            <w:hideMark/>
          </w:tcPr>
          <w:p w14:paraId="450C673E" w14:textId="77777777" w:rsidR="00990283" w:rsidRPr="004D103E" w:rsidRDefault="00990283" w:rsidP="000B7C17">
            <w:pPr>
              <w:pStyle w:val="NormalWeb"/>
              <w:jc w:val="center"/>
              <w:rPr>
                <w:sz w:val="20"/>
                <w:szCs w:val="20"/>
              </w:rPr>
            </w:pPr>
            <w:r w:rsidRPr="004D103E">
              <w:rPr>
                <w:sz w:val="20"/>
                <w:szCs w:val="20"/>
              </w:rPr>
              <w:t>67</w:t>
            </w:r>
          </w:p>
        </w:tc>
        <w:tc>
          <w:tcPr>
            <w:tcW w:w="2268" w:type="dxa"/>
            <w:noWrap/>
            <w:hideMark/>
          </w:tcPr>
          <w:p w14:paraId="07E1919D" w14:textId="77777777" w:rsidR="00990283" w:rsidRPr="004D103E" w:rsidRDefault="00990283" w:rsidP="00C84E42">
            <w:pPr>
              <w:pStyle w:val="NormalWeb"/>
              <w:rPr>
                <w:sz w:val="20"/>
                <w:szCs w:val="20"/>
              </w:rPr>
            </w:pPr>
            <w:r w:rsidRPr="004D103E">
              <w:rPr>
                <w:sz w:val="20"/>
                <w:szCs w:val="20"/>
              </w:rPr>
              <w:t>Trần Thị  Thanh Bình</w:t>
            </w:r>
          </w:p>
        </w:tc>
        <w:tc>
          <w:tcPr>
            <w:tcW w:w="709" w:type="dxa"/>
            <w:noWrap/>
            <w:hideMark/>
          </w:tcPr>
          <w:p w14:paraId="739BF093"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0692E9D" w14:textId="77777777" w:rsidR="00990283" w:rsidRPr="004D103E" w:rsidRDefault="00990283" w:rsidP="00C84E42">
            <w:pPr>
              <w:pStyle w:val="NormalWeb"/>
              <w:rPr>
                <w:sz w:val="20"/>
                <w:szCs w:val="20"/>
              </w:rPr>
            </w:pPr>
            <w:r w:rsidRPr="004D103E">
              <w:rPr>
                <w:sz w:val="20"/>
                <w:szCs w:val="20"/>
              </w:rPr>
              <w:t>18/11/1975</w:t>
            </w:r>
          </w:p>
        </w:tc>
        <w:tc>
          <w:tcPr>
            <w:tcW w:w="567" w:type="dxa"/>
            <w:noWrap/>
            <w:hideMark/>
          </w:tcPr>
          <w:p w14:paraId="1E2E1694" w14:textId="77777777" w:rsidR="00990283" w:rsidRPr="004D103E" w:rsidRDefault="00990283" w:rsidP="000B7C17">
            <w:pPr>
              <w:pStyle w:val="NormalWeb"/>
              <w:ind w:firstLine="567"/>
              <w:jc w:val="center"/>
              <w:rPr>
                <w:sz w:val="20"/>
                <w:szCs w:val="20"/>
              </w:rPr>
            </w:pPr>
            <w:r w:rsidRPr="004D103E">
              <w:rPr>
                <w:sz w:val="20"/>
                <w:szCs w:val="20"/>
              </w:rPr>
              <w:t>50</w:t>
            </w:r>
          </w:p>
        </w:tc>
        <w:tc>
          <w:tcPr>
            <w:tcW w:w="1559" w:type="dxa"/>
            <w:noWrap/>
            <w:hideMark/>
          </w:tcPr>
          <w:p w14:paraId="6924E190" w14:textId="77777777" w:rsidR="00990283" w:rsidRPr="004D103E" w:rsidRDefault="00990283" w:rsidP="00C84E42">
            <w:pPr>
              <w:pStyle w:val="NormalWeb"/>
              <w:rPr>
                <w:sz w:val="20"/>
                <w:szCs w:val="20"/>
              </w:rPr>
            </w:pPr>
            <w:r w:rsidRPr="004D103E">
              <w:rPr>
                <w:sz w:val="20"/>
                <w:szCs w:val="20"/>
              </w:rPr>
              <w:t>Phòng ĐBCL-TT&amp;PC</w:t>
            </w:r>
          </w:p>
        </w:tc>
        <w:tc>
          <w:tcPr>
            <w:tcW w:w="1134" w:type="dxa"/>
            <w:noWrap/>
            <w:hideMark/>
          </w:tcPr>
          <w:p w14:paraId="46EE3B30" w14:textId="77777777" w:rsidR="00990283" w:rsidRPr="004D103E" w:rsidRDefault="00990283" w:rsidP="00771FEB">
            <w:pPr>
              <w:pStyle w:val="NormalWeb"/>
              <w:jc w:val="center"/>
              <w:rPr>
                <w:sz w:val="20"/>
                <w:szCs w:val="20"/>
              </w:rPr>
            </w:pPr>
            <w:r w:rsidRPr="004D103E">
              <w:rPr>
                <w:sz w:val="20"/>
                <w:szCs w:val="20"/>
              </w:rPr>
              <w:t>PTP</w:t>
            </w:r>
          </w:p>
        </w:tc>
        <w:tc>
          <w:tcPr>
            <w:tcW w:w="992" w:type="dxa"/>
            <w:noWrap/>
            <w:hideMark/>
          </w:tcPr>
          <w:p w14:paraId="3C616D2A"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0A5BE1A" w14:textId="77777777" w:rsidR="00990283" w:rsidRPr="004D103E" w:rsidRDefault="00990283" w:rsidP="00C84E42">
            <w:pPr>
              <w:pStyle w:val="NormalWeb"/>
              <w:rPr>
                <w:spacing w:val="-12"/>
                <w:sz w:val="20"/>
                <w:szCs w:val="20"/>
              </w:rPr>
            </w:pPr>
            <w:r w:rsidRPr="004D103E">
              <w:rPr>
                <w:spacing w:val="-12"/>
                <w:sz w:val="20"/>
                <w:szCs w:val="20"/>
              </w:rPr>
              <w:t>QLGD</w:t>
            </w:r>
          </w:p>
        </w:tc>
        <w:tc>
          <w:tcPr>
            <w:tcW w:w="851" w:type="dxa"/>
            <w:noWrap/>
            <w:hideMark/>
          </w:tcPr>
          <w:p w14:paraId="717A96C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6F64382" w14:textId="33F39954" w:rsidR="00990283" w:rsidRPr="004D103E" w:rsidRDefault="00990283" w:rsidP="00771FEB">
            <w:pPr>
              <w:pStyle w:val="NormalWeb"/>
              <w:ind w:firstLine="567"/>
              <w:jc w:val="center"/>
              <w:rPr>
                <w:spacing w:val="-12"/>
                <w:sz w:val="20"/>
                <w:szCs w:val="20"/>
              </w:rPr>
            </w:pPr>
          </w:p>
        </w:tc>
        <w:tc>
          <w:tcPr>
            <w:tcW w:w="1560" w:type="dxa"/>
            <w:hideMark/>
          </w:tcPr>
          <w:p w14:paraId="308885B4" w14:textId="1A8FDC46"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007E1C11" w14:textId="77777777" w:rsidR="00990283" w:rsidRPr="004D103E" w:rsidRDefault="00990283" w:rsidP="00220F4B">
            <w:pPr>
              <w:pStyle w:val="NormalWeb"/>
              <w:jc w:val="center"/>
              <w:rPr>
                <w:sz w:val="20"/>
                <w:szCs w:val="20"/>
              </w:rPr>
            </w:pPr>
            <w:r w:rsidRPr="004D103E">
              <w:rPr>
                <w:sz w:val="20"/>
                <w:szCs w:val="20"/>
              </w:rPr>
              <w:t>26</w:t>
            </w:r>
          </w:p>
        </w:tc>
      </w:tr>
      <w:tr w:rsidR="00571ACC" w:rsidRPr="004D103E" w14:paraId="05C78CF9" w14:textId="77777777" w:rsidTr="002B7E9B">
        <w:trPr>
          <w:trHeight w:val="375"/>
        </w:trPr>
        <w:tc>
          <w:tcPr>
            <w:tcW w:w="704" w:type="dxa"/>
            <w:noWrap/>
            <w:hideMark/>
          </w:tcPr>
          <w:p w14:paraId="14A8781F" w14:textId="77777777" w:rsidR="00990283" w:rsidRPr="004D103E" w:rsidRDefault="00990283" w:rsidP="000B7C17">
            <w:pPr>
              <w:pStyle w:val="NormalWeb"/>
              <w:jc w:val="center"/>
              <w:rPr>
                <w:sz w:val="20"/>
                <w:szCs w:val="20"/>
              </w:rPr>
            </w:pPr>
            <w:r w:rsidRPr="004D103E">
              <w:rPr>
                <w:sz w:val="20"/>
                <w:szCs w:val="20"/>
              </w:rPr>
              <w:t>68</w:t>
            </w:r>
          </w:p>
        </w:tc>
        <w:tc>
          <w:tcPr>
            <w:tcW w:w="2268" w:type="dxa"/>
            <w:noWrap/>
            <w:hideMark/>
          </w:tcPr>
          <w:p w14:paraId="1E14EE27" w14:textId="77777777" w:rsidR="00990283" w:rsidRPr="004D103E" w:rsidRDefault="00990283" w:rsidP="00C84E42">
            <w:pPr>
              <w:pStyle w:val="NormalWeb"/>
              <w:rPr>
                <w:sz w:val="20"/>
                <w:szCs w:val="20"/>
              </w:rPr>
            </w:pPr>
            <w:r w:rsidRPr="004D103E">
              <w:rPr>
                <w:sz w:val="20"/>
                <w:szCs w:val="20"/>
              </w:rPr>
              <w:t>Đào Thị Lan Hương</w:t>
            </w:r>
          </w:p>
        </w:tc>
        <w:tc>
          <w:tcPr>
            <w:tcW w:w="709" w:type="dxa"/>
            <w:noWrap/>
            <w:hideMark/>
          </w:tcPr>
          <w:p w14:paraId="240111CB"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8145CBE" w14:textId="77777777" w:rsidR="00990283" w:rsidRPr="004D103E" w:rsidRDefault="00990283" w:rsidP="00C84E42">
            <w:pPr>
              <w:pStyle w:val="NormalWeb"/>
              <w:rPr>
                <w:sz w:val="20"/>
                <w:szCs w:val="20"/>
              </w:rPr>
            </w:pPr>
            <w:r w:rsidRPr="004D103E">
              <w:rPr>
                <w:sz w:val="20"/>
                <w:szCs w:val="20"/>
              </w:rPr>
              <w:t>21/10/1979</w:t>
            </w:r>
          </w:p>
        </w:tc>
        <w:tc>
          <w:tcPr>
            <w:tcW w:w="567" w:type="dxa"/>
            <w:noWrap/>
            <w:hideMark/>
          </w:tcPr>
          <w:p w14:paraId="2036CBDD" w14:textId="77777777" w:rsidR="00990283" w:rsidRPr="004D103E" w:rsidRDefault="00990283" w:rsidP="000B7C17">
            <w:pPr>
              <w:pStyle w:val="NormalWeb"/>
              <w:ind w:firstLine="567"/>
              <w:jc w:val="center"/>
              <w:rPr>
                <w:sz w:val="20"/>
                <w:szCs w:val="20"/>
              </w:rPr>
            </w:pPr>
            <w:r w:rsidRPr="004D103E">
              <w:rPr>
                <w:sz w:val="20"/>
                <w:szCs w:val="20"/>
              </w:rPr>
              <w:t>46</w:t>
            </w:r>
          </w:p>
        </w:tc>
        <w:tc>
          <w:tcPr>
            <w:tcW w:w="1559" w:type="dxa"/>
            <w:noWrap/>
            <w:hideMark/>
          </w:tcPr>
          <w:p w14:paraId="7137AF8E" w14:textId="77777777" w:rsidR="00990283" w:rsidRPr="004D103E" w:rsidRDefault="00990283" w:rsidP="00C84E42">
            <w:pPr>
              <w:pStyle w:val="NormalWeb"/>
              <w:rPr>
                <w:sz w:val="20"/>
                <w:szCs w:val="20"/>
              </w:rPr>
            </w:pPr>
            <w:r w:rsidRPr="004D103E">
              <w:rPr>
                <w:sz w:val="20"/>
                <w:szCs w:val="20"/>
              </w:rPr>
              <w:t>Phòng ĐBCL-TT&amp;PC</w:t>
            </w:r>
          </w:p>
        </w:tc>
        <w:tc>
          <w:tcPr>
            <w:tcW w:w="1134" w:type="dxa"/>
            <w:noWrap/>
            <w:hideMark/>
          </w:tcPr>
          <w:p w14:paraId="0056C55D"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BDE2E1F"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59C0A9E" w14:textId="77777777" w:rsidR="00990283" w:rsidRPr="004D103E" w:rsidRDefault="00990283" w:rsidP="00C84E42">
            <w:pPr>
              <w:pStyle w:val="NormalWeb"/>
              <w:rPr>
                <w:spacing w:val="-12"/>
                <w:sz w:val="20"/>
                <w:szCs w:val="20"/>
              </w:rPr>
            </w:pPr>
            <w:r w:rsidRPr="004D103E">
              <w:rPr>
                <w:spacing w:val="-12"/>
                <w:sz w:val="20"/>
                <w:szCs w:val="20"/>
              </w:rPr>
              <w:t>QLGD</w:t>
            </w:r>
          </w:p>
        </w:tc>
        <w:tc>
          <w:tcPr>
            <w:tcW w:w="851" w:type="dxa"/>
            <w:noWrap/>
            <w:hideMark/>
          </w:tcPr>
          <w:p w14:paraId="3E502FD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547CF74" w14:textId="234DEDFB" w:rsidR="00990283" w:rsidRPr="004D103E" w:rsidRDefault="00990283" w:rsidP="00771FEB">
            <w:pPr>
              <w:pStyle w:val="NormalWeb"/>
              <w:ind w:firstLine="567"/>
              <w:jc w:val="center"/>
              <w:rPr>
                <w:spacing w:val="-12"/>
                <w:sz w:val="20"/>
                <w:szCs w:val="20"/>
              </w:rPr>
            </w:pPr>
          </w:p>
        </w:tc>
        <w:tc>
          <w:tcPr>
            <w:tcW w:w="1560" w:type="dxa"/>
            <w:hideMark/>
          </w:tcPr>
          <w:p w14:paraId="4EEE5D25" w14:textId="1C021B1C"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297843A3" w14:textId="77777777" w:rsidR="00990283" w:rsidRPr="004D103E" w:rsidRDefault="00990283" w:rsidP="00220F4B">
            <w:pPr>
              <w:pStyle w:val="NormalWeb"/>
              <w:jc w:val="center"/>
              <w:rPr>
                <w:sz w:val="20"/>
                <w:szCs w:val="20"/>
              </w:rPr>
            </w:pPr>
            <w:r w:rsidRPr="004D103E">
              <w:rPr>
                <w:sz w:val="20"/>
                <w:szCs w:val="20"/>
              </w:rPr>
              <w:t>17</w:t>
            </w:r>
          </w:p>
        </w:tc>
      </w:tr>
      <w:tr w:rsidR="00571ACC" w:rsidRPr="004D103E" w14:paraId="32A1EC1A" w14:textId="77777777" w:rsidTr="002B7E9B">
        <w:trPr>
          <w:trHeight w:val="375"/>
        </w:trPr>
        <w:tc>
          <w:tcPr>
            <w:tcW w:w="704" w:type="dxa"/>
            <w:hideMark/>
          </w:tcPr>
          <w:p w14:paraId="5377EE3E" w14:textId="77777777" w:rsidR="00990283" w:rsidRPr="004D103E" w:rsidRDefault="00990283" w:rsidP="000B7C17">
            <w:pPr>
              <w:pStyle w:val="NormalWeb"/>
              <w:jc w:val="center"/>
              <w:rPr>
                <w:sz w:val="20"/>
                <w:szCs w:val="20"/>
              </w:rPr>
            </w:pPr>
            <w:r w:rsidRPr="004D103E">
              <w:rPr>
                <w:sz w:val="20"/>
                <w:szCs w:val="20"/>
              </w:rPr>
              <w:t>69</w:t>
            </w:r>
          </w:p>
        </w:tc>
        <w:tc>
          <w:tcPr>
            <w:tcW w:w="2268" w:type="dxa"/>
            <w:noWrap/>
            <w:hideMark/>
          </w:tcPr>
          <w:p w14:paraId="3AFBACCC" w14:textId="77777777" w:rsidR="00990283" w:rsidRPr="004D103E" w:rsidRDefault="00990283" w:rsidP="00C84E42">
            <w:pPr>
              <w:pStyle w:val="NormalWeb"/>
              <w:rPr>
                <w:sz w:val="20"/>
                <w:szCs w:val="20"/>
              </w:rPr>
            </w:pPr>
            <w:r w:rsidRPr="004D103E">
              <w:rPr>
                <w:sz w:val="20"/>
                <w:szCs w:val="20"/>
              </w:rPr>
              <w:t>Đinh Thị Thảo</w:t>
            </w:r>
          </w:p>
        </w:tc>
        <w:tc>
          <w:tcPr>
            <w:tcW w:w="709" w:type="dxa"/>
            <w:noWrap/>
            <w:hideMark/>
          </w:tcPr>
          <w:p w14:paraId="6420D3A4"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A6429FF" w14:textId="77777777" w:rsidR="00990283" w:rsidRPr="004D103E" w:rsidRDefault="00990283" w:rsidP="00C84E42">
            <w:pPr>
              <w:pStyle w:val="NormalWeb"/>
              <w:rPr>
                <w:sz w:val="20"/>
                <w:szCs w:val="20"/>
              </w:rPr>
            </w:pPr>
            <w:r w:rsidRPr="004D103E">
              <w:rPr>
                <w:sz w:val="20"/>
                <w:szCs w:val="20"/>
              </w:rPr>
              <w:t>20/10/1986</w:t>
            </w:r>
          </w:p>
        </w:tc>
        <w:tc>
          <w:tcPr>
            <w:tcW w:w="567" w:type="dxa"/>
            <w:noWrap/>
            <w:hideMark/>
          </w:tcPr>
          <w:p w14:paraId="4FABF94C" w14:textId="77777777" w:rsidR="00990283" w:rsidRPr="004D103E" w:rsidRDefault="00990283" w:rsidP="000B7C17">
            <w:pPr>
              <w:pStyle w:val="NormalWeb"/>
              <w:ind w:firstLine="567"/>
              <w:jc w:val="center"/>
              <w:rPr>
                <w:sz w:val="20"/>
                <w:szCs w:val="20"/>
              </w:rPr>
            </w:pPr>
            <w:r w:rsidRPr="004D103E">
              <w:rPr>
                <w:sz w:val="20"/>
                <w:szCs w:val="20"/>
              </w:rPr>
              <w:t>39</w:t>
            </w:r>
          </w:p>
        </w:tc>
        <w:tc>
          <w:tcPr>
            <w:tcW w:w="1559" w:type="dxa"/>
            <w:noWrap/>
            <w:hideMark/>
          </w:tcPr>
          <w:p w14:paraId="1387B466" w14:textId="77777777" w:rsidR="00990283" w:rsidRPr="004D103E" w:rsidRDefault="00990283" w:rsidP="00C84E42">
            <w:pPr>
              <w:pStyle w:val="NormalWeb"/>
              <w:rPr>
                <w:sz w:val="20"/>
                <w:szCs w:val="20"/>
              </w:rPr>
            </w:pPr>
            <w:r w:rsidRPr="004D103E">
              <w:rPr>
                <w:sz w:val="20"/>
                <w:szCs w:val="20"/>
              </w:rPr>
              <w:t>Phòng ĐBCL-TT&amp;PC</w:t>
            </w:r>
          </w:p>
        </w:tc>
        <w:tc>
          <w:tcPr>
            <w:tcW w:w="1134" w:type="dxa"/>
            <w:noWrap/>
            <w:hideMark/>
          </w:tcPr>
          <w:p w14:paraId="58207416"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7012515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9C6B51F"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271F235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09B28C7" w14:textId="7FAF6E14" w:rsidR="00990283" w:rsidRPr="004D103E" w:rsidRDefault="00990283" w:rsidP="00771FEB">
            <w:pPr>
              <w:pStyle w:val="NormalWeb"/>
              <w:ind w:firstLine="567"/>
              <w:jc w:val="center"/>
              <w:rPr>
                <w:spacing w:val="-12"/>
                <w:sz w:val="20"/>
                <w:szCs w:val="20"/>
              </w:rPr>
            </w:pPr>
          </w:p>
        </w:tc>
        <w:tc>
          <w:tcPr>
            <w:tcW w:w="1560" w:type="dxa"/>
            <w:hideMark/>
          </w:tcPr>
          <w:p w14:paraId="0B783D47" w14:textId="17D6C50F"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1ED37E53"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7EFA56F5" w14:textId="77777777" w:rsidTr="002B7E9B">
        <w:trPr>
          <w:trHeight w:val="375"/>
        </w:trPr>
        <w:tc>
          <w:tcPr>
            <w:tcW w:w="704" w:type="dxa"/>
            <w:noWrap/>
            <w:hideMark/>
          </w:tcPr>
          <w:p w14:paraId="08EB72E5" w14:textId="77777777" w:rsidR="00990283" w:rsidRPr="004D103E" w:rsidRDefault="00990283" w:rsidP="000B7C17">
            <w:pPr>
              <w:pStyle w:val="NormalWeb"/>
              <w:jc w:val="center"/>
              <w:rPr>
                <w:sz w:val="20"/>
                <w:szCs w:val="20"/>
              </w:rPr>
            </w:pPr>
            <w:r w:rsidRPr="004D103E">
              <w:rPr>
                <w:sz w:val="20"/>
                <w:szCs w:val="20"/>
              </w:rPr>
              <w:t>70</w:t>
            </w:r>
          </w:p>
        </w:tc>
        <w:tc>
          <w:tcPr>
            <w:tcW w:w="2268" w:type="dxa"/>
            <w:noWrap/>
            <w:hideMark/>
          </w:tcPr>
          <w:p w14:paraId="4BA37FAD" w14:textId="77777777" w:rsidR="00990283" w:rsidRPr="004D103E" w:rsidRDefault="00990283" w:rsidP="00C84E42">
            <w:pPr>
              <w:pStyle w:val="NormalWeb"/>
              <w:rPr>
                <w:sz w:val="20"/>
                <w:szCs w:val="20"/>
              </w:rPr>
            </w:pPr>
            <w:r w:rsidRPr="004D103E">
              <w:rPr>
                <w:sz w:val="20"/>
                <w:szCs w:val="20"/>
              </w:rPr>
              <w:t>Nguyễn Thị Hiền</w:t>
            </w:r>
          </w:p>
        </w:tc>
        <w:tc>
          <w:tcPr>
            <w:tcW w:w="709" w:type="dxa"/>
            <w:noWrap/>
            <w:hideMark/>
          </w:tcPr>
          <w:p w14:paraId="5A65EA6F"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2DF9552" w14:textId="77777777" w:rsidR="00990283" w:rsidRPr="004D103E" w:rsidRDefault="00990283" w:rsidP="00C84E42">
            <w:pPr>
              <w:pStyle w:val="NormalWeb"/>
              <w:rPr>
                <w:sz w:val="20"/>
                <w:szCs w:val="20"/>
              </w:rPr>
            </w:pPr>
            <w:r w:rsidRPr="004D103E">
              <w:rPr>
                <w:sz w:val="20"/>
                <w:szCs w:val="20"/>
              </w:rPr>
              <w:t>27/3/1987</w:t>
            </w:r>
          </w:p>
        </w:tc>
        <w:tc>
          <w:tcPr>
            <w:tcW w:w="567" w:type="dxa"/>
            <w:noWrap/>
            <w:hideMark/>
          </w:tcPr>
          <w:p w14:paraId="26701AF8" w14:textId="77777777" w:rsidR="00990283" w:rsidRPr="004D103E" w:rsidRDefault="00990283" w:rsidP="000B7C17">
            <w:pPr>
              <w:pStyle w:val="NormalWeb"/>
              <w:ind w:firstLine="567"/>
              <w:jc w:val="center"/>
              <w:rPr>
                <w:sz w:val="20"/>
                <w:szCs w:val="20"/>
              </w:rPr>
            </w:pPr>
            <w:r w:rsidRPr="004D103E">
              <w:rPr>
                <w:sz w:val="20"/>
                <w:szCs w:val="20"/>
              </w:rPr>
              <w:t>38</w:t>
            </w:r>
          </w:p>
        </w:tc>
        <w:tc>
          <w:tcPr>
            <w:tcW w:w="1559" w:type="dxa"/>
            <w:noWrap/>
            <w:hideMark/>
          </w:tcPr>
          <w:p w14:paraId="35C76E11" w14:textId="77777777" w:rsidR="00990283" w:rsidRPr="004D103E" w:rsidRDefault="00990283" w:rsidP="00C84E42">
            <w:pPr>
              <w:pStyle w:val="NormalWeb"/>
              <w:rPr>
                <w:sz w:val="20"/>
                <w:szCs w:val="20"/>
              </w:rPr>
            </w:pPr>
            <w:r w:rsidRPr="004D103E">
              <w:rPr>
                <w:sz w:val="20"/>
                <w:szCs w:val="20"/>
              </w:rPr>
              <w:t>Phòng ĐBCL-TT&amp;PC</w:t>
            </w:r>
          </w:p>
        </w:tc>
        <w:tc>
          <w:tcPr>
            <w:tcW w:w="1134" w:type="dxa"/>
            <w:noWrap/>
            <w:hideMark/>
          </w:tcPr>
          <w:p w14:paraId="3ED65113" w14:textId="77777777" w:rsidR="00990283" w:rsidRPr="004D103E" w:rsidRDefault="00990283" w:rsidP="00771FEB">
            <w:pPr>
              <w:pStyle w:val="NormalWeb"/>
              <w:jc w:val="center"/>
              <w:rPr>
                <w:sz w:val="20"/>
                <w:szCs w:val="20"/>
              </w:rPr>
            </w:pPr>
            <w:r w:rsidRPr="004D103E">
              <w:rPr>
                <w:sz w:val="20"/>
                <w:szCs w:val="20"/>
              </w:rPr>
              <w:t>Cán sự</w:t>
            </w:r>
          </w:p>
        </w:tc>
        <w:tc>
          <w:tcPr>
            <w:tcW w:w="992" w:type="dxa"/>
            <w:noWrap/>
            <w:hideMark/>
          </w:tcPr>
          <w:p w14:paraId="3EF12A02"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44E55BFA" w14:textId="77777777" w:rsidR="00990283" w:rsidRPr="004D103E" w:rsidRDefault="00990283" w:rsidP="00C84E42">
            <w:pPr>
              <w:pStyle w:val="NormalWeb"/>
              <w:rPr>
                <w:spacing w:val="-12"/>
                <w:sz w:val="20"/>
                <w:szCs w:val="20"/>
              </w:rPr>
            </w:pPr>
            <w:r w:rsidRPr="004D103E">
              <w:rPr>
                <w:spacing w:val="-12"/>
                <w:sz w:val="20"/>
                <w:szCs w:val="20"/>
              </w:rPr>
              <w:t>Kế toán</w:t>
            </w:r>
          </w:p>
        </w:tc>
        <w:tc>
          <w:tcPr>
            <w:tcW w:w="851" w:type="dxa"/>
            <w:noWrap/>
            <w:hideMark/>
          </w:tcPr>
          <w:p w14:paraId="2E066A1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7203617" w14:textId="081EE271" w:rsidR="00990283" w:rsidRPr="004D103E" w:rsidRDefault="00990283" w:rsidP="00771FEB">
            <w:pPr>
              <w:pStyle w:val="NormalWeb"/>
              <w:ind w:firstLine="567"/>
              <w:jc w:val="center"/>
              <w:rPr>
                <w:spacing w:val="-12"/>
                <w:sz w:val="20"/>
                <w:szCs w:val="20"/>
              </w:rPr>
            </w:pPr>
          </w:p>
        </w:tc>
        <w:tc>
          <w:tcPr>
            <w:tcW w:w="1560" w:type="dxa"/>
            <w:hideMark/>
          </w:tcPr>
          <w:p w14:paraId="39C7EC5E" w14:textId="255299A8"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45C3AE16"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18D09557" w14:textId="77777777" w:rsidTr="002B7E9B">
        <w:trPr>
          <w:trHeight w:val="375"/>
        </w:trPr>
        <w:tc>
          <w:tcPr>
            <w:tcW w:w="704" w:type="dxa"/>
            <w:hideMark/>
          </w:tcPr>
          <w:p w14:paraId="64E6F474" w14:textId="77777777" w:rsidR="00990283" w:rsidRPr="004D103E" w:rsidRDefault="00990283" w:rsidP="000B7C17">
            <w:pPr>
              <w:pStyle w:val="NormalWeb"/>
              <w:jc w:val="center"/>
              <w:rPr>
                <w:sz w:val="20"/>
                <w:szCs w:val="20"/>
              </w:rPr>
            </w:pPr>
            <w:r w:rsidRPr="004D103E">
              <w:rPr>
                <w:sz w:val="20"/>
                <w:szCs w:val="20"/>
              </w:rPr>
              <w:t>71</w:t>
            </w:r>
          </w:p>
        </w:tc>
        <w:tc>
          <w:tcPr>
            <w:tcW w:w="2268" w:type="dxa"/>
            <w:noWrap/>
            <w:hideMark/>
          </w:tcPr>
          <w:p w14:paraId="0B3D054C" w14:textId="77777777" w:rsidR="00990283" w:rsidRPr="004D103E" w:rsidRDefault="00990283" w:rsidP="00C84E42">
            <w:pPr>
              <w:pStyle w:val="NormalWeb"/>
              <w:rPr>
                <w:sz w:val="20"/>
                <w:szCs w:val="20"/>
              </w:rPr>
            </w:pPr>
            <w:r w:rsidRPr="004D103E">
              <w:rPr>
                <w:sz w:val="20"/>
                <w:szCs w:val="20"/>
              </w:rPr>
              <w:t>Hoàng Văn Duy</w:t>
            </w:r>
          </w:p>
        </w:tc>
        <w:tc>
          <w:tcPr>
            <w:tcW w:w="709" w:type="dxa"/>
            <w:noWrap/>
            <w:hideMark/>
          </w:tcPr>
          <w:p w14:paraId="3F00F17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23BB580" w14:textId="77777777" w:rsidR="00990283" w:rsidRPr="004D103E" w:rsidRDefault="00990283" w:rsidP="00C84E42">
            <w:pPr>
              <w:pStyle w:val="NormalWeb"/>
              <w:rPr>
                <w:sz w:val="20"/>
                <w:szCs w:val="20"/>
              </w:rPr>
            </w:pPr>
            <w:r w:rsidRPr="004D103E">
              <w:rPr>
                <w:sz w:val="20"/>
                <w:szCs w:val="20"/>
              </w:rPr>
              <w:t>30/11/1980</w:t>
            </w:r>
          </w:p>
        </w:tc>
        <w:tc>
          <w:tcPr>
            <w:tcW w:w="567" w:type="dxa"/>
            <w:noWrap/>
            <w:hideMark/>
          </w:tcPr>
          <w:p w14:paraId="67AEB87A" w14:textId="77777777" w:rsidR="00990283" w:rsidRPr="004D103E" w:rsidRDefault="00990283" w:rsidP="000B7C17">
            <w:pPr>
              <w:pStyle w:val="NormalWeb"/>
              <w:ind w:firstLine="567"/>
              <w:jc w:val="center"/>
              <w:rPr>
                <w:sz w:val="20"/>
                <w:szCs w:val="20"/>
              </w:rPr>
            </w:pPr>
            <w:r w:rsidRPr="004D103E">
              <w:rPr>
                <w:sz w:val="20"/>
                <w:szCs w:val="20"/>
              </w:rPr>
              <w:t>45</w:t>
            </w:r>
          </w:p>
        </w:tc>
        <w:tc>
          <w:tcPr>
            <w:tcW w:w="1559" w:type="dxa"/>
            <w:noWrap/>
            <w:hideMark/>
          </w:tcPr>
          <w:p w14:paraId="34E81D60" w14:textId="77777777" w:rsidR="00990283" w:rsidRPr="004D103E" w:rsidRDefault="00990283" w:rsidP="00C84E42">
            <w:pPr>
              <w:pStyle w:val="NormalWeb"/>
              <w:rPr>
                <w:sz w:val="20"/>
                <w:szCs w:val="20"/>
              </w:rPr>
            </w:pPr>
            <w:r w:rsidRPr="004D103E">
              <w:rPr>
                <w:sz w:val="20"/>
                <w:szCs w:val="20"/>
              </w:rPr>
              <w:t>Phòng ĐBCL-TT&amp;PC</w:t>
            </w:r>
          </w:p>
        </w:tc>
        <w:tc>
          <w:tcPr>
            <w:tcW w:w="1134" w:type="dxa"/>
            <w:noWrap/>
            <w:hideMark/>
          </w:tcPr>
          <w:p w14:paraId="47BBCBC8"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0A85A4AE"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440B65B4" w14:textId="77777777" w:rsidR="00990283" w:rsidRPr="004D103E" w:rsidRDefault="00990283" w:rsidP="00C84E42">
            <w:pPr>
              <w:pStyle w:val="NormalWeb"/>
              <w:rPr>
                <w:spacing w:val="-12"/>
                <w:sz w:val="20"/>
                <w:szCs w:val="20"/>
              </w:rPr>
            </w:pPr>
            <w:r w:rsidRPr="004D103E">
              <w:rPr>
                <w:spacing w:val="-12"/>
                <w:sz w:val="20"/>
                <w:szCs w:val="20"/>
              </w:rPr>
              <w:t>Luật</w:t>
            </w:r>
          </w:p>
        </w:tc>
        <w:tc>
          <w:tcPr>
            <w:tcW w:w="851" w:type="dxa"/>
            <w:noWrap/>
            <w:hideMark/>
          </w:tcPr>
          <w:p w14:paraId="0449709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0717EFE" w14:textId="23E1AF31" w:rsidR="00990283" w:rsidRPr="004D103E" w:rsidRDefault="00990283" w:rsidP="00771FEB">
            <w:pPr>
              <w:pStyle w:val="NormalWeb"/>
              <w:ind w:firstLine="567"/>
              <w:jc w:val="center"/>
              <w:rPr>
                <w:spacing w:val="-12"/>
                <w:sz w:val="20"/>
                <w:szCs w:val="20"/>
              </w:rPr>
            </w:pPr>
          </w:p>
        </w:tc>
        <w:tc>
          <w:tcPr>
            <w:tcW w:w="1560" w:type="dxa"/>
            <w:hideMark/>
          </w:tcPr>
          <w:p w14:paraId="6D218ED8" w14:textId="019A0B39" w:rsidR="00990283" w:rsidRPr="004D103E" w:rsidRDefault="00990283" w:rsidP="00450115">
            <w:pPr>
              <w:pStyle w:val="NormalWeb"/>
              <w:ind w:firstLine="567"/>
              <w:rPr>
                <w:sz w:val="20"/>
                <w:szCs w:val="20"/>
              </w:rPr>
            </w:pPr>
          </w:p>
        </w:tc>
        <w:tc>
          <w:tcPr>
            <w:tcW w:w="992" w:type="dxa"/>
            <w:hideMark/>
          </w:tcPr>
          <w:p w14:paraId="3B71D3A1" w14:textId="77777777" w:rsidR="00990283" w:rsidRPr="004D103E" w:rsidRDefault="00990283" w:rsidP="00220F4B">
            <w:pPr>
              <w:pStyle w:val="NormalWeb"/>
              <w:jc w:val="center"/>
              <w:rPr>
                <w:sz w:val="20"/>
                <w:szCs w:val="20"/>
              </w:rPr>
            </w:pPr>
            <w:r w:rsidRPr="004D103E">
              <w:rPr>
                <w:sz w:val="20"/>
                <w:szCs w:val="20"/>
              </w:rPr>
              <w:t>14</w:t>
            </w:r>
          </w:p>
        </w:tc>
      </w:tr>
      <w:tr w:rsidR="00571ACC" w:rsidRPr="004D103E" w14:paraId="3FC0076B" w14:textId="77777777" w:rsidTr="002B7E9B">
        <w:trPr>
          <w:trHeight w:val="375"/>
        </w:trPr>
        <w:tc>
          <w:tcPr>
            <w:tcW w:w="704" w:type="dxa"/>
            <w:noWrap/>
            <w:hideMark/>
          </w:tcPr>
          <w:p w14:paraId="14FDF9E2" w14:textId="77777777" w:rsidR="00990283" w:rsidRPr="004D103E" w:rsidRDefault="00990283" w:rsidP="000B7C17">
            <w:pPr>
              <w:pStyle w:val="NormalWeb"/>
              <w:jc w:val="center"/>
              <w:rPr>
                <w:sz w:val="20"/>
                <w:szCs w:val="20"/>
              </w:rPr>
            </w:pPr>
            <w:r w:rsidRPr="004D103E">
              <w:rPr>
                <w:sz w:val="20"/>
                <w:szCs w:val="20"/>
              </w:rPr>
              <w:t>72</w:t>
            </w:r>
          </w:p>
        </w:tc>
        <w:tc>
          <w:tcPr>
            <w:tcW w:w="2268" w:type="dxa"/>
            <w:noWrap/>
            <w:hideMark/>
          </w:tcPr>
          <w:p w14:paraId="6E680D51" w14:textId="77777777" w:rsidR="00990283" w:rsidRPr="004D103E" w:rsidRDefault="00990283" w:rsidP="00C84E42">
            <w:pPr>
              <w:pStyle w:val="NormalWeb"/>
              <w:rPr>
                <w:sz w:val="20"/>
                <w:szCs w:val="20"/>
              </w:rPr>
            </w:pPr>
            <w:r w:rsidRPr="004D103E">
              <w:rPr>
                <w:sz w:val="20"/>
                <w:szCs w:val="20"/>
              </w:rPr>
              <w:t>Lê Khắc Thành</w:t>
            </w:r>
          </w:p>
        </w:tc>
        <w:tc>
          <w:tcPr>
            <w:tcW w:w="709" w:type="dxa"/>
            <w:noWrap/>
            <w:hideMark/>
          </w:tcPr>
          <w:p w14:paraId="28D3E1CD"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38A353C" w14:textId="77777777" w:rsidR="00990283" w:rsidRPr="004D103E" w:rsidRDefault="00990283" w:rsidP="00C84E42">
            <w:pPr>
              <w:pStyle w:val="NormalWeb"/>
              <w:rPr>
                <w:sz w:val="20"/>
                <w:szCs w:val="20"/>
              </w:rPr>
            </w:pPr>
            <w:r w:rsidRPr="004D103E">
              <w:rPr>
                <w:sz w:val="20"/>
                <w:szCs w:val="20"/>
              </w:rPr>
              <w:t>5/30/1995</w:t>
            </w:r>
          </w:p>
        </w:tc>
        <w:tc>
          <w:tcPr>
            <w:tcW w:w="567" w:type="dxa"/>
            <w:noWrap/>
            <w:hideMark/>
          </w:tcPr>
          <w:p w14:paraId="48292EBD" w14:textId="77777777" w:rsidR="00990283" w:rsidRPr="004D103E" w:rsidRDefault="00990283" w:rsidP="000B7C17">
            <w:pPr>
              <w:pStyle w:val="NormalWeb"/>
              <w:ind w:firstLine="567"/>
              <w:jc w:val="center"/>
              <w:rPr>
                <w:sz w:val="20"/>
                <w:szCs w:val="20"/>
              </w:rPr>
            </w:pPr>
            <w:r w:rsidRPr="004D103E">
              <w:rPr>
                <w:sz w:val="20"/>
                <w:szCs w:val="20"/>
              </w:rPr>
              <w:t>30</w:t>
            </w:r>
          </w:p>
        </w:tc>
        <w:tc>
          <w:tcPr>
            <w:tcW w:w="1559" w:type="dxa"/>
            <w:noWrap/>
            <w:hideMark/>
          </w:tcPr>
          <w:p w14:paraId="6EF2F0BC" w14:textId="77777777" w:rsidR="00990283" w:rsidRPr="004D103E" w:rsidRDefault="00990283" w:rsidP="00C84E42">
            <w:pPr>
              <w:pStyle w:val="NormalWeb"/>
              <w:rPr>
                <w:sz w:val="20"/>
                <w:szCs w:val="20"/>
              </w:rPr>
            </w:pPr>
            <w:r w:rsidRPr="004D103E">
              <w:rPr>
                <w:sz w:val="20"/>
                <w:szCs w:val="20"/>
              </w:rPr>
              <w:t>Phòng ĐBCL-TT&amp;PC</w:t>
            </w:r>
          </w:p>
        </w:tc>
        <w:tc>
          <w:tcPr>
            <w:tcW w:w="1134" w:type="dxa"/>
            <w:noWrap/>
            <w:hideMark/>
          </w:tcPr>
          <w:p w14:paraId="790A4199"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9837A9A"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4032EB3" w14:textId="77777777" w:rsidR="00990283" w:rsidRPr="004D103E" w:rsidRDefault="00990283" w:rsidP="00C84E42">
            <w:pPr>
              <w:pStyle w:val="NormalWeb"/>
              <w:rPr>
                <w:spacing w:val="-12"/>
                <w:sz w:val="20"/>
                <w:szCs w:val="20"/>
              </w:rPr>
            </w:pPr>
            <w:r w:rsidRPr="004D103E">
              <w:rPr>
                <w:spacing w:val="-12"/>
                <w:sz w:val="20"/>
                <w:szCs w:val="20"/>
              </w:rPr>
              <w:t>Luật</w:t>
            </w:r>
          </w:p>
        </w:tc>
        <w:tc>
          <w:tcPr>
            <w:tcW w:w="851" w:type="dxa"/>
            <w:noWrap/>
            <w:hideMark/>
          </w:tcPr>
          <w:p w14:paraId="6923712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FB9B79F" w14:textId="240AAFBD" w:rsidR="00990283" w:rsidRPr="004D103E" w:rsidRDefault="00990283" w:rsidP="00771FEB">
            <w:pPr>
              <w:pStyle w:val="NormalWeb"/>
              <w:ind w:firstLine="567"/>
              <w:jc w:val="center"/>
              <w:rPr>
                <w:spacing w:val="-12"/>
                <w:sz w:val="20"/>
                <w:szCs w:val="20"/>
              </w:rPr>
            </w:pPr>
          </w:p>
        </w:tc>
        <w:tc>
          <w:tcPr>
            <w:tcW w:w="1560" w:type="dxa"/>
            <w:hideMark/>
          </w:tcPr>
          <w:p w14:paraId="62C6144B"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640570AA"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37FA9F15" w14:textId="77777777" w:rsidTr="002B7E9B">
        <w:trPr>
          <w:trHeight w:val="570"/>
        </w:trPr>
        <w:tc>
          <w:tcPr>
            <w:tcW w:w="704" w:type="dxa"/>
            <w:hideMark/>
          </w:tcPr>
          <w:p w14:paraId="44E96FA9" w14:textId="77777777" w:rsidR="00990283" w:rsidRPr="004D103E" w:rsidRDefault="00990283" w:rsidP="000B7C17">
            <w:pPr>
              <w:pStyle w:val="NormalWeb"/>
              <w:jc w:val="center"/>
              <w:rPr>
                <w:sz w:val="20"/>
                <w:szCs w:val="20"/>
              </w:rPr>
            </w:pPr>
            <w:r w:rsidRPr="004D103E">
              <w:rPr>
                <w:sz w:val="20"/>
                <w:szCs w:val="20"/>
              </w:rPr>
              <w:t>73</w:t>
            </w:r>
          </w:p>
        </w:tc>
        <w:tc>
          <w:tcPr>
            <w:tcW w:w="2268" w:type="dxa"/>
            <w:noWrap/>
            <w:hideMark/>
          </w:tcPr>
          <w:p w14:paraId="4A6D6D6D" w14:textId="77777777" w:rsidR="00990283" w:rsidRPr="004D103E" w:rsidRDefault="00990283" w:rsidP="00C84E42">
            <w:pPr>
              <w:pStyle w:val="NormalWeb"/>
              <w:rPr>
                <w:sz w:val="20"/>
                <w:szCs w:val="20"/>
              </w:rPr>
            </w:pPr>
            <w:r w:rsidRPr="004D103E">
              <w:rPr>
                <w:sz w:val="20"/>
                <w:szCs w:val="20"/>
              </w:rPr>
              <w:t>Đỗ Mạnh Hưng</w:t>
            </w:r>
          </w:p>
        </w:tc>
        <w:tc>
          <w:tcPr>
            <w:tcW w:w="709" w:type="dxa"/>
            <w:noWrap/>
            <w:hideMark/>
          </w:tcPr>
          <w:p w14:paraId="630BCFED"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734B56D" w14:textId="77777777" w:rsidR="00990283" w:rsidRPr="004D103E" w:rsidRDefault="00990283" w:rsidP="00C84E42">
            <w:pPr>
              <w:pStyle w:val="NormalWeb"/>
              <w:rPr>
                <w:sz w:val="20"/>
                <w:szCs w:val="20"/>
              </w:rPr>
            </w:pPr>
            <w:r w:rsidRPr="004D103E">
              <w:rPr>
                <w:sz w:val="20"/>
                <w:szCs w:val="20"/>
              </w:rPr>
              <w:t>29/7/1973</w:t>
            </w:r>
          </w:p>
        </w:tc>
        <w:tc>
          <w:tcPr>
            <w:tcW w:w="567" w:type="dxa"/>
            <w:noWrap/>
            <w:hideMark/>
          </w:tcPr>
          <w:p w14:paraId="1C20F9E1" w14:textId="77777777" w:rsidR="00990283" w:rsidRPr="004D103E" w:rsidRDefault="00990283" w:rsidP="000B7C17">
            <w:pPr>
              <w:pStyle w:val="NormalWeb"/>
              <w:ind w:firstLine="567"/>
              <w:jc w:val="center"/>
              <w:rPr>
                <w:sz w:val="20"/>
                <w:szCs w:val="20"/>
              </w:rPr>
            </w:pPr>
            <w:r w:rsidRPr="004D103E">
              <w:rPr>
                <w:sz w:val="20"/>
                <w:szCs w:val="20"/>
              </w:rPr>
              <w:t>52</w:t>
            </w:r>
          </w:p>
        </w:tc>
        <w:tc>
          <w:tcPr>
            <w:tcW w:w="1559" w:type="dxa"/>
            <w:noWrap/>
            <w:hideMark/>
          </w:tcPr>
          <w:p w14:paraId="381EFA11" w14:textId="77777777" w:rsidR="00990283" w:rsidRPr="004D103E" w:rsidRDefault="00990283" w:rsidP="00C84E42">
            <w:pPr>
              <w:pStyle w:val="NormalWeb"/>
              <w:rPr>
                <w:sz w:val="20"/>
                <w:szCs w:val="20"/>
              </w:rPr>
            </w:pPr>
            <w:r w:rsidRPr="004D103E">
              <w:rPr>
                <w:sz w:val="20"/>
                <w:szCs w:val="20"/>
              </w:rPr>
              <w:t>Khoa ĐT SĐH</w:t>
            </w:r>
          </w:p>
        </w:tc>
        <w:tc>
          <w:tcPr>
            <w:tcW w:w="1134" w:type="dxa"/>
            <w:noWrap/>
            <w:hideMark/>
          </w:tcPr>
          <w:p w14:paraId="176C230A"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2A88E756"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611FAAA1" w14:textId="77777777" w:rsidR="00990283" w:rsidRPr="004D103E" w:rsidRDefault="00990283" w:rsidP="00C84E42">
            <w:pPr>
              <w:pStyle w:val="NormalWeb"/>
              <w:rPr>
                <w:spacing w:val="-12"/>
                <w:sz w:val="20"/>
                <w:szCs w:val="20"/>
              </w:rPr>
            </w:pPr>
            <w:r w:rsidRPr="004D103E">
              <w:rPr>
                <w:spacing w:val="-12"/>
                <w:sz w:val="20"/>
                <w:szCs w:val="20"/>
              </w:rPr>
              <w:t>GDTC&amp;HLTT</w:t>
            </w:r>
          </w:p>
        </w:tc>
        <w:tc>
          <w:tcPr>
            <w:tcW w:w="851" w:type="dxa"/>
            <w:noWrap/>
            <w:hideMark/>
          </w:tcPr>
          <w:p w14:paraId="16E1BAE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CCC16A4"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6C8D92E7" w14:textId="77777777" w:rsidR="00990283" w:rsidRPr="004D103E" w:rsidRDefault="00990283" w:rsidP="00C84E42">
            <w:pPr>
              <w:pStyle w:val="NormalWeb"/>
              <w:rPr>
                <w:sz w:val="20"/>
                <w:szCs w:val="20"/>
              </w:rPr>
            </w:pPr>
            <w:r w:rsidRPr="004D103E">
              <w:rPr>
                <w:sz w:val="20"/>
                <w:szCs w:val="20"/>
              </w:rPr>
              <w:t>Học TS TQ, Anh C</w:t>
            </w:r>
          </w:p>
        </w:tc>
        <w:tc>
          <w:tcPr>
            <w:tcW w:w="992" w:type="dxa"/>
            <w:hideMark/>
          </w:tcPr>
          <w:p w14:paraId="0E49958B" w14:textId="77777777" w:rsidR="00990283" w:rsidRPr="004D103E" w:rsidRDefault="00990283" w:rsidP="00220F4B">
            <w:pPr>
              <w:pStyle w:val="NormalWeb"/>
              <w:jc w:val="center"/>
              <w:rPr>
                <w:sz w:val="20"/>
                <w:szCs w:val="20"/>
              </w:rPr>
            </w:pPr>
            <w:r w:rsidRPr="004D103E">
              <w:rPr>
                <w:sz w:val="20"/>
                <w:szCs w:val="20"/>
              </w:rPr>
              <w:t>22</w:t>
            </w:r>
          </w:p>
        </w:tc>
      </w:tr>
      <w:tr w:rsidR="00571ACC" w:rsidRPr="004D103E" w14:paraId="22618DA1" w14:textId="77777777" w:rsidTr="002B7E9B">
        <w:trPr>
          <w:trHeight w:val="375"/>
        </w:trPr>
        <w:tc>
          <w:tcPr>
            <w:tcW w:w="704" w:type="dxa"/>
            <w:noWrap/>
            <w:hideMark/>
          </w:tcPr>
          <w:p w14:paraId="24B5BB34" w14:textId="77777777" w:rsidR="00990283" w:rsidRPr="004D103E" w:rsidRDefault="00990283" w:rsidP="000B7C17">
            <w:pPr>
              <w:pStyle w:val="NormalWeb"/>
              <w:jc w:val="center"/>
              <w:rPr>
                <w:sz w:val="20"/>
                <w:szCs w:val="20"/>
              </w:rPr>
            </w:pPr>
            <w:r w:rsidRPr="004D103E">
              <w:rPr>
                <w:sz w:val="20"/>
                <w:szCs w:val="20"/>
              </w:rPr>
              <w:t>74</w:t>
            </w:r>
          </w:p>
        </w:tc>
        <w:tc>
          <w:tcPr>
            <w:tcW w:w="2268" w:type="dxa"/>
            <w:noWrap/>
            <w:hideMark/>
          </w:tcPr>
          <w:p w14:paraId="6ADB73CF" w14:textId="77777777" w:rsidR="00990283" w:rsidRPr="004D103E" w:rsidRDefault="00990283" w:rsidP="00C84E42">
            <w:pPr>
              <w:pStyle w:val="NormalWeb"/>
              <w:rPr>
                <w:sz w:val="20"/>
                <w:szCs w:val="20"/>
              </w:rPr>
            </w:pPr>
            <w:r w:rsidRPr="004D103E">
              <w:rPr>
                <w:sz w:val="20"/>
                <w:szCs w:val="20"/>
              </w:rPr>
              <w:t>Lê Thanh</w:t>
            </w:r>
          </w:p>
        </w:tc>
        <w:tc>
          <w:tcPr>
            <w:tcW w:w="709" w:type="dxa"/>
            <w:noWrap/>
            <w:hideMark/>
          </w:tcPr>
          <w:p w14:paraId="7FF6B5B2"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6A56447" w14:textId="77777777" w:rsidR="00990283" w:rsidRPr="004D103E" w:rsidRDefault="00990283" w:rsidP="00C84E42">
            <w:pPr>
              <w:pStyle w:val="NormalWeb"/>
              <w:rPr>
                <w:sz w:val="20"/>
                <w:szCs w:val="20"/>
              </w:rPr>
            </w:pPr>
            <w:r w:rsidRPr="004D103E">
              <w:rPr>
                <w:sz w:val="20"/>
                <w:szCs w:val="20"/>
              </w:rPr>
              <w:t>7/30/1958</w:t>
            </w:r>
          </w:p>
        </w:tc>
        <w:tc>
          <w:tcPr>
            <w:tcW w:w="567" w:type="dxa"/>
            <w:noWrap/>
            <w:hideMark/>
          </w:tcPr>
          <w:p w14:paraId="0204BFF4" w14:textId="77777777" w:rsidR="00990283" w:rsidRPr="004D103E" w:rsidRDefault="00990283" w:rsidP="000B7C17">
            <w:pPr>
              <w:pStyle w:val="NormalWeb"/>
              <w:jc w:val="center"/>
              <w:rPr>
                <w:sz w:val="20"/>
                <w:szCs w:val="20"/>
              </w:rPr>
            </w:pPr>
            <w:r w:rsidRPr="004D103E">
              <w:rPr>
                <w:sz w:val="20"/>
                <w:szCs w:val="20"/>
              </w:rPr>
              <w:t>67</w:t>
            </w:r>
          </w:p>
        </w:tc>
        <w:tc>
          <w:tcPr>
            <w:tcW w:w="1559" w:type="dxa"/>
            <w:noWrap/>
            <w:hideMark/>
          </w:tcPr>
          <w:p w14:paraId="0B44A40C" w14:textId="77777777" w:rsidR="00990283" w:rsidRPr="004D103E" w:rsidRDefault="00990283" w:rsidP="00C84E42">
            <w:pPr>
              <w:pStyle w:val="NormalWeb"/>
              <w:rPr>
                <w:sz w:val="20"/>
                <w:szCs w:val="20"/>
              </w:rPr>
            </w:pPr>
            <w:r w:rsidRPr="004D103E">
              <w:rPr>
                <w:sz w:val="20"/>
                <w:szCs w:val="20"/>
              </w:rPr>
              <w:t>Khoa ĐT SĐH</w:t>
            </w:r>
          </w:p>
        </w:tc>
        <w:tc>
          <w:tcPr>
            <w:tcW w:w="1134" w:type="dxa"/>
            <w:noWrap/>
            <w:hideMark/>
          </w:tcPr>
          <w:p w14:paraId="635620E0"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A380AE7"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53073328" w14:textId="77777777" w:rsidR="00990283" w:rsidRPr="004D103E" w:rsidRDefault="00990283" w:rsidP="00C84E42">
            <w:pPr>
              <w:pStyle w:val="NormalWeb"/>
              <w:rPr>
                <w:spacing w:val="-12"/>
                <w:sz w:val="20"/>
                <w:szCs w:val="20"/>
              </w:rPr>
            </w:pPr>
            <w:r w:rsidRPr="004D103E">
              <w:rPr>
                <w:spacing w:val="-12"/>
                <w:sz w:val="20"/>
                <w:szCs w:val="20"/>
              </w:rPr>
              <w:t>Toán Tin</w:t>
            </w:r>
          </w:p>
        </w:tc>
        <w:tc>
          <w:tcPr>
            <w:tcW w:w="851" w:type="dxa"/>
            <w:noWrap/>
            <w:hideMark/>
          </w:tcPr>
          <w:p w14:paraId="56426D7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D6DF8DF" w14:textId="77777777" w:rsidR="00990283" w:rsidRPr="004D103E" w:rsidRDefault="00990283" w:rsidP="00771FEB">
            <w:pPr>
              <w:pStyle w:val="NormalWeb"/>
              <w:ind w:firstLine="567"/>
              <w:jc w:val="center"/>
              <w:rPr>
                <w:spacing w:val="-12"/>
                <w:sz w:val="20"/>
                <w:szCs w:val="20"/>
              </w:rPr>
            </w:pPr>
            <w:r w:rsidRPr="004D103E">
              <w:rPr>
                <w:spacing w:val="-12"/>
                <w:sz w:val="20"/>
                <w:szCs w:val="20"/>
              </w:rPr>
              <w:t>TS</w:t>
            </w:r>
          </w:p>
        </w:tc>
        <w:tc>
          <w:tcPr>
            <w:tcW w:w="1560" w:type="dxa"/>
            <w:hideMark/>
          </w:tcPr>
          <w:p w14:paraId="0EF154E9"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5B533693" w14:textId="77777777" w:rsidR="00990283" w:rsidRPr="004D103E" w:rsidRDefault="00990283" w:rsidP="00220F4B">
            <w:pPr>
              <w:pStyle w:val="NormalWeb"/>
              <w:jc w:val="center"/>
              <w:rPr>
                <w:sz w:val="20"/>
                <w:szCs w:val="20"/>
              </w:rPr>
            </w:pPr>
            <w:r w:rsidRPr="004D103E">
              <w:rPr>
                <w:sz w:val="20"/>
                <w:szCs w:val="20"/>
              </w:rPr>
              <w:t>41</w:t>
            </w:r>
          </w:p>
        </w:tc>
      </w:tr>
      <w:tr w:rsidR="00571ACC" w:rsidRPr="004D103E" w14:paraId="6A2C2562" w14:textId="77777777" w:rsidTr="002B7E9B">
        <w:trPr>
          <w:trHeight w:val="375"/>
        </w:trPr>
        <w:tc>
          <w:tcPr>
            <w:tcW w:w="704" w:type="dxa"/>
            <w:hideMark/>
          </w:tcPr>
          <w:p w14:paraId="1383265E" w14:textId="77777777" w:rsidR="00990283" w:rsidRPr="004D103E" w:rsidRDefault="00990283" w:rsidP="000B7C17">
            <w:pPr>
              <w:pStyle w:val="NormalWeb"/>
              <w:jc w:val="center"/>
              <w:rPr>
                <w:sz w:val="20"/>
                <w:szCs w:val="20"/>
              </w:rPr>
            </w:pPr>
            <w:r w:rsidRPr="004D103E">
              <w:rPr>
                <w:sz w:val="20"/>
                <w:szCs w:val="20"/>
              </w:rPr>
              <w:lastRenderedPageBreak/>
              <w:t>75</w:t>
            </w:r>
          </w:p>
        </w:tc>
        <w:tc>
          <w:tcPr>
            <w:tcW w:w="2268" w:type="dxa"/>
            <w:noWrap/>
            <w:hideMark/>
          </w:tcPr>
          <w:p w14:paraId="2963A590" w14:textId="77777777" w:rsidR="00990283" w:rsidRPr="004D103E" w:rsidRDefault="00990283" w:rsidP="00C84E42">
            <w:pPr>
              <w:pStyle w:val="NormalWeb"/>
              <w:rPr>
                <w:sz w:val="20"/>
                <w:szCs w:val="20"/>
              </w:rPr>
            </w:pPr>
            <w:r w:rsidRPr="004D103E">
              <w:rPr>
                <w:sz w:val="20"/>
                <w:szCs w:val="20"/>
              </w:rPr>
              <w:t>Nguyễn Khắc Dược</w:t>
            </w:r>
          </w:p>
        </w:tc>
        <w:tc>
          <w:tcPr>
            <w:tcW w:w="709" w:type="dxa"/>
            <w:noWrap/>
            <w:hideMark/>
          </w:tcPr>
          <w:p w14:paraId="6ED34EBD"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B80A92A" w14:textId="77777777" w:rsidR="00990283" w:rsidRPr="004D103E" w:rsidRDefault="00990283" w:rsidP="00C84E42">
            <w:pPr>
              <w:pStyle w:val="NormalWeb"/>
              <w:rPr>
                <w:sz w:val="20"/>
                <w:szCs w:val="20"/>
              </w:rPr>
            </w:pPr>
            <w:r w:rsidRPr="004D103E">
              <w:rPr>
                <w:sz w:val="20"/>
                <w:szCs w:val="20"/>
              </w:rPr>
              <w:t>11/12/1981</w:t>
            </w:r>
          </w:p>
        </w:tc>
        <w:tc>
          <w:tcPr>
            <w:tcW w:w="567" w:type="dxa"/>
            <w:noWrap/>
            <w:hideMark/>
          </w:tcPr>
          <w:p w14:paraId="51E67784"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1183D2D4" w14:textId="77777777" w:rsidR="00990283" w:rsidRPr="004D103E" w:rsidRDefault="00990283" w:rsidP="00C84E42">
            <w:pPr>
              <w:pStyle w:val="NormalWeb"/>
              <w:rPr>
                <w:sz w:val="20"/>
                <w:szCs w:val="20"/>
              </w:rPr>
            </w:pPr>
            <w:r w:rsidRPr="004D103E">
              <w:rPr>
                <w:sz w:val="20"/>
                <w:szCs w:val="20"/>
              </w:rPr>
              <w:t>Khoa ĐT SĐH</w:t>
            </w:r>
          </w:p>
        </w:tc>
        <w:tc>
          <w:tcPr>
            <w:tcW w:w="1134" w:type="dxa"/>
            <w:noWrap/>
            <w:hideMark/>
          </w:tcPr>
          <w:p w14:paraId="093BDA9F"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83EC3CD"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7AEA7898" w14:textId="77777777" w:rsidR="00990283" w:rsidRPr="004D103E" w:rsidRDefault="00990283" w:rsidP="00C84E42">
            <w:pPr>
              <w:pStyle w:val="NormalWeb"/>
              <w:rPr>
                <w:spacing w:val="-12"/>
                <w:sz w:val="20"/>
                <w:szCs w:val="20"/>
              </w:rPr>
            </w:pPr>
            <w:r w:rsidRPr="004D103E">
              <w:rPr>
                <w:spacing w:val="-12"/>
                <w:sz w:val="20"/>
                <w:szCs w:val="20"/>
              </w:rPr>
              <w:t>GDTC&amp;HLTT</w:t>
            </w:r>
          </w:p>
        </w:tc>
        <w:tc>
          <w:tcPr>
            <w:tcW w:w="851" w:type="dxa"/>
            <w:noWrap/>
            <w:hideMark/>
          </w:tcPr>
          <w:p w14:paraId="1021595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A6DAE87" w14:textId="77777777" w:rsidR="00990283" w:rsidRPr="004D103E" w:rsidRDefault="00990283" w:rsidP="00771FEB">
            <w:pPr>
              <w:pStyle w:val="NormalWeb"/>
              <w:ind w:firstLine="567"/>
              <w:jc w:val="center"/>
              <w:rPr>
                <w:spacing w:val="-12"/>
                <w:sz w:val="20"/>
                <w:szCs w:val="20"/>
              </w:rPr>
            </w:pPr>
            <w:r w:rsidRPr="004D103E">
              <w:rPr>
                <w:spacing w:val="-12"/>
                <w:sz w:val="20"/>
                <w:szCs w:val="20"/>
              </w:rPr>
              <w:t>TS</w:t>
            </w:r>
          </w:p>
        </w:tc>
        <w:tc>
          <w:tcPr>
            <w:tcW w:w="1560" w:type="dxa"/>
            <w:hideMark/>
          </w:tcPr>
          <w:p w14:paraId="0CCD7346" w14:textId="77777777" w:rsidR="00990283" w:rsidRPr="004D103E" w:rsidRDefault="00990283" w:rsidP="00B13A2D">
            <w:pPr>
              <w:pStyle w:val="NormalWeb"/>
              <w:rPr>
                <w:sz w:val="20"/>
                <w:szCs w:val="20"/>
              </w:rPr>
            </w:pPr>
            <w:r w:rsidRPr="004D103E">
              <w:rPr>
                <w:sz w:val="20"/>
                <w:szCs w:val="20"/>
              </w:rPr>
              <w:t>HọcTS tại TQ, B</w:t>
            </w:r>
          </w:p>
        </w:tc>
        <w:tc>
          <w:tcPr>
            <w:tcW w:w="992" w:type="dxa"/>
            <w:hideMark/>
          </w:tcPr>
          <w:p w14:paraId="40CBEC11" w14:textId="77777777" w:rsidR="00990283" w:rsidRPr="004D103E" w:rsidRDefault="00990283" w:rsidP="00220F4B">
            <w:pPr>
              <w:pStyle w:val="NormalWeb"/>
              <w:jc w:val="center"/>
              <w:rPr>
                <w:sz w:val="20"/>
                <w:szCs w:val="20"/>
              </w:rPr>
            </w:pPr>
            <w:r w:rsidRPr="004D103E">
              <w:rPr>
                <w:sz w:val="20"/>
                <w:szCs w:val="20"/>
              </w:rPr>
              <w:t>17</w:t>
            </w:r>
          </w:p>
        </w:tc>
      </w:tr>
      <w:tr w:rsidR="00571ACC" w:rsidRPr="004D103E" w14:paraId="53F307D0" w14:textId="77777777" w:rsidTr="002B7E9B">
        <w:trPr>
          <w:trHeight w:val="375"/>
        </w:trPr>
        <w:tc>
          <w:tcPr>
            <w:tcW w:w="704" w:type="dxa"/>
            <w:noWrap/>
            <w:hideMark/>
          </w:tcPr>
          <w:p w14:paraId="3AA31F4E" w14:textId="77777777" w:rsidR="00990283" w:rsidRPr="004D103E" w:rsidRDefault="00990283" w:rsidP="000B7C17">
            <w:pPr>
              <w:pStyle w:val="NormalWeb"/>
              <w:jc w:val="center"/>
              <w:rPr>
                <w:sz w:val="20"/>
                <w:szCs w:val="20"/>
              </w:rPr>
            </w:pPr>
            <w:r w:rsidRPr="004D103E">
              <w:rPr>
                <w:sz w:val="20"/>
                <w:szCs w:val="20"/>
              </w:rPr>
              <w:t>76</w:t>
            </w:r>
          </w:p>
        </w:tc>
        <w:tc>
          <w:tcPr>
            <w:tcW w:w="2268" w:type="dxa"/>
            <w:noWrap/>
            <w:hideMark/>
          </w:tcPr>
          <w:p w14:paraId="1EF4D319" w14:textId="77777777" w:rsidR="00990283" w:rsidRPr="004D103E" w:rsidRDefault="00990283" w:rsidP="00C84E42">
            <w:pPr>
              <w:pStyle w:val="NormalWeb"/>
              <w:rPr>
                <w:sz w:val="20"/>
                <w:szCs w:val="20"/>
              </w:rPr>
            </w:pPr>
            <w:r w:rsidRPr="004D103E">
              <w:rPr>
                <w:sz w:val="20"/>
                <w:szCs w:val="20"/>
              </w:rPr>
              <w:t>Phùng Mạnh Cường</w:t>
            </w:r>
          </w:p>
        </w:tc>
        <w:tc>
          <w:tcPr>
            <w:tcW w:w="709" w:type="dxa"/>
            <w:noWrap/>
            <w:hideMark/>
          </w:tcPr>
          <w:p w14:paraId="31531ECE"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CD18B91" w14:textId="77777777" w:rsidR="00990283" w:rsidRPr="004D103E" w:rsidRDefault="00990283" w:rsidP="00C84E42">
            <w:pPr>
              <w:pStyle w:val="NormalWeb"/>
              <w:rPr>
                <w:sz w:val="20"/>
                <w:szCs w:val="20"/>
              </w:rPr>
            </w:pPr>
            <w:r w:rsidRPr="004D103E">
              <w:rPr>
                <w:sz w:val="20"/>
                <w:szCs w:val="20"/>
              </w:rPr>
              <w:t>17/6/1986</w:t>
            </w:r>
          </w:p>
        </w:tc>
        <w:tc>
          <w:tcPr>
            <w:tcW w:w="567" w:type="dxa"/>
            <w:noWrap/>
            <w:hideMark/>
          </w:tcPr>
          <w:p w14:paraId="6DE4257F" w14:textId="77777777" w:rsidR="00990283" w:rsidRPr="004D103E" w:rsidRDefault="00990283" w:rsidP="000B7C17">
            <w:pPr>
              <w:pStyle w:val="NormalWeb"/>
              <w:jc w:val="center"/>
              <w:rPr>
                <w:sz w:val="20"/>
                <w:szCs w:val="20"/>
              </w:rPr>
            </w:pPr>
            <w:r w:rsidRPr="004D103E">
              <w:rPr>
                <w:sz w:val="20"/>
                <w:szCs w:val="20"/>
              </w:rPr>
              <w:t>39</w:t>
            </w:r>
          </w:p>
        </w:tc>
        <w:tc>
          <w:tcPr>
            <w:tcW w:w="1559" w:type="dxa"/>
            <w:noWrap/>
            <w:hideMark/>
          </w:tcPr>
          <w:p w14:paraId="647F6196" w14:textId="77777777" w:rsidR="00990283" w:rsidRPr="004D103E" w:rsidRDefault="00990283" w:rsidP="00C84E42">
            <w:pPr>
              <w:pStyle w:val="NormalWeb"/>
              <w:rPr>
                <w:sz w:val="20"/>
                <w:szCs w:val="20"/>
              </w:rPr>
            </w:pPr>
            <w:r w:rsidRPr="004D103E">
              <w:rPr>
                <w:sz w:val="20"/>
                <w:szCs w:val="20"/>
              </w:rPr>
              <w:t>Khoa ĐT SĐH</w:t>
            </w:r>
          </w:p>
        </w:tc>
        <w:tc>
          <w:tcPr>
            <w:tcW w:w="1134" w:type="dxa"/>
            <w:noWrap/>
            <w:hideMark/>
          </w:tcPr>
          <w:p w14:paraId="05CF996D"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83DAD96"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413915CE" w14:textId="77777777" w:rsidR="00990283" w:rsidRPr="004D103E" w:rsidRDefault="00990283" w:rsidP="00C84E42">
            <w:pPr>
              <w:pStyle w:val="NormalWeb"/>
              <w:rPr>
                <w:spacing w:val="-12"/>
                <w:sz w:val="20"/>
                <w:szCs w:val="20"/>
              </w:rPr>
            </w:pPr>
            <w:r w:rsidRPr="004D103E">
              <w:rPr>
                <w:spacing w:val="-12"/>
                <w:sz w:val="20"/>
                <w:szCs w:val="20"/>
              </w:rPr>
              <w:t>GDTC-HLTT</w:t>
            </w:r>
          </w:p>
        </w:tc>
        <w:tc>
          <w:tcPr>
            <w:tcW w:w="851" w:type="dxa"/>
            <w:noWrap/>
            <w:hideMark/>
          </w:tcPr>
          <w:p w14:paraId="4606502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B3E03F1"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152A2698" w14:textId="77777777" w:rsidR="00990283" w:rsidRPr="004D103E" w:rsidRDefault="00990283" w:rsidP="00C84E42">
            <w:pPr>
              <w:pStyle w:val="NormalWeb"/>
              <w:rPr>
                <w:sz w:val="20"/>
                <w:szCs w:val="20"/>
              </w:rPr>
            </w:pPr>
            <w:r w:rsidRPr="004D103E">
              <w:rPr>
                <w:sz w:val="20"/>
                <w:szCs w:val="20"/>
              </w:rPr>
              <w:t>HSK4+5+6, Anh B</w:t>
            </w:r>
          </w:p>
        </w:tc>
        <w:tc>
          <w:tcPr>
            <w:tcW w:w="992" w:type="dxa"/>
            <w:hideMark/>
          </w:tcPr>
          <w:p w14:paraId="0D175A62"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29399D20" w14:textId="77777777" w:rsidTr="002B7E9B">
        <w:trPr>
          <w:trHeight w:val="375"/>
        </w:trPr>
        <w:tc>
          <w:tcPr>
            <w:tcW w:w="704" w:type="dxa"/>
            <w:hideMark/>
          </w:tcPr>
          <w:p w14:paraId="2D7FA8D4" w14:textId="77777777" w:rsidR="00990283" w:rsidRPr="004D103E" w:rsidRDefault="00990283" w:rsidP="000B7C17">
            <w:pPr>
              <w:pStyle w:val="NormalWeb"/>
              <w:jc w:val="center"/>
              <w:rPr>
                <w:sz w:val="20"/>
                <w:szCs w:val="20"/>
              </w:rPr>
            </w:pPr>
            <w:r w:rsidRPr="004D103E">
              <w:rPr>
                <w:sz w:val="20"/>
                <w:szCs w:val="20"/>
              </w:rPr>
              <w:t>77</w:t>
            </w:r>
          </w:p>
        </w:tc>
        <w:tc>
          <w:tcPr>
            <w:tcW w:w="2268" w:type="dxa"/>
            <w:noWrap/>
            <w:hideMark/>
          </w:tcPr>
          <w:p w14:paraId="157CA6EF" w14:textId="77777777" w:rsidR="00990283" w:rsidRPr="004D103E" w:rsidRDefault="00990283" w:rsidP="00C84E42">
            <w:pPr>
              <w:pStyle w:val="NormalWeb"/>
              <w:rPr>
                <w:sz w:val="20"/>
                <w:szCs w:val="20"/>
              </w:rPr>
            </w:pPr>
            <w:r w:rsidRPr="004D103E">
              <w:rPr>
                <w:sz w:val="20"/>
                <w:szCs w:val="20"/>
              </w:rPr>
              <w:t>Phạm Thị Linh</w:t>
            </w:r>
          </w:p>
        </w:tc>
        <w:tc>
          <w:tcPr>
            <w:tcW w:w="709" w:type="dxa"/>
            <w:noWrap/>
            <w:hideMark/>
          </w:tcPr>
          <w:p w14:paraId="6A1CD119"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6E8EA7B6" w14:textId="77777777" w:rsidR="00990283" w:rsidRPr="004D103E" w:rsidRDefault="00990283" w:rsidP="00C84E42">
            <w:pPr>
              <w:pStyle w:val="NormalWeb"/>
              <w:rPr>
                <w:sz w:val="20"/>
                <w:szCs w:val="20"/>
              </w:rPr>
            </w:pPr>
            <w:r w:rsidRPr="004D103E">
              <w:rPr>
                <w:sz w:val="20"/>
                <w:szCs w:val="20"/>
              </w:rPr>
              <w:t>03/10/1979</w:t>
            </w:r>
          </w:p>
        </w:tc>
        <w:tc>
          <w:tcPr>
            <w:tcW w:w="567" w:type="dxa"/>
            <w:noWrap/>
            <w:hideMark/>
          </w:tcPr>
          <w:p w14:paraId="71C4E614" w14:textId="77777777" w:rsidR="00990283" w:rsidRPr="004D103E" w:rsidRDefault="00990283" w:rsidP="000B7C17">
            <w:pPr>
              <w:pStyle w:val="NormalWeb"/>
              <w:jc w:val="center"/>
              <w:rPr>
                <w:sz w:val="20"/>
                <w:szCs w:val="20"/>
              </w:rPr>
            </w:pPr>
            <w:r w:rsidRPr="004D103E">
              <w:rPr>
                <w:sz w:val="20"/>
                <w:szCs w:val="20"/>
              </w:rPr>
              <w:t>46</w:t>
            </w:r>
          </w:p>
        </w:tc>
        <w:tc>
          <w:tcPr>
            <w:tcW w:w="1559" w:type="dxa"/>
            <w:noWrap/>
            <w:hideMark/>
          </w:tcPr>
          <w:p w14:paraId="29BB7BF0" w14:textId="77777777" w:rsidR="00990283" w:rsidRPr="004D103E" w:rsidRDefault="00990283" w:rsidP="00C84E42">
            <w:pPr>
              <w:pStyle w:val="NormalWeb"/>
              <w:rPr>
                <w:sz w:val="20"/>
                <w:szCs w:val="20"/>
              </w:rPr>
            </w:pPr>
            <w:r w:rsidRPr="004D103E">
              <w:rPr>
                <w:sz w:val="20"/>
                <w:szCs w:val="20"/>
              </w:rPr>
              <w:t>Khoa ĐT SĐH</w:t>
            </w:r>
          </w:p>
        </w:tc>
        <w:tc>
          <w:tcPr>
            <w:tcW w:w="1134" w:type="dxa"/>
            <w:noWrap/>
            <w:hideMark/>
          </w:tcPr>
          <w:p w14:paraId="188E649B"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29B64D8D"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51C9D963"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47A5898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499BC5C" w14:textId="49049D55" w:rsidR="00990283" w:rsidRPr="004D103E" w:rsidRDefault="00990283" w:rsidP="00771FEB">
            <w:pPr>
              <w:pStyle w:val="NormalWeb"/>
              <w:ind w:firstLine="567"/>
              <w:jc w:val="center"/>
              <w:rPr>
                <w:spacing w:val="-12"/>
                <w:sz w:val="20"/>
                <w:szCs w:val="20"/>
              </w:rPr>
            </w:pPr>
          </w:p>
        </w:tc>
        <w:tc>
          <w:tcPr>
            <w:tcW w:w="1560" w:type="dxa"/>
            <w:hideMark/>
          </w:tcPr>
          <w:p w14:paraId="08DBF7BB" w14:textId="6CDD8743"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79BB8065"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6D7FFBF2" w14:textId="77777777" w:rsidTr="002B7E9B">
        <w:trPr>
          <w:trHeight w:val="375"/>
        </w:trPr>
        <w:tc>
          <w:tcPr>
            <w:tcW w:w="704" w:type="dxa"/>
            <w:noWrap/>
            <w:hideMark/>
          </w:tcPr>
          <w:p w14:paraId="224DA6F9" w14:textId="77777777" w:rsidR="00990283" w:rsidRPr="004D103E" w:rsidRDefault="00990283" w:rsidP="000B7C17">
            <w:pPr>
              <w:pStyle w:val="NormalWeb"/>
              <w:jc w:val="center"/>
              <w:rPr>
                <w:sz w:val="20"/>
                <w:szCs w:val="20"/>
              </w:rPr>
            </w:pPr>
            <w:r w:rsidRPr="004D103E">
              <w:rPr>
                <w:sz w:val="20"/>
                <w:szCs w:val="20"/>
              </w:rPr>
              <w:t>78</w:t>
            </w:r>
          </w:p>
        </w:tc>
        <w:tc>
          <w:tcPr>
            <w:tcW w:w="2268" w:type="dxa"/>
            <w:noWrap/>
            <w:hideMark/>
          </w:tcPr>
          <w:p w14:paraId="180B69D6" w14:textId="77777777" w:rsidR="00990283" w:rsidRPr="004D103E" w:rsidRDefault="00990283" w:rsidP="00C84E42">
            <w:pPr>
              <w:pStyle w:val="NormalWeb"/>
              <w:rPr>
                <w:sz w:val="20"/>
                <w:szCs w:val="20"/>
              </w:rPr>
            </w:pPr>
            <w:r w:rsidRPr="004D103E">
              <w:rPr>
                <w:sz w:val="20"/>
                <w:szCs w:val="20"/>
              </w:rPr>
              <w:t>Phùng Xuân Trường</w:t>
            </w:r>
          </w:p>
        </w:tc>
        <w:tc>
          <w:tcPr>
            <w:tcW w:w="709" w:type="dxa"/>
            <w:noWrap/>
            <w:hideMark/>
          </w:tcPr>
          <w:p w14:paraId="08E8063F" w14:textId="77777777" w:rsidR="00990283" w:rsidRPr="004D103E" w:rsidRDefault="00990283" w:rsidP="000B7C17">
            <w:pPr>
              <w:pStyle w:val="NormalWeb"/>
              <w:jc w:val="center"/>
              <w:rPr>
                <w:sz w:val="20"/>
                <w:szCs w:val="20"/>
              </w:rPr>
            </w:pPr>
            <w:r w:rsidRPr="004D103E">
              <w:rPr>
                <w:sz w:val="20"/>
                <w:szCs w:val="20"/>
              </w:rPr>
              <w:t>1</w:t>
            </w:r>
          </w:p>
        </w:tc>
        <w:tc>
          <w:tcPr>
            <w:tcW w:w="1276" w:type="dxa"/>
            <w:hideMark/>
          </w:tcPr>
          <w:p w14:paraId="484447A6" w14:textId="77777777" w:rsidR="00990283" w:rsidRPr="004D103E" w:rsidRDefault="00990283" w:rsidP="00C84E42">
            <w:pPr>
              <w:pStyle w:val="NormalWeb"/>
              <w:rPr>
                <w:sz w:val="20"/>
                <w:szCs w:val="20"/>
              </w:rPr>
            </w:pPr>
            <w:r w:rsidRPr="004D103E">
              <w:rPr>
                <w:sz w:val="20"/>
                <w:szCs w:val="20"/>
              </w:rPr>
              <w:t>04/02/1988</w:t>
            </w:r>
          </w:p>
        </w:tc>
        <w:tc>
          <w:tcPr>
            <w:tcW w:w="567" w:type="dxa"/>
            <w:noWrap/>
            <w:hideMark/>
          </w:tcPr>
          <w:p w14:paraId="7E7D7DF2"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2F55BA88" w14:textId="77777777" w:rsidR="00990283" w:rsidRPr="004D103E" w:rsidRDefault="00990283" w:rsidP="00C84E42">
            <w:pPr>
              <w:pStyle w:val="NormalWeb"/>
              <w:rPr>
                <w:sz w:val="20"/>
                <w:szCs w:val="20"/>
              </w:rPr>
            </w:pPr>
            <w:r w:rsidRPr="004D103E">
              <w:rPr>
                <w:sz w:val="20"/>
                <w:szCs w:val="20"/>
              </w:rPr>
              <w:t>Khoa ĐT SĐH</w:t>
            </w:r>
          </w:p>
        </w:tc>
        <w:tc>
          <w:tcPr>
            <w:tcW w:w="1134" w:type="dxa"/>
            <w:noWrap/>
            <w:hideMark/>
          </w:tcPr>
          <w:p w14:paraId="06E1B293"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B8C699A"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4BBF542"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69BCEDA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FF5B8C6" w14:textId="51149E25" w:rsidR="00990283" w:rsidRPr="004D103E" w:rsidRDefault="00990283" w:rsidP="00771FEB">
            <w:pPr>
              <w:pStyle w:val="NormalWeb"/>
              <w:ind w:firstLine="567"/>
              <w:jc w:val="center"/>
              <w:rPr>
                <w:spacing w:val="-12"/>
                <w:sz w:val="20"/>
                <w:szCs w:val="20"/>
              </w:rPr>
            </w:pPr>
          </w:p>
        </w:tc>
        <w:tc>
          <w:tcPr>
            <w:tcW w:w="1560" w:type="dxa"/>
            <w:hideMark/>
          </w:tcPr>
          <w:p w14:paraId="60BE31A2" w14:textId="099B0F40"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7B830C68" w14:textId="77777777" w:rsidR="00990283" w:rsidRPr="004D103E" w:rsidRDefault="00990283" w:rsidP="00220F4B">
            <w:pPr>
              <w:pStyle w:val="NormalWeb"/>
              <w:jc w:val="center"/>
              <w:rPr>
                <w:sz w:val="20"/>
                <w:szCs w:val="20"/>
              </w:rPr>
            </w:pPr>
            <w:r w:rsidRPr="004D103E">
              <w:rPr>
                <w:sz w:val="20"/>
                <w:szCs w:val="20"/>
              </w:rPr>
              <w:t>4</w:t>
            </w:r>
          </w:p>
        </w:tc>
      </w:tr>
      <w:tr w:rsidR="00571ACC" w:rsidRPr="004D103E" w14:paraId="3F491C95" w14:textId="77777777" w:rsidTr="002B7E9B">
        <w:trPr>
          <w:trHeight w:val="375"/>
        </w:trPr>
        <w:tc>
          <w:tcPr>
            <w:tcW w:w="704" w:type="dxa"/>
            <w:hideMark/>
          </w:tcPr>
          <w:p w14:paraId="61F17104" w14:textId="77777777" w:rsidR="00990283" w:rsidRPr="004D103E" w:rsidRDefault="00990283" w:rsidP="000B7C17">
            <w:pPr>
              <w:pStyle w:val="NormalWeb"/>
              <w:jc w:val="center"/>
              <w:rPr>
                <w:sz w:val="20"/>
                <w:szCs w:val="20"/>
              </w:rPr>
            </w:pPr>
            <w:r w:rsidRPr="004D103E">
              <w:rPr>
                <w:sz w:val="20"/>
                <w:szCs w:val="20"/>
              </w:rPr>
              <w:t>79</w:t>
            </w:r>
          </w:p>
        </w:tc>
        <w:tc>
          <w:tcPr>
            <w:tcW w:w="2268" w:type="dxa"/>
            <w:noWrap/>
            <w:hideMark/>
          </w:tcPr>
          <w:p w14:paraId="06899B45" w14:textId="77777777" w:rsidR="00990283" w:rsidRPr="004D103E" w:rsidRDefault="00990283" w:rsidP="00C84E42">
            <w:pPr>
              <w:pStyle w:val="NormalWeb"/>
              <w:rPr>
                <w:sz w:val="20"/>
                <w:szCs w:val="20"/>
              </w:rPr>
            </w:pPr>
            <w:r w:rsidRPr="004D103E">
              <w:rPr>
                <w:sz w:val="20"/>
                <w:szCs w:val="20"/>
              </w:rPr>
              <w:t>Trần Tuấn Hiếu</w:t>
            </w:r>
          </w:p>
        </w:tc>
        <w:tc>
          <w:tcPr>
            <w:tcW w:w="709" w:type="dxa"/>
            <w:noWrap/>
            <w:hideMark/>
          </w:tcPr>
          <w:p w14:paraId="6816605C" w14:textId="77777777" w:rsidR="00990283" w:rsidRPr="004D103E" w:rsidRDefault="00990283" w:rsidP="000B7C17">
            <w:pPr>
              <w:pStyle w:val="NormalWeb"/>
              <w:jc w:val="center"/>
              <w:rPr>
                <w:sz w:val="20"/>
                <w:szCs w:val="20"/>
              </w:rPr>
            </w:pPr>
            <w:r w:rsidRPr="004D103E">
              <w:rPr>
                <w:sz w:val="20"/>
                <w:szCs w:val="20"/>
              </w:rPr>
              <w:t>1</w:t>
            </w:r>
          </w:p>
        </w:tc>
        <w:tc>
          <w:tcPr>
            <w:tcW w:w="1276" w:type="dxa"/>
            <w:hideMark/>
          </w:tcPr>
          <w:p w14:paraId="3D7B8F66" w14:textId="77777777" w:rsidR="00990283" w:rsidRPr="004D103E" w:rsidRDefault="00990283" w:rsidP="00C84E42">
            <w:pPr>
              <w:pStyle w:val="NormalWeb"/>
              <w:rPr>
                <w:sz w:val="20"/>
                <w:szCs w:val="20"/>
              </w:rPr>
            </w:pPr>
            <w:r w:rsidRPr="004D103E">
              <w:rPr>
                <w:sz w:val="20"/>
                <w:szCs w:val="20"/>
              </w:rPr>
              <w:t>27/11/1965</w:t>
            </w:r>
          </w:p>
        </w:tc>
        <w:tc>
          <w:tcPr>
            <w:tcW w:w="567" w:type="dxa"/>
            <w:noWrap/>
            <w:hideMark/>
          </w:tcPr>
          <w:p w14:paraId="48391E10" w14:textId="77777777" w:rsidR="00990283" w:rsidRPr="004D103E" w:rsidRDefault="00990283" w:rsidP="000B7C17">
            <w:pPr>
              <w:pStyle w:val="NormalWeb"/>
              <w:jc w:val="center"/>
              <w:rPr>
                <w:sz w:val="20"/>
                <w:szCs w:val="20"/>
              </w:rPr>
            </w:pPr>
            <w:r w:rsidRPr="004D103E">
              <w:rPr>
                <w:sz w:val="20"/>
                <w:szCs w:val="20"/>
              </w:rPr>
              <w:t>60</w:t>
            </w:r>
          </w:p>
        </w:tc>
        <w:tc>
          <w:tcPr>
            <w:tcW w:w="1559" w:type="dxa"/>
            <w:noWrap/>
            <w:hideMark/>
          </w:tcPr>
          <w:p w14:paraId="524315C4" w14:textId="77777777" w:rsidR="00990283" w:rsidRPr="004D103E" w:rsidRDefault="00990283" w:rsidP="00C84E42">
            <w:pPr>
              <w:pStyle w:val="NormalWeb"/>
              <w:rPr>
                <w:sz w:val="20"/>
                <w:szCs w:val="20"/>
              </w:rPr>
            </w:pPr>
            <w:r w:rsidRPr="004D103E">
              <w:rPr>
                <w:sz w:val="20"/>
                <w:szCs w:val="20"/>
              </w:rPr>
              <w:t>Khoa ĐT SĐH</w:t>
            </w:r>
          </w:p>
        </w:tc>
        <w:tc>
          <w:tcPr>
            <w:tcW w:w="1134" w:type="dxa"/>
            <w:noWrap/>
            <w:hideMark/>
          </w:tcPr>
          <w:p w14:paraId="72A6E4C1"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7A2B72E"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085A04F4" w14:textId="77777777" w:rsidR="00990283" w:rsidRPr="004D103E" w:rsidRDefault="00990283" w:rsidP="00C84E42">
            <w:pPr>
              <w:pStyle w:val="NormalWeb"/>
              <w:rPr>
                <w:spacing w:val="-12"/>
                <w:sz w:val="20"/>
                <w:szCs w:val="20"/>
              </w:rPr>
            </w:pPr>
            <w:r w:rsidRPr="004D103E">
              <w:rPr>
                <w:spacing w:val="-12"/>
                <w:sz w:val="20"/>
                <w:szCs w:val="20"/>
              </w:rPr>
              <w:t>KHGD</w:t>
            </w:r>
          </w:p>
        </w:tc>
        <w:tc>
          <w:tcPr>
            <w:tcW w:w="851" w:type="dxa"/>
            <w:noWrap/>
            <w:hideMark/>
          </w:tcPr>
          <w:p w14:paraId="007CC2AF" w14:textId="77777777" w:rsidR="00990283" w:rsidRPr="004D103E" w:rsidRDefault="00990283" w:rsidP="00C84E42">
            <w:pPr>
              <w:pStyle w:val="NormalWeb"/>
              <w:rPr>
                <w:spacing w:val="-12"/>
                <w:sz w:val="20"/>
                <w:szCs w:val="20"/>
              </w:rPr>
            </w:pPr>
            <w:r w:rsidRPr="004D103E">
              <w:rPr>
                <w:spacing w:val="-12"/>
                <w:sz w:val="20"/>
                <w:szCs w:val="20"/>
              </w:rPr>
              <w:t>PGS.TS</w:t>
            </w:r>
          </w:p>
        </w:tc>
        <w:tc>
          <w:tcPr>
            <w:tcW w:w="708" w:type="dxa"/>
            <w:noWrap/>
            <w:hideMark/>
          </w:tcPr>
          <w:p w14:paraId="4D457656"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7CD99503" w14:textId="77777777" w:rsidR="00990283" w:rsidRPr="004D103E" w:rsidRDefault="00990283" w:rsidP="00C84E42">
            <w:pPr>
              <w:pStyle w:val="NormalWeb"/>
              <w:rPr>
                <w:sz w:val="20"/>
                <w:szCs w:val="20"/>
              </w:rPr>
            </w:pPr>
            <w:r w:rsidRPr="004D103E">
              <w:rPr>
                <w:sz w:val="20"/>
                <w:szCs w:val="20"/>
              </w:rPr>
              <w:t>ĐH</w:t>
            </w:r>
          </w:p>
        </w:tc>
        <w:tc>
          <w:tcPr>
            <w:tcW w:w="992" w:type="dxa"/>
            <w:hideMark/>
          </w:tcPr>
          <w:p w14:paraId="42367C3E" w14:textId="77777777" w:rsidR="00990283" w:rsidRPr="004D103E" w:rsidRDefault="00990283" w:rsidP="00220F4B">
            <w:pPr>
              <w:pStyle w:val="NormalWeb"/>
              <w:jc w:val="center"/>
              <w:rPr>
                <w:sz w:val="20"/>
                <w:szCs w:val="20"/>
              </w:rPr>
            </w:pPr>
            <w:r w:rsidRPr="004D103E">
              <w:rPr>
                <w:sz w:val="20"/>
                <w:szCs w:val="20"/>
              </w:rPr>
              <w:t>0</w:t>
            </w:r>
          </w:p>
        </w:tc>
      </w:tr>
      <w:tr w:rsidR="00571ACC" w:rsidRPr="004D103E" w14:paraId="06A34494" w14:textId="77777777" w:rsidTr="002B7E9B">
        <w:trPr>
          <w:trHeight w:val="325"/>
        </w:trPr>
        <w:tc>
          <w:tcPr>
            <w:tcW w:w="704" w:type="dxa"/>
            <w:noWrap/>
            <w:hideMark/>
          </w:tcPr>
          <w:p w14:paraId="72DA5399" w14:textId="77777777" w:rsidR="00990283" w:rsidRPr="004D103E" w:rsidRDefault="00990283" w:rsidP="000B7C17">
            <w:pPr>
              <w:pStyle w:val="NormalWeb"/>
              <w:jc w:val="center"/>
              <w:rPr>
                <w:sz w:val="20"/>
                <w:szCs w:val="20"/>
              </w:rPr>
            </w:pPr>
            <w:r w:rsidRPr="004D103E">
              <w:rPr>
                <w:sz w:val="20"/>
                <w:szCs w:val="20"/>
              </w:rPr>
              <w:t>80</w:t>
            </w:r>
          </w:p>
        </w:tc>
        <w:tc>
          <w:tcPr>
            <w:tcW w:w="2268" w:type="dxa"/>
            <w:noWrap/>
            <w:hideMark/>
          </w:tcPr>
          <w:p w14:paraId="3CC5FBC2" w14:textId="77777777" w:rsidR="00990283" w:rsidRPr="004D103E" w:rsidRDefault="00990283" w:rsidP="00C84E42">
            <w:pPr>
              <w:pStyle w:val="NormalWeb"/>
              <w:rPr>
                <w:sz w:val="20"/>
                <w:szCs w:val="20"/>
              </w:rPr>
            </w:pPr>
            <w:r w:rsidRPr="004D103E">
              <w:rPr>
                <w:sz w:val="20"/>
                <w:szCs w:val="20"/>
              </w:rPr>
              <w:t>Phạm Anh Tuấn</w:t>
            </w:r>
          </w:p>
        </w:tc>
        <w:tc>
          <w:tcPr>
            <w:tcW w:w="709" w:type="dxa"/>
            <w:noWrap/>
            <w:hideMark/>
          </w:tcPr>
          <w:p w14:paraId="12581FF7"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9CEFC14" w14:textId="77777777" w:rsidR="00990283" w:rsidRPr="004D103E" w:rsidRDefault="00990283" w:rsidP="00C84E42">
            <w:pPr>
              <w:pStyle w:val="NormalWeb"/>
              <w:rPr>
                <w:sz w:val="20"/>
                <w:szCs w:val="20"/>
              </w:rPr>
            </w:pPr>
            <w:r w:rsidRPr="004D103E">
              <w:rPr>
                <w:sz w:val="20"/>
                <w:szCs w:val="20"/>
              </w:rPr>
              <w:t>01/6/1976</w:t>
            </w:r>
          </w:p>
        </w:tc>
        <w:tc>
          <w:tcPr>
            <w:tcW w:w="567" w:type="dxa"/>
            <w:noWrap/>
            <w:hideMark/>
          </w:tcPr>
          <w:p w14:paraId="74A971B1" w14:textId="77777777" w:rsidR="00990283" w:rsidRPr="004D103E" w:rsidRDefault="00990283" w:rsidP="000B7C17">
            <w:pPr>
              <w:pStyle w:val="NormalWeb"/>
              <w:jc w:val="center"/>
              <w:rPr>
                <w:sz w:val="20"/>
                <w:szCs w:val="20"/>
              </w:rPr>
            </w:pPr>
            <w:r w:rsidRPr="004D103E">
              <w:rPr>
                <w:sz w:val="20"/>
                <w:szCs w:val="20"/>
              </w:rPr>
              <w:t>49</w:t>
            </w:r>
          </w:p>
        </w:tc>
        <w:tc>
          <w:tcPr>
            <w:tcW w:w="1559" w:type="dxa"/>
            <w:noWrap/>
            <w:hideMark/>
          </w:tcPr>
          <w:p w14:paraId="237B78C1"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52D45BDA"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37D4AEEF"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7547E083" w14:textId="77777777" w:rsidR="00990283" w:rsidRPr="004D103E" w:rsidRDefault="00990283" w:rsidP="00C84E42">
            <w:pPr>
              <w:pStyle w:val="NormalWeb"/>
              <w:rPr>
                <w:spacing w:val="-12"/>
                <w:sz w:val="20"/>
                <w:szCs w:val="20"/>
              </w:rPr>
            </w:pPr>
            <w:r w:rsidRPr="004D103E">
              <w:rPr>
                <w:spacing w:val="-12"/>
                <w:sz w:val="20"/>
                <w:szCs w:val="20"/>
              </w:rPr>
              <w:t>GDTC&amp;HLTT</w:t>
            </w:r>
          </w:p>
        </w:tc>
        <w:tc>
          <w:tcPr>
            <w:tcW w:w="851" w:type="dxa"/>
            <w:noWrap/>
            <w:hideMark/>
          </w:tcPr>
          <w:p w14:paraId="617CEBB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06AA093"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659ECE83" w14:textId="77777777" w:rsidR="00990283" w:rsidRPr="004D103E" w:rsidRDefault="00990283" w:rsidP="00C84E42">
            <w:pPr>
              <w:pStyle w:val="NormalWeb"/>
              <w:rPr>
                <w:sz w:val="20"/>
                <w:szCs w:val="20"/>
              </w:rPr>
            </w:pPr>
            <w:r w:rsidRPr="004D103E">
              <w:rPr>
                <w:sz w:val="20"/>
                <w:szCs w:val="20"/>
              </w:rPr>
              <w:t>Học TS TQ, Anh B, HSK 4+6</w:t>
            </w:r>
          </w:p>
        </w:tc>
        <w:tc>
          <w:tcPr>
            <w:tcW w:w="992" w:type="dxa"/>
            <w:hideMark/>
          </w:tcPr>
          <w:p w14:paraId="186570C0" w14:textId="77777777" w:rsidR="00990283" w:rsidRPr="004D103E" w:rsidRDefault="00990283" w:rsidP="00220F4B">
            <w:pPr>
              <w:pStyle w:val="NormalWeb"/>
              <w:jc w:val="center"/>
              <w:rPr>
                <w:sz w:val="20"/>
                <w:szCs w:val="20"/>
              </w:rPr>
            </w:pPr>
            <w:r w:rsidRPr="004D103E">
              <w:rPr>
                <w:sz w:val="20"/>
                <w:szCs w:val="20"/>
              </w:rPr>
              <w:t>24</w:t>
            </w:r>
          </w:p>
        </w:tc>
      </w:tr>
      <w:tr w:rsidR="00571ACC" w:rsidRPr="004D103E" w14:paraId="25FAC329" w14:textId="77777777" w:rsidTr="002B7E9B">
        <w:trPr>
          <w:trHeight w:val="375"/>
        </w:trPr>
        <w:tc>
          <w:tcPr>
            <w:tcW w:w="704" w:type="dxa"/>
            <w:hideMark/>
          </w:tcPr>
          <w:p w14:paraId="408A988A" w14:textId="77777777" w:rsidR="00990283" w:rsidRPr="004D103E" w:rsidRDefault="00990283" w:rsidP="000B7C17">
            <w:pPr>
              <w:pStyle w:val="NormalWeb"/>
              <w:jc w:val="center"/>
              <w:rPr>
                <w:sz w:val="20"/>
                <w:szCs w:val="20"/>
              </w:rPr>
            </w:pPr>
            <w:r w:rsidRPr="004D103E">
              <w:rPr>
                <w:sz w:val="20"/>
                <w:szCs w:val="20"/>
              </w:rPr>
              <w:t>81</w:t>
            </w:r>
          </w:p>
        </w:tc>
        <w:tc>
          <w:tcPr>
            <w:tcW w:w="2268" w:type="dxa"/>
            <w:noWrap/>
            <w:hideMark/>
          </w:tcPr>
          <w:p w14:paraId="200AB782" w14:textId="77777777" w:rsidR="00990283" w:rsidRPr="004D103E" w:rsidRDefault="00990283" w:rsidP="00C84E42">
            <w:pPr>
              <w:pStyle w:val="NormalWeb"/>
              <w:rPr>
                <w:sz w:val="20"/>
                <w:szCs w:val="20"/>
              </w:rPr>
            </w:pPr>
            <w:r w:rsidRPr="004D103E">
              <w:rPr>
                <w:sz w:val="20"/>
                <w:szCs w:val="20"/>
              </w:rPr>
              <w:t>Phạm Phi Điệp</w:t>
            </w:r>
          </w:p>
        </w:tc>
        <w:tc>
          <w:tcPr>
            <w:tcW w:w="709" w:type="dxa"/>
            <w:noWrap/>
            <w:hideMark/>
          </w:tcPr>
          <w:p w14:paraId="562EB3BE"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8B25EBB" w14:textId="77777777" w:rsidR="00990283" w:rsidRPr="004D103E" w:rsidRDefault="00990283" w:rsidP="00C84E42">
            <w:pPr>
              <w:pStyle w:val="NormalWeb"/>
              <w:rPr>
                <w:sz w:val="20"/>
                <w:szCs w:val="20"/>
              </w:rPr>
            </w:pPr>
            <w:r w:rsidRPr="004D103E">
              <w:rPr>
                <w:sz w:val="20"/>
                <w:szCs w:val="20"/>
              </w:rPr>
              <w:t>21/5/1972</w:t>
            </w:r>
          </w:p>
        </w:tc>
        <w:tc>
          <w:tcPr>
            <w:tcW w:w="567" w:type="dxa"/>
            <w:noWrap/>
            <w:hideMark/>
          </w:tcPr>
          <w:p w14:paraId="4DE91C8D" w14:textId="77777777" w:rsidR="00990283" w:rsidRPr="004D103E" w:rsidRDefault="00990283" w:rsidP="000B7C17">
            <w:pPr>
              <w:pStyle w:val="NormalWeb"/>
              <w:jc w:val="center"/>
              <w:rPr>
                <w:sz w:val="20"/>
                <w:szCs w:val="20"/>
              </w:rPr>
            </w:pPr>
            <w:r w:rsidRPr="004D103E">
              <w:rPr>
                <w:sz w:val="20"/>
                <w:szCs w:val="20"/>
              </w:rPr>
              <w:t>53</w:t>
            </w:r>
          </w:p>
        </w:tc>
        <w:tc>
          <w:tcPr>
            <w:tcW w:w="1559" w:type="dxa"/>
            <w:noWrap/>
            <w:hideMark/>
          </w:tcPr>
          <w:p w14:paraId="02F9274A"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2B650219" w14:textId="77777777" w:rsidR="00990283" w:rsidRPr="004D103E" w:rsidRDefault="00990283" w:rsidP="00771FEB">
            <w:pPr>
              <w:pStyle w:val="NormalWeb"/>
              <w:jc w:val="center"/>
              <w:rPr>
                <w:sz w:val="20"/>
                <w:szCs w:val="20"/>
              </w:rPr>
            </w:pPr>
            <w:r w:rsidRPr="004D103E">
              <w:rPr>
                <w:sz w:val="20"/>
                <w:szCs w:val="20"/>
              </w:rPr>
              <w:t>PTK</w:t>
            </w:r>
          </w:p>
        </w:tc>
        <w:tc>
          <w:tcPr>
            <w:tcW w:w="992" w:type="dxa"/>
            <w:noWrap/>
            <w:hideMark/>
          </w:tcPr>
          <w:p w14:paraId="5D0E461C"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7A48687"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4DC9A12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B38A3F8" w14:textId="1F03CA3C" w:rsidR="00990283" w:rsidRPr="004D103E" w:rsidRDefault="00990283" w:rsidP="00771FEB">
            <w:pPr>
              <w:pStyle w:val="NormalWeb"/>
              <w:ind w:firstLine="567"/>
              <w:jc w:val="center"/>
              <w:rPr>
                <w:spacing w:val="-12"/>
                <w:sz w:val="20"/>
                <w:szCs w:val="20"/>
              </w:rPr>
            </w:pPr>
          </w:p>
        </w:tc>
        <w:tc>
          <w:tcPr>
            <w:tcW w:w="1560" w:type="dxa"/>
            <w:hideMark/>
          </w:tcPr>
          <w:p w14:paraId="56F74785" w14:textId="7A1D3710"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677F9EC4"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1381CC41" w14:textId="77777777" w:rsidTr="002B7E9B">
        <w:trPr>
          <w:trHeight w:val="375"/>
        </w:trPr>
        <w:tc>
          <w:tcPr>
            <w:tcW w:w="704" w:type="dxa"/>
            <w:noWrap/>
            <w:hideMark/>
          </w:tcPr>
          <w:p w14:paraId="201DBC56" w14:textId="77777777" w:rsidR="00990283" w:rsidRPr="004D103E" w:rsidRDefault="00990283" w:rsidP="000B7C17">
            <w:pPr>
              <w:pStyle w:val="NormalWeb"/>
              <w:jc w:val="center"/>
              <w:rPr>
                <w:sz w:val="20"/>
                <w:szCs w:val="20"/>
              </w:rPr>
            </w:pPr>
            <w:r w:rsidRPr="004D103E">
              <w:rPr>
                <w:sz w:val="20"/>
                <w:szCs w:val="20"/>
              </w:rPr>
              <w:t>82</w:t>
            </w:r>
          </w:p>
        </w:tc>
        <w:tc>
          <w:tcPr>
            <w:tcW w:w="2268" w:type="dxa"/>
            <w:noWrap/>
            <w:hideMark/>
          </w:tcPr>
          <w:p w14:paraId="2FCEEAD0" w14:textId="77777777" w:rsidR="00990283" w:rsidRPr="004D103E" w:rsidRDefault="00990283" w:rsidP="00C84E42">
            <w:pPr>
              <w:pStyle w:val="NormalWeb"/>
              <w:rPr>
                <w:sz w:val="20"/>
                <w:szCs w:val="20"/>
              </w:rPr>
            </w:pPr>
            <w:r w:rsidRPr="004D103E">
              <w:rPr>
                <w:sz w:val="20"/>
                <w:szCs w:val="20"/>
              </w:rPr>
              <w:t>Phan Văn Huynh</w:t>
            </w:r>
          </w:p>
        </w:tc>
        <w:tc>
          <w:tcPr>
            <w:tcW w:w="709" w:type="dxa"/>
            <w:noWrap/>
            <w:hideMark/>
          </w:tcPr>
          <w:p w14:paraId="3012F08D"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1A31388" w14:textId="77777777" w:rsidR="00990283" w:rsidRPr="004D103E" w:rsidRDefault="00990283" w:rsidP="00C84E42">
            <w:pPr>
              <w:pStyle w:val="NormalWeb"/>
              <w:rPr>
                <w:sz w:val="20"/>
                <w:szCs w:val="20"/>
              </w:rPr>
            </w:pPr>
            <w:r w:rsidRPr="004D103E">
              <w:rPr>
                <w:sz w:val="20"/>
                <w:szCs w:val="20"/>
              </w:rPr>
              <w:t>12/02/1985</w:t>
            </w:r>
          </w:p>
        </w:tc>
        <w:tc>
          <w:tcPr>
            <w:tcW w:w="567" w:type="dxa"/>
            <w:noWrap/>
            <w:hideMark/>
          </w:tcPr>
          <w:p w14:paraId="48313F18" w14:textId="77777777" w:rsidR="00990283" w:rsidRPr="004D103E" w:rsidRDefault="00990283" w:rsidP="000B7C17">
            <w:pPr>
              <w:pStyle w:val="NormalWeb"/>
              <w:jc w:val="center"/>
              <w:rPr>
                <w:sz w:val="20"/>
                <w:szCs w:val="20"/>
              </w:rPr>
            </w:pPr>
            <w:r w:rsidRPr="004D103E">
              <w:rPr>
                <w:sz w:val="20"/>
                <w:szCs w:val="20"/>
              </w:rPr>
              <w:t>40</w:t>
            </w:r>
          </w:p>
        </w:tc>
        <w:tc>
          <w:tcPr>
            <w:tcW w:w="1559" w:type="dxa"/>
            <w:noWrap/>
            <w:hideMark/>
          </w:tcPr>
          <w:p w14:paraId="244E4AC5"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6A97333E"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595BCE5"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C7C8232" w14:textId="77777777" w:rsidR="00990283" w:rsidRPr="004D103E" w:rsidRDefault="00990283" w:rsidP="00C84E42">
            <w:pPr>
              <w:pStyle w:val="NormalWeb"/>
              <w:rPr>
                <w:spacing w:val="-12"/>
                <w:sz w:val="20"/>
                <w:szCs w:val="20"/>
              </w:rPr>
            </w:pPr>
            <w:r w:rsidRPr="004D103E">
              <w:rPr>
                <w:spacing w:val="-12"/>
                <w:sz w:val="20"/>
                <w:szCs w:val="20"/>
              </w:rPr>
              <w:t>HLTDTT</w:t>
            </w:r>
          </w:p>
        </w:tc>
        <w:tc>
          <w:tcPr>
            <w:tcW w:w="851" w:type="dxa"/>
            <w:noWrap/>
            <w:hideMark/>
          </w:tcPr>
          <w:p w14:paraId="6F9B8C4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D628BDD" w14:textId="6F721CA3" w:rsidR="00990283" w:rsidRPr="004D103E" w:rsidRDefault="00990283" w:rsidP="00771FEB">
            <w:pPr>
              <w:pStyle w:val="NormalWeb"/>
              <w:ind w:firstLine="567"/>
              <w:jc w:val="center"/>
              <w:rPr>
                <w:spacing w:val="-12"/>
                <w:sz w:val="20"/>
                <w:szCs w:val="20"/>
              </w:rPr>
            </w:pPr>
          </w:p>
        </w:tc>
        <w:tc>
          <w:tcPr>
            <w:tcW w:w="1560" w:type="dxa"/>
            <w:hideMark/>
          </w:tcPr>
          <w:p w14:paraId="089C7D1F" w14:textId="77777777" w:rsidR="00990283" w:rsidRPr="004D103E" w:rsidRDefault="00990283" w:rsidP="00C84E42">
            <w:pPr>
              <w:pStyle w:val="NormalWeb"/>
              <w:rPr>
                <w:sz w:val="20"/>
                <w:szCs w:val="20"/>
              </w:rPr>
            </w:pPr>
            <w:r w:rsidRPr="004D103E">
              <w:rPr>
                <w:sz w:val="20"/>
                <w:szCs w:val="20"/>
              </w:rPr>
              <w:t xml:space="preserve">Học  Th.s = T.Anh </w:t>
            </w:r>
          </w:p>
        </w:tc>
        <w:tc>
          <w:tcPr>
            <w:tcW w:w="992" w:type="dxa"/>
            <w:hideMark/>
          </w:tcPr>
          <w:p w14:paraId="7678CDF3"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79617091" w14:textId="77777777" w:rsidTr="002B7E9B">
        <w:trPr>
          <w:trHeight w:val="375"/>
        </w:trPr>
        <w:tc>
          <w:tcPr>
            <w:tcW w:w="704" w:type="dxa"/>
            <w:hideMark/>
          </w:tcPr>
          <w:p w14:paraId="75859F85" w14:textId="77777777" w:rsidR="00990283" w:rsidRPr="004D103E" w:rsidRDefault="00990283" w:rsidP="000B7C17">
            <w:pPr>
              <w:pStyle w:val="NormalWeb"/>
              <w:jc w:val="center"/>
              <w:rPr>
                <w:sz w:val="20"/>
                <w:szCs w:val="20"/>
              </w:rPr>
            </w:pPr>
            <w:r w:rsidRPr="004D103E">
              <w:rPr>
                <w:sz w:val="20"/>
                <w:szCs w:val="20"/>
              </w:rPr>
              <w:t>83</w:t>
            </w:r>
          </w:p>
        </w:tc>
        <w:tc>
          <w:tcPr>
            <w:tcW w:w="2268" w:type="dxa"/>
            <w:noWrap/>
            <w:hideMark/>
          </w:tcPr>
          <w:p w14:paraId="22459D37" w14:textId="77777777" w:rsidR="00990283" w:rsidRPr="004D103E" w:rsidRDefault="00990283" w:rsidP="00C84E42">
            <w:pPr>
              <w:pStyle w:val="NormalWeb"/>
              <w:rPr>
                <w:sz w:val="20"/>
                <w:szCs w:val="20"/>
              </w:rPr>
            </w:pPr>
            <w:r w:rsidRPr="004D103E">
              <w:rPr>
                <w:sz w:val="20"/>
                <w:szCs w:val="20"/>
              </w:rPr>
              <w:t>Nguyễn Thị Hồng Phượng</w:t>
            </w:r>
          </w:p>
        </w:tc>
        <w:tc>
          <w:tcPr>
            <w:tcW w:w="709" w:type="dxa"/>
            <w:noWrap/>
            <w:hideMark/>
          </w:tcPr>
          <w:p w14:paraId="63AD1009"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14D06EF" w14:textId="77777777" w:rsidR="00990283" w:rsidRPr="004D103E" w:rsidRDefault="00990283" w:rsidP="00C84E42">
            <w:pPr>
              <w:pStyle w:val="NormalWeb"/>
              <w:rPr>
                <w:sz w:val="20"/>
                <w:szCs w:val="20"/>
              </w:rPr>
            </w:pPr>
            <w:r w:rsidRPr="004D103E">
              <w:rPr>
                <w:sz w:val="20"/>
                <w:szCs w:val="20"/>
              </w:rPr>
              <w:t>24/11/1984</w:t>
            </w:r>
          </w:p>
        </w:tc>
        <w:tc>
          <w:tcPr>
            <w:tcW w:w="567" w:type="dxa"/>
            <w:noWrap/>
            <w:hideMark/>
          </w:tcPr>
          <w:p w14:paraId="030FB441"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0C82C249"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0F6430FE"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1B82989"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11E1C0C"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5B26E9C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EE43775" w14:textId="07C185F1" w:rsidR="00990283" w:rsidRPr="004D103E" w:rsidRDefault="00990283" w:rsidP="00771FEB">
            <w:pPr>
              <w:pStyle w:val="NormalWeb"/>
              <w:ind w:firstLine="567"/>
              <w:jc w:val="center"/>
              <w:rPr>
                <w:spacing w:val="-12"/>
                <w:sz w:val="20"/>
                <w:szCs w:val="20"/>
              </w:rPr>
            </w:pPr>
          </w:p>
        </w:tc>
        <w:tc>
          <w:tcPr>
            <w:tcW w:w="1560" w:type="dxa"/>
            <w:hideMark/>
          </w:tcPr>
          <w:p w14:paraId="1430897B" w14:textId="1CA4D21C"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2516DE78"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583C0617" w14:textId="77777777" w:rsidTr="002B7E9B">
        <w:trPr>
          <w:trHeight w:val="375"/>
        </w:trPr>
        <w:tc>
          <w:tcPr>
            <w:tcW w:w="704" w:type="dxa"/>
            <w:noWrap/>
            <w:hideMark/>
          </w:tcPr>
          <w:p w14:paraId="2A2855C0" w14:textId="77777777" w:rsidR="00990283" w:rsidRPr="004D103E" w:rsidRDefault="00990283" w:rsidP="000B7C17">
            <w:pPr>
              <w:pStyle w:val="NormalWeb"/>
              <w:jc w:val="center"/>
              <w:rPr>
                <w:sz w:val="20"/>
                <w:szCs w:val="20"/>
              </w:rPr>
            </w:pPr>
            <w:r w:rsidRPr="004D103E">
              <w:rPr>
                <w:sz w:val="20"/>
                <w:szCs w:val="20"/>
              </w:rPr>
              <w:t>84</w:t>
            </w:r>
          </w:p>
        </w:tc>
        <w:tc>
          <w:tcPr>
            <w:tcW w:w="2268" w:type="dxa"/>
            <w:noWrap/>
            <w:hideMark/>
          </w:tcPr>
          <w:p w14:paraId="686E6FF4" w14:textId="77777777" w:rsidR="00990283" w:rsidRPr="004D103E" w:rsidRDefault="00990283" w:rsidP="00C84E42">
            <w:pPr>
              <w:pStyle w:val="NormalWeb"/>
              <w:rPr>
                <w:sz w:val="20"/>
                <w:szCs w:val="20"/>
              </w:rPr>
            </w:pPr>
            <w:r w:rsidRPr="004D103E">
              <w:rPr>
                <w:sz w:val="20"/>
                <w:szCs w:val="20"/>
              </w:rPr>
              <w:t>Đoàn Hà Trung</w:t>
            </w:r>
          </w:p>
        </w:tc>
        <w:tc>
          <w:tcPr>
            <w:tcW w:w="709" w:type="dxa"/>
            <w:noWrap/>
            <w:hideMark/>
          </w:tcPr>
          <w:p w14:paraId="6FC9CF3C"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C202AB5" w14:textId="77777777" w:rsidR="00990283" w:rsidRPr="004D103E" w:rsidRDefault="00990283" w:rsidP="00C84E42">
            <w:pPr>
              <w:pStyle w:val="NormalWeb"/>
              <w:rPr>
                <w:sz w:val="20"/>
                <w:szCs w:val="20"/>
              </w:rPr>
            </w:pPr>
            <w:r w:rsidRPr="004D103E">
              <w:rPr>
                <w:sz w:val="20"/>
                <w:szCs w:val="20"/>
              </w:rPr>
              <w:t>03/02/1992</w:t>
            </w:r>
          </w:p>
        </w:tc>
        <w:tc>
          <w:tcPr>
            <w:tcW w:w="567" w:type="dxa"/>
            <w:noWrap/>
            <w:hideMark/>
          </w:tcPr>
          <w:p w14:paraId="6913299C" w14:textId="77777777" w:rsidR="00990283" w:rsidRPr="004D103E" w:rsidRDefault="00990283" w:rsidP="000B7C17">
            <w:pPr>
              <w:pStyle w:val="NormalWeb"/>
              <w:jc w:val="center"/>
              <w:rPr>
                <w:sz w:val="20"/>
                <w:szCs w:val="20"/>
              </w:rPr>
            </w:pPr>
            <w:r w:rsidRPr="004D103E">
              <w:rPr>
                <w:sz w:val="20"/>
                <w:szCs w:val="20"/>
              </w:rPr>
              <w:t>33</w:t>
            </w:r>
          </w:p>
        </w:tc>
        <w:tc>
          <w:tcPr>
            <w:tcW w:w="1559" w:type="dxa"/>
            <w:noWrap/>
            <w:hideMark/>
          </w:tcPr>
          <w:p w14:paraId="1F3026EE"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15524976"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0D8F4E8"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E38353B"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7D5F072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1A3352B" w14:textId="263C113F" w:rsidR="00990283" w:rsidRPr="004D103E" w:rsidRDefault="00990283" w:rsidP="00771FEB">
            <w:pPr>
              <w:pStyle w:val="NormalWeb"/>
              <w:ind w:firstLine="567"/>
              <w:jc w:val="center"/>
              <w:rPr>
                <w:spacing w:val="-12"/>
                <w:sz w:val="20"/>
                <w:szCs w:val="20"/>
              </w:rPr>
            </w:pPr>
          </w:p>
        </w:tc>
        <w:tc>
          <w:tcPr>
            <w:tcW w:w="1560" w:type="dxa"/>
            <w:hideMark/>
          </w:tcPr>
          <w:p w14:paraId="2D3B9B26" w14:textId="77777777" w:rsidR="00990283" w:rsidRPr="004D103E" w:rsidRDefault="00990283" w:rsidP="00C84E42">
            <w:pPr>
              <w:pStyle w:val="NormalWeb"/>
              <w:rPr>
                <w:sz w:val="20"/>
                <w:szCs w:val="20"/>
              </w:rPr>
            </w:pPr>
            <w:r w:rsidRPr="004D103E">
              <w:rPr>
                <w:sz w:val="20"/>
                <w:szCs w:val="20"/>
              </w:rPr>
              <w:t>HSK4</w:t>
            </w:r>
          </w:p>
        </w:tc>
        <w:tc>
          <w:tcPr>
            <w:tcW w:w="992" w:type="dxa"/>
            <w:hideMark/>
          </w:tcPr>
          <w:p w14:paraId="62BBC330"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7024B415" w14:textId="77777777" w:rsidTr="002B7E9B">
        <w:trPr>
          <w:trHeight w:val="375"/>
        </w:trPr>
        <w:tc>
          <w:tcPr>
            <w:tcW w:w="704" w:type="dxa"/>
            <w:hideMark/>
          </w:tcPr>
          <w:p w14:paraId="11C291A6" w14:textId="77777777" w:rsidR="00990283" w:rsidRPr="004D103E" w:rsidRDefault="00990283" w:rsidP="000B7C17">
            <w:pPr>
              <w:pStyle w:val="NormalWeb"/>
              <w:jc w:val="center"/>
              <w:rPr>
                <w:sz w:val="20"/>
                <w:szCs w:val="20"/>
              </w:rPr>
            </w:pPr>
            <w:r w:rsidRPr="004D103E">
              <w:rPr>
                <w:sz w:val="20"/>
                <w:szCs w:val="20"/>
              </w:rPr>
              <w:t>85</w:t>
            </w:r>
          </w:p>
        </w:tc>
        <w:tc>
          <w:tcPr>
            <w:tcW w:w="2268" w:type="dxa"/>
            <w:noWrap/>
            <w:hideMark/>
          </w:tcPr>
          <w:p w14:paraId="705A595B" w14:textId="77777777" w:rsidR="00990283" w:rsidRPr="004D103E" w:rsidRDefault="00990283" w:rsidP="00C84E42">
            <w:pPr>
              <w:pStyle w:val="NormalWeb"/>
              <w:rPr>
                <w:sz w:val="20"/>
                <w:szCs w:val="20"/>
              </w:rPr>
            </w:pPr>
            <w:r w:rsidRPr="004D103E">
              <w:rPr>
                <w:sz w:val="20"/>
                <w:szCs w:val="20"/>
              </w:rPr>
              <w:t>Đoàn Thanh Nam</w:t>
            </w:r>
          </w:p>
        </w:tc>
        <w:tc>
          <w:tcPr>
            <w:tcW w:w="709" w:type="dxa"/>
            <w:noWrap/>
            <w:hideMark/>
          </w:tcPr>
          <w:p w14:paraId="5522DFE9"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5F4BE32" w14:textId="77777777" w:rsidR="00990283" w:rsidRPr="004D103E" w:rsidRDefault="00990283" w:rsidP="00C84E42">
            <w:pPr>
              <w:pStyle w:val="NormalWeb"/>
              <w:rPr>
                <w:sz w:val="20"/>
                <w:szCs w:val="20"/>
              </w:rPr>
            </w:pPr>
            <w:r w:rsidRPr="004D103E">
              <w:rPr>
                <w:sz w:val="20"/>
                <w:szCs w:val="20"/>
              </w:rPr>
              <w:t>02/7/1987</w:t>
            </w:r>
          </w:p>
        </w:tc>
        <w:tc>
          <w:tcPr>
            <w:tcW w:w="567" w:type="dxa"/>
            <w:noWrap/>
            <w:hideMark/>
          </w:tcPr>
          <w:p w14:paraId="093141C2"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41B46ECB"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420B27E1"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105BD2D"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14374A68"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282E3034"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EFC0C1E"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76698A7A" w14:textId="4DD6582C"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49F25146"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1BF6C00F" w14:textId="77777777" w:rsidTr="002B7E9B">
        <w:trPr>
          <w:trHeight w:val="570"/>
        </w:trPr>
        <w:tc>
          <w:tcPr>
            <w:tcW w:w="704" w:type="dxa"/>
            <w:noWrap/>
            <w:hideMark/>
          </w:tcPr>
          <w:p w14:paraId="4B1D78AC" w14:textId="77777777" w:rsidR="00990283" w:rsidRPr="004D103E" w:rsidRDefault="00990283" w:rsidP="000B7C17">
            <w:pPr>
              <w:pStyle w:val="NormalWeb"/>
              <w:jc w:val="center"/>
              <w:rPr>
                <w:sz w:val="20"/>
                <w:szCs w:val="20"/>
              </w:rPr>
            </w:pPr>
            <w:r w:rsidRPr="004D103E">
              <w:rPr>
                <w:sz w:val="20"/>
                <w:szCs w:val="20"/>
              </w:rPr>
              <w:t>86</w:t>
            </w:r>
          </w:p>
        </w:tc>
        <w:tc>
          <w:tcPr>
            <w:tcW w:w="2268" w:type="dxa"/>
            <w:noWrap/>
            <w:hideMark/>
          </w:tcPr>
          <w:p w14:paraId="44AB3FD1" w14:textId="77777777" w:rsidR="00990283" w:rsidRPr="004D103E" w:rsidRDefault="00990283" w:rsidP="00C84E42">
            <w:pPr>
              <w:pStyle w:val="NormalWeb"/>
              <w:rPr>
                <w:sz w:val="20"/>
                <w:szCs w:val="20"/>
              </w:rPr>
            </w:pPr>
            <w:r w:rsidRPr="004D103E">
              <w:rPr>
                <w:sz w:val="20"/>
                <w:szCs w:val="20"/>
              </w:rPr>
              <w:t>Lã Huy Hoàng</w:t>
            </w:r>
          </w:p>
        </w:tc>
        <w:tc>
          <w:tcPr>
            <w:tcW w:w="709" w:type="dxa"/>
            <w:noWrap/>
            <w:hideMark/>
          </w:tcPr>
          <w:p w14:paraId="78BC0CE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1476A1B" w14:textId="77777777" w:rsidR="00990283" w:rsidRPr="004D103E" w:rsidRDefault="00990283" w:rsidP="00C84E42">
            <w:pPr>
              <w:pStyle w:val="NormalWeb"/>
              <w:rPr>
                <w:sz w:val="20"/>
                <w:szCs w:val="20"/>
              </w:rPr>
            </w:pPr>
            <w:r w:rsidRPr="004D103E">
              <w:rPr>
                <w:sz w:val="20"/>
                <w:szCs w:val="20"/>
              </w:rPr>
              <w:t>28/7/1982</w:t>
            </w:r>
          </w:p>
        </w:tc>
        <w:tc>
          <w:tcPr>
            <w:tcW w:w="567" w:type="dxa"/>
            <w:noWrap/>
            <w:hideMark/>
          </w:tcPr>
          <w:p w14:paraId="0BBE8194"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267DB03B"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3EDE9A61"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CD557FF"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F9DCCE5" w14:textId="77777777" w:rsidR="00990283" w:rsidRPr="004D103E" w:rsidRDefault="00990283" w:rsidP="00C84E42">
            <w:pPr>
              <w:pStyle w:val="NormalWeb"/>
              <w:rPr>
                <w:spacing w:val="-12"/>
                <w:sz w:val="20"/>
                <w:szCs w:val="20"/>
              </w:rPr>
            </w:pPr>
            <w:r w:rsidRPr="004D103E">
              <w:rPr>
                <w:spacing w:val="-12"/>
                <w:sz w:val="20"/>
                <w:szCs w:val="20"/>
              </w:rPr>
              <w:t>HLTT</w:t>
            </w:r>
          </w:p>
        </w:tc>
        <w:tc>
          <w:tcPr>
            <w:tcW w:w="851" w:type="dxa"/>
            <w:noWrap/>
            <w:hideMark/>
          </w:tcPr>
          <w:p w14:paraId="03CA3F64"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0EE9CC6" w14:textId="696E552E" w:rsidR="00990283" w:rsidRPr="004D103E" w:rsidRDefault="00990283" w:rsidP="00771FEB">
            <w:pPr>
              <w:pStyle w:val="NormalWeb"/>
              <w:ind w:firstLine="567"/>
              <w:jc w:val="center"/>
              <w:rPr>
                <w:spacing w:val="-12"/>
                <w:sz w:val="20"/>
                <w:szCs w:val="20"/>
              </w:rPr>
            </w:pPr>
          </w:p>
        </w:tc>
        <w:tc>
          <w:tcPr>
            <w:tcW w:w="1560" w:type="dxa"/>
            <w:hideMark/>
          </w:tcPr>
          <w:p w14:paraId="5D01094E" w14:textId="77777777" w:rsidR="00990283" w:rsidRPr="004D103E" w:rsidRDefault="00990283" w:rsidP="00C84E42">
            <w:pPr>
              <w:pStyle w:val="NormalWeb"/>
              <w:rPr>
                <w:sz w:val="20"/>
                <w:szCs w:val="20"/>
              </w:rPr>
            </w:pPr>
            <w:r w:rsidRPr="004D103E">
              <w:rPr>
                <w:sz w:val="20"/>
                <w:szCs w:val="20"/>
              </w:rPr>
              <w:t>Học  Th.s = T.Anh; Anh B</w:t>
            </w:r>
          </w:p>
        </w:tc>
        <w:tc>
          <w:tcPr>
            <w:tcW w:w="992" w:type="dxa"/>
            <w:hideMark/>
          </w:tcPr>
          <w:p w14:paraId="0BCEEA14"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1DBC35A7" w14:textId="77777777" w:rsidTr="002B7E9B">
        <w:trPr>
          <w:trHeight w:val="375"/>
        </w:trPr>
        <w:tc>
          <w:tcPr>
            <w:tcW w:w="704" w:type="dxa"/>
            <w:hideMark/>
          </w:tcPr>
          <w:p w14:paraId="6432BB2A" w14:textId="77777777" w:rsidR="00990283" w:rsidRPr="004D103E" w:rsidRDefault="00990283" w:rsidP="000B7C17">
            <w:pPr>
              <w:pStyle w:val="NormalWeb"/>
              <w:jc w:val="center"/>
              <w:rPr>
                <w:sz w:val="20"/>
                <w:szCs w:val="20"/>
              </w:rPr>
            </w:pPr>
            <w:r w:rsidRPr="004D103E">
              <w:rPr>
                <w:sz w:val="20"/>
                <w:szCs w:val="20"/>
              </w:rPr>
              <w:t>87</w:t>
            </w:r>
          </w:p>
        </w:tc>
        <w:tc>
          <w:tcPr>
            <w:tcW w:w="2268" w:type="dxa"/>
            <w:noWrap/>
            <w:hideMark/>
          </w:tcPr>
          <w:p w14:paraId="0943318C" w14:textId="77777777" w:rsidR="00990283" w:rsidRPr="004D103E" w:rsidRDefault="00990283" w:rsidP="00C84E42">
            <w:pPr>
              <w:pStyle w:val="NormalWeb"/>
              <w:rPr>
                <w:sz w:val="20"/>
                <w:szCs w:val="20"/>
              </w:rPr>
            </w:pPr>
            <w:r w:rsidRPr="004D103E">
              <w:rPr>
                <w:sz w:val="20"/>
                <w:szCs w:val="20"/>
              </w:rPr>
              <w:t>Vũ Thị Trang</w:t>
            </w:r>
          </w:p>
        </w:tc>
        <w:tc>
          <w:tcPr>
            <w:tcW w:w="709" w:type="dxa"/>
            <w:noWrap/>
            <w:hideMark/>
          </w:tcPr>
          <w:p w14:paraId="71D081ED"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67155888" w14:textId="77777777" w:rsidR="00990283" w:rsidRPr="004D103E" w:rsidRDefault="00990283" w:rsidP="00C84E42">
            <w:pPr>
              <w:pStyle w:val="NormalWeb"/>
              <w:rPr>
                <w:sz w:val="20"/>
                <w:szCs w:val="20"/>
              </w:rPr>
            </w:pPr>
            <w:r w:rsidRPr="004D103E">
              <w:rPr>
                <w:sz w:val="20"/>
                <w:szCs w:val="20"/>
              </w:rPr>
              <w:t>19/9/1987</w:t>
            </w:r>
          </w:p>
        </w:tc>
        <w:tc>
          <w:tcPr>
            <w:tcW w:w="567" w:type="dxa"/>
            <w:noWrap/>
            <w:hideMark/>
          </w:tcPr>
          <w:p w14:paraId="38F247ED"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41BE25DD"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36BF762A"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A24EBCB"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576AFFA"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5549CC8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B376408" w14:textId="48C6C7DC" w:rsidR="00990283" w:rsidRPr="004D103E" w:rsidRDefault="00990283" w:rsidP="00771FEB">
            <w:pPr>
              <w:pStyle w:val="NormalWeb"/>
              <w:ind w:firstLine="567"/>
              <w:jc w:val="center"/>
              <w:rPr>
                <w:spacing w:val="-12"/>
                <w:sz w:val="20"/>
                <w:szCs w:val="20"/>
              </w:rPr>
            </w:pPr>
          </w:p>
        </w:tc>
        <w:tc>
          <w:tcPr>
            <w:tcW w:w="1560" w:type="dxa"/>
            <w:hideMark/>
          </w:tcPr>
          <w:p w14:paraId="67054159" w14:textId="33017776"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4FA8E73F"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1D5A59CB" w14:textId="77777777" w:rsidTr="002B7E9B">
        <w:trPr>
          <w:trHeight w:val="375"/>
        </w:trPr>
        <w:tc>
          <w:tcPr>
            <w:tcW w:w="704" w:type="dxa"/>
            <w:noWrap/>
            <w:hideMark/>
          </w:tcPr>
          <w:p w14:paraId="5863125F" w14:textId="77777777" w:rsidR="00990283" w:rsidRPr="004D103E" w:rsidRDefault="00990283" w:rsidP="000B7C17">
            <w:pPr>
              <w:pStyle w:val="NormalWeb"/>
              <w:jc w:val="center"/>
              <w:rPr>
                <w:sz w:val="20"/>
                <w:szCs w:val="20"/>
              </w:rPr>
            </w:pPr>
            <w:r w:rsidRPr="004D103E">
              <w:rPr>
                <w:sz w:val="20"/>
                <w:szCs w:val="20"/>
              </w:rPr>
              <w:t>88</w:t>
            </w:r>
          </w:p>
        </w:tc>
        <w:tc>
          <w:tcPr>
            <w:tcW w:w="2268" w:type="dxa"/>
            <w:noWrap/>
            <w:hideMark/>
          </w:tcPr>
          <w:p w14:paraId="6BC4A405" w14:textId="77777777" w:rsidR="00990283" w:rsidRPr="004D103E" w:rsidRDefault="00990283" w:rsidP="00C84E42">
            <w:pPr>
              <w:pStyle w:val="NormalWeb"/>
              <w:rPr>
                <w:sz w:val="20"/>
                <w:szCs w:val="20"/>
              </w:rPr>
            </w:pPr>
            <w:r w:rsidRPr="004D103E">
              <w:rPr>
                <w:sz w:val="20"/>
                <w:szCs w:val="20"/>
              </w:rPr>
              <w:t>Phạm Thị Hương</w:t>
            </w:r>
          </w:p>
        </w:tc>
        <w:tc>
          <w:tcPr>
            <w:tcW w:w="709" w:type="dxa"/>
            <w:noWrap/>
            <w:hideMark/>
          </w:tcPr>
          <w:p w14:paraId="71D54807"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E392A42" w14:textId="77777777" w:rsidR="00990283" w:rsidRPr="004D103E" w:rsidRDefault="00990283" w:rsidP="00C84E42">
            <w:pPr>
              <w:pStyle w:val="NormalWeb"/>
              <w:rPr>
                <w:sz w:val="20"/>
                <w:szCs w:val="20"/>
              </w:rPr>
            </w:pPr>
            <w:r w:rsidRPr="004D103E">
              <w:rPr>
                <w:sz w:val="20"/>
                <w:szCs w:val="20"/>
              </w:rPr>
              <w:t>18/10/1973</w:t>
            </w:r>
          </w:p>
        </w:tc>
        <w:tc>
          <w:tcPr>
            <w:tcW w:w="567" w:type="dxa"/>
            <w:noWrap/>
            <w:hideMark/>
          </w:tcPr>
          <w:p w14:paraId="1216E73E" w14:textId="77777777" w:rsidR="00990283" w:rsidRPr="004D103E" w:rsidRDefault="00990283" w:rsidP="000B7C17">
            <w:pPr>
              <w:pStyle w:val="NormalWeb"/>
              <w:jc w:val="center"/>
              <w:rPr>
                <w:sz w:val="20"/>
                <w:szCs w:val="20"/>
              </w:rPr>
            </w:pPr>
            <w:r w:rsidRPr="004D103E">
              <w:rPr>
                <w:sz w:val="20"/>
                <w:szCs w:val="20"/>
              </w:rPr>
              <w:t>52</w:t>
            </w:r>
          </w:p>
        </w:tc>
        <w:tc>
          <w:tcPr>
            <w:tcW w:w="1559" w:type="dxa"/>
            <w:noWrap/>
            <w:hideMark/>
          </w:tcPr>
          <w:p w14:paraId="13B1F105"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2C7808D6"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3F7C02E"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22944E4C" w14:textId="77777777" w:rsidR="00990283" w:rsidRPr="004D103E" w:rsidRDefault="00990283" w:rsidP="00C84E42">
            <w:pPr>
              <w:pStyle w:val="NormalWeb"/>
              <w:rPr>
                <w:spacing w:val="-12"/>
                <w:sz w:val="20"/>
                <w:szCs w:val="20"/>
              </w:rPr>
            </w:pPr>
            <w:r w:rsidRPr="004D103E">
              <w:rPr>
                <w:spacing w:val="-12"/>
                <w:sz w:val="20"/>
                <w:szCs w:val="20"/>
              </w:rPr>
              <w:t>KHGD</w:t>
            </w:r>
          </w:p>
        </w:tc>
        <w:tc>
          <w:tcPr>
            <w:tcW w:w="851" w:type="dxa"/>
            <w:noWrap/>
            <w:hideMark/>
          </w:tcPr>
          <w:p w14:paraId="2E8C8C2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0EAA0FE"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242F19C6" w14:textId="5A50BDC9"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B2</w:t>
            </w:r>
          </w:p>
        </w:tc>
        <w:tc>
          <w:tcPr>
            <w:tcW w:w="992" w:type="dxa"/>
            <w:hideMark/>
          </w:tcPr>
          <w:p w14:paraId="3DFC912E" w14:textId="77777777" w:rsidR="00990283" w:rsidRPr="004D103E" w:rsidRDefault="00990283" w:rsidP="00220F4B">
            <w:pPr>
              <w:pStyle w:val="NormalWeb"/>
              <w:jc w:val="center"/>
              <w:rPr>
                <w:sz w:val="20"/>
                <w:szCs w:val="20"/>
              </w:rPr>
            </w:pPr>
            <w:r w:rsidRPr="004D103E">
              <w:rPr>
                <w:sz w:val="20"/>
                <w:szCs w:val="20"/>
              </w:rPr>
              <w:t>25</w:t>
            </w:r>
          </w:p>
        </w:tc>
      </w:tr>
      <w:tr w:rsidR="00571ACC" w:rsidRPr="004D103E" w14:paraId="7C82A94C" w14:textId="77777777" w:rsidTr="002B7E9B">
        <w:trPr>
          <w:trHeight w:val="375"/>
        </w:trPr>
        <w:tc>
          <w:tcPr>
            <w:tcW w:w="704" w:type="dxa"/>
            <w:hideMark/>
          </w:tcPr>
          <w:p w14:paraId="2E33908C" w14:textId="77777777" w:rsidR="00990283" w:rsidRPr="004D103E" w:rsidRDefault="00990283" w:rsidP="000B7C17">
            <w:pPr>
              <w:pStyle w:val="NormalWeb"/>
              <w:jc w:val="center"/>
              <w:rPr>
                <w:sz w:val="20"/>
                <w:szCs w:val="20"/>
              </w:rPr>
            </w:pPr>
            <w:r w:rsidRPr="004D103E">
              <w:rPr>
                <w:sz w:val="20"/>
                <w:szCs w:val="20"/>
              </w:rPr>
              <w:t>89</w:t>
            </w:r>
          </w:p>
        </w:tc>
        <w:tc>
          <w:tcPr>
            <w:tcW w:w="2268" w:type="dxa"/>
            <w:noWrap/>
            <w:hideMark/>
          </w:tcPr>
          <w:p w14:paraId="0B3D0F7F" w14:textId="77777777" w:rsidR="00990283" w:rsidRPr="004D103E" w:rsidRDefault="00990283" w:rsidP="00C84E42">
            <w:pPr>
              <w:pStyle w:val="NormalWeb"/>
              <w:rPr>
                <w:sz w:val="20"/>
                <w:szCs w:val="20"/>
              </w:rPr>
            </w:pPr>
            <w:r w:rsidRPr="004D103E">
              <w:rPr>
                <w:sz w:val="20"/>
                <w:szCs w:val="20"/>
              </w:rPr>
              <w:t>Phạm Mai Vương</w:t>
            </w:r>
          </w:p>
        </w:tc>
        <w:tc>
          <w:tcPr>
            <w:tcW w:w="709" w:type="dxa"/>
            <w:noWrap/>
            <w:hideMark/>
          </w:tcPr>
          <w:p w14:paraId="40883D4C"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5A4755C" w14:textId="77777777" w:rsidR="00990283" w:rsidRPr="004D103E" w:rsidRDefault="00990283" w:rsidP="00C84E42">
            <w:pPr>
              <w:pStyle w:val="NormalWeb"/>
              <w:rPr>
                <w:sz w:val="20"/>
                <w:szCs w:val="20"/>
              </w:rPr>
            </w:pPr>
            <w:r w:rsidRPr="004D103E">
              <w:rPr>
                <w:sz w:val="20"/>
                <w:szCs w:val="20"/>
              </w:rPr>
              <w:t>30/8/1978</w:t>
            </w:r>
          </w:p>
        </w:tc>
        <w:tc>
          <w:tcPr>
            <w:tcW w:w="567" w:type="dxa"/>
            <w:noWrap/>
            <w:hideMark/>
          </w:tcPr>
          <w:p w14:paraId="513721B6" w14:textId="77777777" w:rsidR="00990283" w:rsidRPr="004D103E" w:rsidRDefault="00990283" w:rsidP="000B7C17">
            <w:pPr>
              <w:pStyle w:val="NormalWeb"/>
              <w:jc w:val="center"/>
              <w:rPr>
                <w:sz w:val="20"/>
                <w:szCs w:val="20"/>
              </w:rPr>
            </w:pPr>
            <w:r w:rsidRPr="004D103E">
              <w:rPr>
                <w:sz w:val="20"/>
                <w:szCs w:val="20"/>
              </w:rPr>
              <w:t>47</w:t>
            </w:r>
          </w:p>
        </w:tc>
        <w:tc>
          <w:tcPr>
            <w:tcW w:w="1559" w:type="dxa"/>
            <w:noWrap/>
            <w:hideMark/>
          </w:tcPr>
          <w:p w14:paraId="4B153469"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07886C33" w14:textId="77777777" w:rsidR="00990283" w:rsidRPr="004D103E" w:rsidRDefault="00990283" w:rsidP="00771FEB">
            <w:pPr>
              <w:pStyle w:val="NormalWeb"/>
              <w:jc w:val="center"/>
              <w:rPr>
                <w:sz w:val="20"/>
                <w:szCs w:val="20"/>
              </w:rPr>
            </w:pPr>
            <w:r w:rsidRPr="004D103E">
              <w:rPr>
                <w:sz w:val="20"/>
                <w:szCs w:val="20"/>
              </w:rPr>
              <w:t>TBM</w:t>
            </w:r>
          </w:p>
        </w:tc>
        <w:tc>
          <w:tcPr>
            <w:tcW w:w="992" w:type="dxa"/>
            <w:noWrap/>
            <w:hideMark/>
          </w:tcPr>
          <w:p w14:paraId="17ABA204"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E7343DA"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16FED837"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9B97D89" w14:textId="0CEE3052" w:rsidR="00990283" w:rsidRPr="004D103E" w:rsidRDefault="00990283" w:rsidP="00771FEB">
            <w:pPr>
              <w:pStyle w:val="NormalWeb"/>
              <w:ind w:firstLine="567"/>
              <w:jc w:val="center"/>
              <w:rPr>
                <w:spacing w:val="-12"/>
                <w:sz w:val="20"/>
                <w:szCs w:val="20"/>
              </w:rPr>
            </w:pPr>
          </w:p>
        </w:tc>
        <w:tc>
          <w:tcPr>
            <w:tcW w:w="1560" w:type="dxa"/>
            <w:hideMark/>
          </w:tcPr>
          <w:p w14:paraId="6C11DC84" w14:textId="668DB2A4"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04459570" w14:textId="77777777" w:rsidR="00990283" w:rsidRPr="004D103E" w:rsidRDefault="00990283" w:rsidP="00220F4B">
            <w:pPr>
              <w:pStyle w:val="NormalWeb"/>
              <w:jc w:val="center"/>
              <w:rPr>
                <w:sz w:val="20"/>
                <w:szCs w:val="20"/>
              </w:rPr>
            </w:pPr>
            <w:r w:rsidRPr="004D103E">
              <w:rPr>
                <w:sz w:val="20"/>
                <w:szCs w:val="20"/>
              </w:rPr>
              <w:t>18</w:t>
            </w:r>
          </w:p>
        </w:tc>
      </w:tr>
      <w:tr w:rsidR="00571ACC" w:rsidRPr="004D103E" w14:paraId="3834BD8E" w14:textId="77777777" w:rsidTr="002B7E9B">
        <w:trPr>
          <w:trHeight w:val="375"/>
        </w:trPr>
        <w:tc>
          <w:tcPr>
            <w:tcW w:w="704" w:type="dxa"/>
            <w:noWrap/>
            <w:hideMark/>
          </w:tcPr>
          <w:p w14:paraId="3BA5D0FB" w14:textId="77777777" w:rsidR="00990283" w:rsidRPr="004D103E" w:rsidRDefault="00990283" w:rsidP="000B7C17">
            <w:pPr>
              <w:pStyle w:val="NormalWeb"/>
              <w:jc w:val="center"/>
              <w:rPr>
                <w:sz w:val="20"/>
                <w:szCs w:val="20"/>
              </w:rPr>
            </w:pPr>
            <w:r w:rsidRPr="004D103E">
              <w:rPr>
                <w:sz w:val="20"/>
                <w:szCs w:val="20"/>
              </w:rPr>
              <w:t>90</w:t>
            </w:r>
          </w:p>
        </w:tc>
        <w:tc>
          <w:tcPr>
            <w:tcW w:w="2268" w:type="dxa"/>
            <w:noWrap/>
            <w:hideMark/>
          </w:tcPr>
          <w:p w14:paraId="634EF723" w14:textId="77777777" w:rsidR="00990283" w:rsidRPr="004D103E" w:rsidRDefault="00990283" w:rsidP="00C84E42">
            <w:pPr>
              <w:pStyle w:val="NormalWeb"/>
              <w:rPr>
                <w:sz w:val="20"/>
                <w:szCs w:val="20"/>
              </w:rPr>
            </w:pPr>
            <w:r w:rsidRPr="004D103E">
              <w:rPr>
                <w:sz w:val="20"/>
                <w:szCs w:val="20"/>
              </w:rPr>
              <w:t>Nguyễn Văn Hạnh</w:t>
            </w:r>
          </w:p>
        </w:tc>
        <w:tc>
          <w:tcPr>
            <w:tcW w:w="709" w:type="dxa"/>
            <w:noWrap/>
            <w:hideMark/>
          </w:tcPr>
          <w:p w14:paraId="676BDE4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03ACDC4" w14:textId="77777777" w:rsidR="00990283" w:rsidRPr="004D103E" w:rsidRDefault="00990283" w:rsidP="00C84E42">
            <w:pPr>
              <w:pStyle w:val="NormalWeb"/>
              <w:rPr>
                <w:sz w:val="20"/>
                <w:szCs w:val="20"/>
              </w:rPr>
            </w:pPr>
            <w:r w:rsidRPr="004D103E">
              <w:rPr>
                <w:sz w:val="20"/>
                <w:szCs w:val="20"/>
              </w:rPr>
              <w:t>11/02/1990</w:t>
            </w:r>
          </w:p>
        </w:tc>
        <w:tc>
          <w:tcPr>
            <w:tcW w:w="567" w:type="dxa"/>
            <w:noWrap/>
            <w:hideMark/>
          </w:tcPr>
          <w:p w14:paraId="5AF4A3BB" w14:textId="77777777" w:rsidR="00990283" w:rsidRPr="004D103E" w:rsidRDefault="00990283" w:rsidP="000B7C17">
            <w:pPr>
              <w:pStyle w:val="NormalWeb"/>
              <w:jc w:val="center"/>
              <w:rPr>
                <w:sz w:val="20"/>
                <w:szCs w:val="20"/>
              </w:rPr>
            </w:pPr>
            <w:r w:rsidRPr="004D103E">
              <w:rPr>
                <w:sz w:val="20"/>
                <w:szCs w:val="20"/>
              </w:rPr>
              <w:t>35</w:t>
            </w:r>
          </w:p>
        </w:tc>
        <w:tc>
          <w:tcPr>
            <w:tcW w:w="1559" w:type="dxa"/>
            <w:noWrap/>
            <w:hideMark/>
          </w:tcPr>
          <w:p w14:paraId="763A1A5E"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2E127565"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52E773D"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2A126F1"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6B5FC5D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4359E39" w14:textId="28C074C2" w:rsidR="00990283" w:rsidRPr="004D103E" w:rsidRDefault="00990283" w:rsidP="00771FEB">
            <w:pPr>
              <w:pStyle w:val="NormalWeb"/>
              <w:ind w:firstLine="567"/>
              <w:jc w:val="center"/>
              <w:rPr>
                <w:spacing w:val="-12"/>
                <w:sz w:val="20"/>
                <w:szCs w:val="20"/>
              </w:rPr>
            </w:pPr>
          </w:p>
        </w:tc>
        <w:tc>
          <w:tcPr>
            <w:tcW w:w="1560" w:type="dxa"/>
            <w:hideMark/>
          </w:tcPr>
          <w:p w14:paraId="2803D7BC" w14:textId="650B299F"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367817C5"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6E14C997" w14:textId="77777777" w:rsidTr="002B7E9B">
        <w:trPr>
          <w:trHeight w:val="375"/>
        </w:trPr>
        <w:tc>
          <w:tcPr>
            <w:tcW w:w="704" w:type="dxa"/>
            <w:hideMark/>
          </w:tcPr>
          <w:p w14:paraId="5A58B405" w14:textId="77777777" w:rsidR="00990283" w:rsidRPr="004D103E" w:rsidRDefault="00990283" w:rsidP="000B7C17">
            <w:pPr>
              <w:pStyle w:val="NormalWeb"/>
              <w:jc w:val="center"/>
              <w:rPr>
                <w:sz w:val="20"/>
                <w:szCs w:val="20"/>
              </w:rPr>
            </w:pPr>
            <w:r w:rsidRPr="004D103E">
              <w:rPr>
                <w:sz w:val="20"/>
                <w:szCs w:val="20"/>
              </w:rPr>
              <w:t>91</w:t>
            </w:r>
          </w:p>
        </w:tc>
        <w:tc>
          <w:tcPr>
            <w:tcW w:w="2268" w:type="dxa"/>
            <w:noWrap/>
            <w:hideMark/>
          </w:tcPr>
          <w:p w14:paraId="17FF0FF1" w14:textId="77777777" w:rsidR="00990283" w:rsidRPr="004D103E" w:rsidRDefault="00990283" w:rsidP="00C84E42">
            <w:pPr>
              <w:pStyle w:val="NormalWeb"/>
              <w:rPr>
                <w:sz w:val="20"/>
                <w:szCs w:val="20"/>
              </w:rPr>
            </w:pPr>
            <w:r w:rsidRPr="004D103E">
              <w:rPr>
                <w:sz w:val="20"/>
                <w:szCs w:val="20"/>
              </w:rPr>
              <w:t>Nguyễn Thu Trang</w:t>
            </w:r>
          </w:p>
        </w:tc>
        <w:tc>
          <w:tcPr>
            <w:tcW w:w="709" w:type="dxa"/>
            <w:noWrap/>
            <w:hideMark/>
          </w:tcPr>
          <w:p w14:paraId="2F134826"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1C3AB1B" w14:textId="77777777" w:rsidR="00990283" w:rsidRPr="004D103E" w:rsidRDefault="00990283" w:rsidP="00C84E42">
            <w:pPr>
              <w:pStyle w:val="NormalWeb"/>
              <w:rPr>
                <w:sz w:val="20"/>
                <w:szCs w:val="20"/>
              </w:rPr>
            </w:pPr>
            <w:r w:rsidRPr="004D103E">
              <w:rPr>
                <w:sz w:val="20"/>
                <w:szCs w:val="20"/>
              </w:rPr>
              <w:t>12/9/1990</w:t>
            </w:r>
          </w:p>
        </w:tc>
        <w:tc>
          <w:tcPr>
            <w:tcW w:w="567" w:type="dxa"/>
            <w:noWrap/>
            <w:hideMark/>
          </w:tcPr>
          <w:p w14:paraId="1A87E15C" w14:textId="77777777" w:rsidR="00990283" w:rsidRPr="004D103E" w:rsidRDefault="00990283" w:rsidP="000B7C17">
            <w:pPr>
              <w:pStyle w:val="NormalWeb"/>
              <w:jc w:val="center"/>
              <w:rPr>
                <w:sz w:val="20"/>
                <w:szCs w:val="20"/>
              </w:rPr>
            </w:pPr>
            <w:r w:rsidRPr="004D103E">
              <w:rPr>
                <w:sz w:val="20"/>
                <w:szCs w:val="20"/>
              </w:rPr>
              <w:t>35</w:t>
            </w:r>
          </w:p>
        </w:tc>
        <w:tc>
          <w:tcPr>
            <w:tcW w:w="1559" w:type="dxa"/>
            <w:noWrap/>
            <w:hideMark/>
          </w:tcPr>
          <w:p w14:paraId="69DD42E3"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685BEEB5"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9E17357"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4912A56D"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6B6111C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5F2D3B6" w14:textId="7A4C0E70" w:rsidR="00990283" w:rsidRPr="004D103E" w:rsidRDefault="00990283" w:rsidP="00771FEB">
            <w:pPr>
              <w:pStyle w:val="NormalWeb"/>
              <w:ind w:firstLine="567"/>
              <w:jc w:val="center"/>
              <w:rPr>
                <w:spacing w:val="-12"/>
                <w:sz w:val="20"/>
                <w:szCs w:val="20"/>
              </w:rPr>
            </w:pPr>
          </w:p>
        </w:tc>
        <w:tc>
          <w:tcPr>
            <w:tcW w:w="1560" w:type="dxa"/>
            <w:hideMark/>
          </w:tcPr>
          <w:p w14:paraId="4FB0A264" w14:textId="7848B61D"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4652B5C9"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7DDA374D" w14:textId="77777777" w:rsidTr="002B7E9B">
        <w:trPr>
          <w:trHeight w:val="375"/>
        </w:trPr>
        <w:tc>
          <w:tcPr>
            <w:tcW w:w="704" w:type="dxa"/>
            <w:noWrap/>
            <w:hideMark/>
          </w:tcPr>
          <w:p w14:paraId="2E86A370" w14:textId="77777777" w:rsidR="00990283" w:rsidRPr="004D103E" w:rsidRDefault="00990283" w:rsidP="000B7C17">
            <w:pPr>
              <w:pStyle w:val="NormalWeb"/>
              <w:jc w:val="center"/>
              <w:rPr>
                <w:sz w:val="20"/>
                <w:szCs w:val="20"/>
              </w:rPr>
            </w:pPr>
            <w:r w:rsidRPr="004D103E">
              <w:rPr>
                <w:sz w:val="20"/>
                <w:szCs w:val="20"/>
              </w:rPr>
              <w:t>92</w:t>
            </w:r>
          </w:p>
        </w:tc>
        <w:tc>
          <w:tcPr>
            <w:tcW w:w="2268" w:type="dxa"/>
            <w:noWrap/>
            <w:hideMark/>
          </w:tcPr>
          <w:p w14:paraId="7E38C3A5" w14:textId="77777777" w:rsidR="00990283" w:rsidRPr="004D103E" w:rsidRDefault="00990283" w:rsidP="00C84E42">
            <w:pPr>
              <w:pStyle w:val="NormalWeb"/>
              <w:rPr>
                <w:sz w:val="20"/>
                <w:szCs w:val="20"/>
              </w:rPr>
            </w:pPr>
            <w:r w:rsidRPr="004D103E">
              <w:rPr>
                <w:sz w:val="20"/>
                <w:szCs w:val="20"/>
              </w:rPr>
              <w:t>Phạm Quốc Toản</w:t>
            </w:r>
          </w:p>
        </w:tc>
        <w:tc>
          <w:tcPr>
            <w:tcW w:w="709" w:type="dxa"/>
            <w:noWrap/>
            <w:hideMark/>
          </w:tcPr>
          <w:p w14:paraId="62B6877A"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F783AF3" w14:textId="77777777" w:rsidR="00990283" w:rsidRPr="004D103E" w:rsidRDefault="00990283" w:rsidP="00C84E42">
            <w:pPr>
              <w:pStyle w:val="NormalWeb"/>
              <w:rPr>
                <w:sz w:val="20"/>
                <w:szCs w:val="20"/>
              </w:rPr>
            </w:pPr>
            <w:r w:rsidRPr="004D103E">
              <w:rPr>
                <w:sz w:val="20"/>
                <w:szCs w:val="20"/>
              </w:rPr>
              <w:t>13/6/1977</w:t>
            </w:r>
          </w:p>
        </w:tc>
        <w:tc>
          <w:tcPr>
            <w:tcW w:w="567" w:type="dxa"/>
            <w:noWrap/>
            <w:hideMark/>
          </w:tcPr>
          <w:p w14:paraId="127A37C6" w14:textId="77777777" w:rsidR="00990283" w:rsidRPr="004D103E" w:rsidRDefault="00990283" w:rsidP="000B7C17">
            <w:pPr>
              <w:pStyle w:val="NormalWeb"/>
              <w:jc w:val="center"/>
              <w:rPr>
                <w:sz w:val="20"/>
                <w:szCs w:val="20"/>
              </w:rPr>
            </w:pPr>
            <w:r w:rsidRPr="004D103E">
              <w:rPr>
                <w:sz w:val="20"/>
                <w:szCs w:val="20"/>
              </w:rPr>
              <w:t>48</w:t>
            </w:r>
          </w:p>
        </w:tc>
        <w:tc>
          <w:tcPr>
            <w:tcW w:w="1559" w:type="dxa"/>
            <w:noWrap/>
            <w:hideMark/>
          </w:tcPr>
          <w:p w14:paraId="75BA62F2"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0A72CAB7"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0D77810"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525F6C0"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6C77DDD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D85925C" w14:textId="52D2E854" w:rsidR="00990283" w:rsidRPr="004D103E" w:rsidRDefault="00990283" w:rsidP="00771FEB">
            <w:pPr>
              <w:pStyle w:val="NormalWeb"/>
              <w:ind w:firstLine="567"/>
              <w:jc w:val="center"/>
              <w:rPr>
                <w:spacing w:val="-12"/>
                <w:sz w:val="20"/>
                <w:szCs w:val="20"/>
              </w:rPr>
            </w:pPr>
          </w:p>
        </w:tc>
        <w:tc>
          <w:tcPr>
            <w:tcW w:w="1560" w:type="dxa"/>
            <w:hideMark/>
          </w:tcPr>
          <w:p w14:paraId="184CC1F2" w14:textId="187F7252"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3B91151" w14:textId="77777777" w:rsidR="00990283" w:rsidRPr="004D103E" w:rsidRDefault="00990283" w:rsidP="00220F4B">
            <w:pPr>
              <w:pStyle w:val="NormalWeb"/>
              <w:jc w:val="center"/>
              <w:rPr>
                <w:sz w:val="20"/>
                <w:szCs w:val="20"/>
              </w:rPr>
            </w:pPr>
            <w:r w:rsidRPr="004D103E">
              <w:rPr>
                <w:sz w:val="20"/>
                <w:szCs w:val="20"/>
              </w:rPr>
              <w:t>21</w:t>
            </w:r>
          </w:p>
        </w:tc>
      </w:tr>
      <w:tr w:rsidR="00571ACC" w:rsidRPr="004D103E" w14:paraId="6B94F6F0" w14:textId="77777777" w:rsidTr="002B7E9B">
        <w:trPr>
          <w:trHeight w:val="375"/>
        </w:trPr>
        <w:tc>
          <w:tcPr>
            <w:tcW w:w="704" w:type="dxa"/>
            <w:hideMark/>
          </w:tcPr>
          <w:p w14:paraId="37886DE0" w14:textId="77777777" w:rsidR="00990283" w:rsidRPr="004D103E" w:rsidRDefault="00990283" w:rsidP="000B7C17">
            <w:pPr>
              <w:pStyle w:val="NormalWeb"/>
              <w:jc w:val="center"/>
              <w:rPr>
                <w:sz w:val="20"/>
                <w:szCs w:val="20"/>
              </w:rPr>
            </w:pPr>
            <w:r w:rsidRPr="004D103E">
              <w:rPr>
                <w:sz w:val="20"/>
                <w:szCs w:val="20"/>
              </w:rPr>
              <w:t>93</w:t>
            </w:r>
          </w:p>
        </w:tc>
        <w:tc>
          <w:tcPr>
            <w:tcW w:w="2268" w:type="dxa"/>
            <w:noWrap/>
            <w:hideMark/>
          </w:tcPr>
          <w:p w14:paraId="07EBE93E" w14:textId="77777777" w:rsidR="00990283" w:rsidRPr="004D103E" w:rsidRDefault="00990283" w:rsidP="00C84E42">
            <w:pPr>
              <w:pStyle w:val="NormalWeb"/>
              <w:rPr>
                <w:sz w:val="20"/>
                <w:szCs w:val="20"/>
              </w:rPr>
            </w:pPr>
            <w:r w:rsidRPr="004D103E">
              <w:rPr>
                <w:sz w:val="20"/>
                <w:szCs w:val="20"/>
              </w:rPr>
              <w:t>Mai Thị Thanh Thủy</w:t>
            </w:r>
          </w:p>
        </w:tc>
        <w:tc>
          <w:tcPr>
            <w:tcW w:w="709" w:type="dxa"/>
            <w:noWrap/>
            <w:hideMark/>
          </w:tcPr>
          <w:p w14:paraId="005FB237"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72448E6A" w14:textId="77777777" w:rsidR="00990283" w:rsidRPr="004D103E" w:rsidRDefault="00990283" w:rsidP="00C84E42">
            <w:pPr>
              <w:pStyle w:val="NormalWeb"/>
              <w:rPr>
                <w:sz w:val="20"/>
                <w:szCs w:val="20"/>
              </w:rPr>
            </w:pPr>
            <w:r w:rsidRPr="004D103E">
              <w:rPr>
                <w:sz w:val="20"/>
                <w:szCs w:val="20"/>
              </w:rPr>
              <w:t>14/11/1979</w:t>
            </w:r>
          </w:p>
        </w:tc>
        <w:tc>
          <w:tcPr>
            <w:tcW w:w="567" w:type="dxa"/>
            <w:noWrap/>
            <w:hideMark/>
          </w:tcPr>
          <w:p w14:paraId="4B187FAE" w14:textId="77777777" w:rsidR="00990283" w:rsidRPr="004D103E" w:rsidRDefault="00990283" w:rsidP="000B7C17">
            <w:pPr>
              <w:pStyle w:val="NormalWeb"/>
              <w:jc w:val="center"/>
              <w:rPr>
                <w:sz w:val="20"/>
                <w:szCs w:val="20"/>
              </w:rPr>
            </w:pPr>
            <w:r w:rsidRPr="004D103E">
              <w:rPr>
                <w:sz w:val="20"/>
                <w:szCs w:val="20"/>
              </w:rPr>
              <w:t>46</w:t>
            </w:r>
          </w:p>
        </w:tc>
        <w:tc>
          <w:tcPr>
            <w:tcW w:w="1559" w:type="dxa"/>
            <w:noWrap/>
            <w:hideMark/>
          </w:tcPr>
          <w:p w14:paraId="05E71227"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0CB010C7"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9805505"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B4A7988"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632532A4"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514AE6C" w14:textId="0027D249" w:rsidR="00990283" w:rsidRPr="004D103E" w:rsidRDefault="00990283" w:rsidP="00771FEB">
            <w:pPr>
              <w:pStyle w:val="NormalWeb"/>
              <w:ind w:firstLine="567"/>
              <w:jc w:val="center"/>
              <w:rPr>
                <w:spacing w:val="-12"/>
                <w:sz w:val="20"/>
                <w:szCs w:val="20"/>
              </w:rPr>
            </w:pPr>
          </w:p>
        </w:tc>
        <w:tc>
          <w:tcPr>
            <w:tcW w:w="1560" w:type="dxa"/>
            <w:hideMark/>
          </w:tcPr>
          <w:p w14:paraId="25742DD8" w14:textId="6C5169F6"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B2</w:t>
            </w:r>
          </w:p>
        </w:tc>
        <w:tc>
          <w:tcPr>
            <w:tcW w:w="992" w:type="dxa"/>
            <w:hideMark/>
          </w:tcPr>
          <w:p w14:paraId="750F6B51" w14:textId="77777777" w:rsidR="00990283" w:rsidRPr="004D103E" w:rsidRDefault="00990283" w:rsidP="00220F4B">
            <w:pPr>
              <w:pStyle w:val="NormalWeb"/>
              <w:jc w:val="center"/>
              <w:rPr>
                <w:sz w:val="20"/>
                <w:szCs w:val="20"/>
              </w:rPr>
            </w:pPr>
            <w:r w:rsidRPr="004D103E">
              <w:rPr>
                <w:sz w:val="20"/>
                <w:szCs w:val="20"/>
              </w:rPr>
              <w:t>13</w:t>
            </w:r>
          </w:p>
        </w:tc>
      </w:tr>
      <w:tr w:rsidR="00571ACC" w:rsidRPr="004D103E" w14:paraId="109EED29" w14:textId="77777777" w:rsidTr="002B7E9B">
        <w:trPr>
          <w:trHeight w:val="375"/>
        </w:trPr>
        <w:tc>
          <w:tcPr>
            <w:tcW w:w="704" w:type="dxa"/>
            <w:noWrap/>
            <w:hideMark/>
          </w:tcPr>
          <w:p w14:paraId="4CD24069" w14:textId="77777777" w:rsidR="00990283" w:rsidRPr="004D103E" w:rsidRDefault="00990283" w:rsidP="000B7C17">
            <w:pPr>
              <w:pStyle w:val="NormalWeb"/>
              <w:jc w:val="center"/>
              <w:rPr>
                <w:sz w:val="20"/>
                <w:szCs w:val="20"/>
              </w:rPr>
            </w:pPr>
            <w:r w:rsidRPr="004D103E">
              <w:rPr>
                <w:sz w:val="20"/>
                <w:szCs w:val="20"/>
              </w:rPr>
              <w:t>94</w:t>
            </w:r>
          </w:p>
        </w:tc>
        <w:tc>
          <w:tcPr>
            <w:tcW w:w="2268" w:type="dxa"/>
            <w:noWrap/>
            <w:hideMark/>
          </w:tcPr>
          <w:p w14:paraId="38FDD349" w14:textId="77777777" w:rsidR="00990283" w:rsidRPr="004D103E" w:rsidRDefault="00990283" w:rsidP="00C84E42">
            <w:pPr>
              <w:pStyle w:val="NormalWeb"/>
              <w:rPr>
                <w:sz w:val="20"/>
                <w:szCs w:val="20"/>
              </w:rPr>
            </w:pPr>
            <w:r w:rsidRPr="004D103E">
              <w:rPr>
                <w:sz w:val="20"/>
                <w:szCs w:val="20"/>
              </w:rPr>
              <w:t>Nguyễn Thị Mai Thoan</w:t>
            </w:r>
          </w:p>
        </w:tc>
        <w:tc>
          <w:tcPr>
            <w:tcW w:w="709" w:type="dxa"/>
            <w:noWrap/>
            <w:hideMark/>
          </w:tcPr>
          <w:p w14:paraId="7C9F7ADF"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D39B7AC" w14:textId="77777777" w:rsidR="00990283" w:rsidRPr="004D103E" w:rsidRDefault="00990283" w:rsidP="00C84E42">
            <w:pPr>
              <w:pStyle w:val="NormalWeb"/>
              <w:rPr>
                <w:sz w:val="20"/>
                <w:szCs w:val="20"/>
              </w:rPr>
            </w:pPr>
            <w:r w:rsidRPr="004D103E">
              <w:rPr>
                <w:sz w:val="20"/>
                <w:szCs w:val="20"/>
              </w:rPr>
              <w:t>07/12/1974</w:t>
            </w:r>
          </w:p>
        </w:tc>
        <w:tc>
          <w:tcPr>
            <w:tcW w:w="567" w:type="dxa"/>
            <w:noWrap/>
            <w:hideMark/>
          </w:tcPr>
          <w:p w14:paraId="7A48024B" w14:textId="77777777" w:rsidR="00990283" w:rsidRPr="004D103E" w:rsidRDefault="00990283" w:rsidP="000B7C17">
            <w:pPr>
              <w:pStyle w:val="NormalWeb"/>
              <w:jc w:val="center"/>
              <w:rPr>
                <w:sz w:val="20"/>
                <w:szCs w:val="20"/>
              </w:rPr>
            </w:pPr>
            <w:r w:rsidRPr="004D103E">
              <w:rPr>
                <w:sz w:val="20"/>
                <w:szCs w:val="20"/>
              </w:rPr>
              <w:t>51</w:t>
            </w:r>
          </w:p>
        </w:tc>
        <w:tc>
          <w:tcPr>
            <w:tcW w:w="1559" w:type="dxa"/>
            <w:noWrap/>
            <w:hideMark/>
          </w:tcPr>
          <w:p w14:paraId="378CFC05"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36AD2090"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AC6F880"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E380537"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362CEA1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41D6FC2" w14:textId="12BADFFD" w:rsidR="00990283" w:rsidRPr="004D103E" w:rsidRDefault="00990283" w:rsidP="00771FEB">
            <w:pPr>
              <w:pStyle w:val="NormalWeb"/>
              <w:ind w:firstLine="567"/>
              <w:jc w:val="center"/>
              <w:rPr>
                <w:spacing w:val="-12"/>
                <w:sz w:val="20"/>
                <w:szCs w:val="20"/>
              </w:rPr>
            </w:pPr>
          </w:p>
        </w:tc>
        <w:tc>
          <w:tcPr>
            <w:tcW w:w="1560" w:type="dxa"/>
            <w:hideMark/>
          </w:tcPr>
          <w:p w14:paraId="28556BE6" w14:textId="0A5AE8B9"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70192B4C"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12DF7C9A" w14:textId="77777777" w:rsidTr="002B7E9B">
        <w:trPr>
          <w:trHeight w:val="375"/>
        </w:trPr>
        <w:tc>
          <w:tcPr>
            <w:tcW w:w="704" w:type="dxa"/>
            <w:hideMark/>
          </w:tcPr>
          <w:p w14:paraId="3BFCFCC3" w14:textId="77777777" w:rsidR="00990283" w:rsidRPr="004D103E" w:rsidRDefault="00990283" w:rsidP="000B7C17">
            <w:pPr>
              <w:pStyle w:val="NormalWeb"/>
              <w:jc w:val="center"/>
              <w:rPr>
                <w:sz w:val="20"/>
                <w:szCs w:val="20"/>
              </w:rPr>
            </w:pPr>
            <w:r w:rsidRPr="004D103E">
              <w:rPr>
                <w:sz w:val="20"/>
                <w:szCs w:val="20"/>
              </w:rPr>
              <w:t>95</w:t>
            </w:r>
          </w:p>
        </w:tc>
        <w:tc>
          <w:tcPr>
            <w:tcW w:w="2268" w:type="dxa"/>
            <w:noWrap/>
            <w:hideMark/>
          </w:tcPr>
          <w:p w14:paraId="73798786" w14:textId="77777777" w:rsidR="00990283" w:rsidRPr="004D103E" w:rsidRDefault="00990283" w:rsidP="00C84E42">
            <w:pPr>
              <w:pStyle w:val="NormalWeb"/>
              <w:rPr>
                <w:sz w:val="20"/>
                <w:szCs w:val="20"/>
              </w:rPr>
            </w:pPr>
            <w:r w:rsidRPr="004D103E">
              <w:rPr>
                <w:sz w:val="20"/>
                <w:szCs w:val="20"/>
              </w:rPr>
              <w:t>Nguyễn Tùng Lâm</w:t>
            </w:r>
          </w:p>
        </w:tc>
        <w:tc>
          <w:tcPr>
            <w:tcW w:w="709" w:type="dxa"/>
            <w:noWrap/>
            <w:hideMark/>
          </w:tcPr>
          <w:p w14:paraId="185112D9"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94CC959" w14:textId="77777777" w:rsidR="00990283" w:rsidRPr="004D103E" w:rsidRDefault="00990283" w:rsidP="00C84E42">
            <w:pPr>
              <w:pStyle w:val="NormalWeb"/>
              <w:rPr>
                <w:sz w:val="20"/>
                <w:szCs w:val="20"/>
              </w:rPr>
            </w:pPr>
            <w:r w:rsidRPr="004D103E">
              <w:rPr>
                <w:sz w:val="20"/>
                <w:szCs w:val="20"/>
              </w:rPr>
              <w:t>16/7/1989</w:t>
            </w:r>
          </w:p>
        </w:tc>
        <w:tc>
          <w:tcPr>
            <w:tcW w:w="567" w:type="dxa"/>
            <w:noWrap/>
            <w:hideMark/>
          </w:tcPr>
          <w:p w14:paraId="11D55638" w14:textId="77777777" w:rsidR="00990283" w:rsidRPr="004D103E" w:rsidRDefault="00990283" w:rsidP="000B7C17">
            <w:pPr>
              <w:pStyle w:val="NormalWeb"/>
              <w:jc w:val="center"/>
              <w:rPr>
                <w:sz w:val="20"/>
                <w:szCs w:val="20"/>
              </w:rPr>
            </w:pPr>
            <w:r w:rsidRPr="004D103E">
              <w:rPr>
                <w:sz w:val="20"/>
                <w:szCs w:val="20"/>
              </w:rPr>
              <w:t>36</w:t>
            </w:r>
          </w:p>
        </w:tc>
        <w:tc>
          <w:tcPr>
            <w:tcW w:w="1559" w:type="dxa"/>
            <w:noWrap/>
            <w:hideMark/>
          </w:tcPr>
          <w:p w14:paraId="405951A0"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3D9D3234"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29BCEE1"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E5C6D59"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7ADBC07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B73FDA8" w14:textId="262F997F" w:rsidR="00990283" w:rsidRPr="004D103E" w:rsidRDefault="00990283" w:rsidP="00771FEB">
            <w:pPr>
              <w:pStyle w:val="NormalWeb"/>
              <w:ind w:firstLine="567"/>
              <w:jc w:val="center"/>
              <w:rPr>
                <w:spacing w:val="-12"/>
                <w:sz w:val="20"/>
                <w:szCs w:val="20"/>
              </w:rPr>
            </w:pPr>
          </w:p>
        </w:tc>
        <w:tc>
          <w:tcPr>
            <w:tcW w:w="1560" w:type="dxa"/>
            <w:hideMark/>
          </w:tcPr>
          <w:p w14:paraId="0BD70142" w14:textId="5C9EB97A"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257F1AE"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1EA0FB9A" w14:textId="77777777" w:rsidTr="002B7E9B">
        <w:trPr>
          <w:trHeight w:val="375"/>
        </w:trPr>
        <w:tc>
          <w:tcPr>
            <w:tcW w:w="704" w:type="dxa"/>
            <w:noWrap/>
            <w:hideMark/>
          </w:tcPr>
          <w:p w14:paraId="22BBD200" w14:textId="77777777" w:rsidR="00990283" w:rsidRPr="004D103E" w:rsidRDefault="00990283" w:rsidP="000B7C17">
            <w:pPr>
              <w:pStyle w:val="NormalWeb"/>
              <w:jc w:val="center"/>
              <w:rPr>
                <w:sz w:val="20"/>
                <w:szCs w:val="20"/>
              </w:rPr>
            </w:pPr>
            <w:r w:rsidRPr="004D103E">
              <w:rPr>
                <w:sz w:val="20"/>
                <w:szCs w:val="20"/>
              </w:rPr>
              <w:lastRenderedPageBreak/>
              <w:t>96</w:t>
            </w:r>
          </w:p>
        </w:tc>
        <w:tc>
          <w:tcPr>
            <w:tcW w:w="2268" w:type="dxa"/>
            <w:noWrap/>
            <w:hideMark/>
          </w:tcPr>
          <w:p w14:paraId="1A740A5E" w14:textId="77777777" w:rsidR="00990283" w:rsidRPr="004D103E" w:rsidRDefault="00990283" w:rsidP="00C84E42">
            <w:pPr>
              <w:pStyle w:val="NormalWeb"/>
              <w:rPr>
                <w:sz w:val="20"/>
                <w:szCs w:val="20"/>
              </w:rPr>
            </w:pPr>
            <w:r w:rsidRPr="004D103E">
              <w:rPr>
                <w:sz w:val="20"/>
                <w:szCs w:val="20"/>
              </w:rPr>
              <w:t>Lê Ngọc Vinh</w:t>
            </w:r>
          </w:p>
        </w:tc>
        <w:tc>
          <w:tcPr>
            <w:tcW w:w="709" w:type="dxa"/>
            <w:noWrap/>
            <w:hideMark/>
          </w:tcPr>
          <w:p w14:paraId="70BE6CBF"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45EC8DB" w14:textId="77777777" w:rsidR="00990283" w:rsidRPr="004D103E" w:rsidRDefault="00990283" w:rsidP="00C84E42">
            <w:pPr>
              <w:pStyle w:val="NormalWeb"/>
              <w:rPr>
                <w:sz w:val="20"/>
                <w:szCs w:val="20"/>
              </w:rPr>
            </w:pPr>
            <w:r w:rsidRPr="004D103E">
              <w:rPr>
                <w:sz w:val="20"/>
                <w:szCs w:val="20"/>
              </w:rPr>
              <w:t>10/02/1989</w:t>
            </w:r>
          </w:p>
        </w:tc>
        <w:tc>
          <w:tcPr>
            <w:tcW w:w="567" w:type="dxa"/>
            <w:noWrap/>
            <w:hideMark/>
          </w:tcPr>
          <w:p w14:paraId="534C61EF" w14:textId="77777777" w:rsidR="00990283" w:rsidRPr="004D103E" w:rsidRDefault="00990283" w:rsidP="000B7C17">
            <w:pPr>
              <w:pStyle w:val="NormalWeb"/>
              <w:jc w:val="center"/>
              <w:rPr>
                <w:sz w:val="20"/>
                <w:szCs w:val="20"/>
              </w:rPr>
            </w:pPr>
            <w:r w:rsidRPr="004D103E">
              <w:rPr>
                <w:sz w:val="20"/>
                <w:szCs w:val="20"/>
              </w:rPr>
              <w:t>36</w:t>
            </w:r>
          </w:p>
        </w:tc>
        <w:tc>
          <w:tcPr>
            <w:tcW w:w="1559" w:type="dxa"/>
            <w:noWrap/>
            <w:hideMark/>
          </w:tcPr>
          <w:p w14:paraId="3455E8A3" w14:textId="77777777" w:rsidR="00990283" w:rsidRPr="004D103E" w:rsidRDefault="00990283" w:rsidP="00C84E42">
            <w:pPr>
              <w:pStyle w:val="NormalWeb"/>
              <w:rPr>
                <w:sz w:val="20"/>
                <w:szCs w:val="20"/>
              </w:rPr>
            </w:pPr>
            <w:r w:rsidRPr="004D103E">
              <w:rPr>
                <w:sz w:val="20"/>
                <w:szCs w:val="20"/>
              </w:rPr>
              <w:t>Khoa ĐK-TD</w:t>
            </w:r>
          </w:p>
        </w:tc>
        <w:tc>
          <w:tcPr>
            <w:tcW w:w="1134" w:type="dxa"/>
            <w:noWrap/>
            <w:hideMark/>
          </w:tcPr>
          <w:p w14:paraId="5ECA94BF"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CB953EE"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CD5A48F" w14:textId="77777777" w:rsidR="00990283" w:rsidRPr="004D103E" w:rsidRDefault="00990283" w:rsidP="00C84E42">
            <w:pPr>
              <w:pStyle w:val="NormalWeb"/>
              <w:rPr>
                <w:spacing w:val="-12"/>
                <w:sz w:val="20"/>
                <w:szCs w:val="20"/>
              </w:rPr>
            </w:pPr>
            <w:r w:rsidRPr="004D103E">
              <w:rPr>
                <w:spacing w:val="-12"/>
                <w:sz w:val="20"/>
                <w:szCs w:val="20"/>
              </w:rPr>
              <w:t>KHGD</w:t>
            </w:r>
          </w:p>
        </w:tc>
        <w:tc>
          <w:tcPr>
            <w:tcW w:w="851" w:type="dxa"/>
            <w:noWrap/>
            <w:hideMark/>
          </w:tcPr>
          <w:p w14:paraId="7B16C64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3C1AB2C" w14:textId="0B2061E8" w:rsidR="00990283" w:rsidRPr="004D103E" w:rsidRDefault="00990283" w:rsidP="00771FEB">
            <w:pPr>
              <w:pStyle w:val="NormalWeb"/>
              <w:ind w:firstLine="567"/>
              <w:jc w:val="center"/>
              <w:rPr>
                <w:spacing w:val="-12"/>
                <w:sz w:val="20"/>
                <w:szCs w:val="20"/>
              </w:rPr>
            </w:pPr>
          </w:p>
        </w:tc>
        <w:tc>
          <w:tcPr>
            <w:tcW w:w="1560" w:type="dxa"/>
            <w:hideMark/>
          </w:tcPr>
          <w:p w14:paraId="27D089EF" w14:textId="503E66F8"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06484C3A"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5C3261E3" w14:textId="77777777" w:rsidTr="002B7E9B">
        <w:trPr>
          <w:trHeight w:val="375"/>
        </w:trPr>
        <w:tc>
          <w:tcPr>
            <w:tcW w:w="704" w:type="dxa"/>
            <w:hideMark/>
          </w:tcPr>
          <w:p w14:paraId="20E11512" w14:textId="77777777" w:rsidR="00990283" w:rsidRPr="004D103E" w:rsidRDefault="00990283" w:rsidP="000B7C17">
            <w:pPr>
              <w:pStyle w:val="NormalWeb"/>
              <w:jc w:val="center"/>
              <w:rPr>
                <w:sz w:val="20"/>
                <w:szCs w:val="20"/>
              </w:rPr>
            </w:pPr>
            <w:r w:rsidRPr="004D103E">
              <w:rPr>
                <w:sz w:val="20"/>
                <w:szCs w:val="20"/>
              </w:rPr>
              <w:t>97</w:t>
            </w:r>
          </w:p>
        </w:tc>
        <w:tc>
          <w:tcPr>
            <w:tcW w:w="2268" w:type="dxa"/>
            <w:noWrap/>
            <w:hideMark/>
          </w:tcPr>
          <w:p w14:paraId="75F20A02" w14:textId="77777777" w:rsidR="00990283" w:rsidRPr="004D103E" w:rsidRDefault="00990283" w:rsidP="00C84E42">
            <w:pPr>
              <w:pStyle w:val="NormalWeb"/>
              <w:rPr>
                <w:sz w:val="20"/>
                <w:szCs w:val="20"/>
              </w:rPr>
            </w:pPr>
            <w:r w:rsidRPr="004D103E">
              <w:rPr>
                <w:sz w:val="20"/>
                <w:szCs w:val="20"/>
              </w:rPr>
              <w:t>Trần Ngọc Minh</w:t>
            </w:r>
          </w:p>
        </w:tc>
        <w:tc>
          <w:tcPr>
            <w:tcW w:w="709" w:type="dxa"/>
            <w:noWrap/>
            <w:hideMark/>
          </w:tcPr>
          <w:p w14:paraId="6176F0F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B068ECB" w14:textId="77777777" w:rsidR="00990283" w:rsidRPr="004D103E" w:rsidRDefault="00990283" w:rsidP="00C84E42">
            <w:pPr>
              <w:pStyle w:val="NormalWeb"/>
              <w:rPr>
                <w:sz w:val="20"/>
                <w:szCs w:val="20"/>
              </w:rPr>
            </w:pPr>
            <w:r w:rsidRPr="004D103E">
              <w:rPr>
                <w:sz w:val="20"/>
                <w:szCs w:val="20"/>
              </w:rPr>
              <w:t>14/12/1980</w:t>
            </w:r>
          </w:p>
        </w:tc>
        <w:tc>
          <w:tcPr>
            <w:tcW w:w="567" w:type="dxa"/>
            <w:noWrap/>
            <w:hideMark/>
          </w:tcPr>
          <w:p w14:paraId="35A0C688" w14:textId="77777777" w:rsidR="00990283" w:rsidRPr="004D103E" w:rsidRDefault="00990283" w:rsidP="000B7C17">
            <w:pPr>
              <w:pStyle w:val="NormalWeb"/>
              <w:jc w:val="center"/>
              <w:rPr>
                <w:sz w:val="20"/>
                <w:szCs w:val="20"/>
              </w:rPr>
            </w:pPr>
            <w:r w:rsidRPr="004D103E">
              <w:rPr>
                <w:sz w:val="20"/>
                <w:szCs w:val="20"/>
              </w:rPr>
              <w:t>45</w:t>
            </w:r>
          </w:p>
        </w:tc>
        <w:tc>
          <w:tcPr>
            <w:tcW w:w="1559" w:type="dxa"/>
            <w:noWrap/>
            <w:hideMark/>
          </w:tcPr>
          <w:p w14:paraId="73ED1F80" w14:textId="77777777" w:rsidR="00990283" w:rsidRPr="004D103E" w:rsidRDefault="00990283" w:rsidP="00C84E42">
            <w:pPr>
              <w:pStyle w:val="NormalWeb"/>
              <w:rPr>
                <w:sz w:val="20"/>
                <w:szCs w:val="20"/>
              </w:rPr>
            </w:pPr>
            <w:r w:rsidRPr="004D103E">
              <w:rPr>
                <w:sz w:val="20"/>
                <w:szCs w:val="20"/>
              </w:rPr>
              <w:t>Khoa BC-BĐ-BR</w:t>
            </w:r>
          </w:p>
        </w:tc>
        <w:tc>
          <w:tcPr>
            <w:tcW w:w="1134" w:type="dxa"/>
            <w:noWrap/>
            <w:hideMark/>
          </w:tcPr>
          <w:p w14:paraId="6ADE785E"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73BCAC8D"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2834878C"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0240D61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C62B842"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4243656A" w14:textId="05011648"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2E966F23" w14:textId="77777777" w:rsidR="00990283" w:rsidRPr="004D103E" w:rsidRDefault="00990283" w:rsidP="00220F4B">
            <w:pPr>
              <w:pStyle w:val="NormalWeb"/>
              <w:jc w:val="center"/>
              <w:rPr>
                <w:sz w:val="20"/>
                <w:szCs w:val="20"/>
              </w:rPr>
            </w:pPr>
            <w:r w:rsidRPr="004D103E">
              <w:rPr>
                <w:sz w:val="20"/>
                <w:szCs w:val="20"/>
              </w:rPr>
              <w:t>18</w:t>
            </w:r>
          </w:p>
        </w:tc>
      </w:tr>
      <w:tr w:rsidR="00571ACC" w:rsidRPr="004D103E" w14:paraId="61834934" w14:textId="77777777" w:rsidTr="002B7E9B">
        <w:trPr>
          <w:trHeight w:val="570"/>
        </w:trPr>
        <w:tc>
          <w:tcPr>
            <w:tcW w:w="704" w:type="dxa"/>
            <w:noWrap/>
            <w:hideMark/>
          </w:tcPr>
          <w:p w14:paraId="13E228F2" w14:textId="77777777" w:rsidR="00990283" w:rsidRPr="004D103E" w:rsidRDefault="00990283" w:rsidP="000B7C17">
            <w:pPr>
              <w:pStyle w:val="NormalWeb"/>
              <w:jc w:val="center"/>
              <w:rPr>
                <w:sz w:val="20"/>
                <w:szCs w:val="20"/>
              </w:rPr>
            </w:pPr>
            <w:r w:rsidRPr="004D103E">
              <w:rPr>
                <w:sz w:val="20"/>
                <w:szCs w:val="20"/>
              </w:rPr>
              <w:t>98</w:t>
            </w:r>
          </w:p>
        </w:tc>
        <w:tc>
          <w:tcPr>
            <w:tcW w:w="2268" w:type="dxa"/>
            <w:noWrap/>
            <w:hideMark/>
          </w:tcPr>
          <w:p w14:paraId="66497978" w14:textId="77777777" w:rsidR="00990283" w:rsidRPr="004D103E" w:rsidRDefault="00990283" w:rsidP="00C84E42">
            <w:pPr>
              <w:pStyle w:val="NormalWeb"/>
              <w:rPr>
                <w:sz w:val="20"/>
                <w:szCs w:val="20"/>
              </w:rPr>
            </w:pPr>
            <w:r w:rsidRPr="004D103E">
              <w:rPr>
                <w:sz w:val="20"/>
                <w:szCs w:val="20"/>
              </w:rPr>
              <w:t>Phạm Minh</w:t>
            </w:r>
          </w:p>
        </w:tc>
        <w:tc>
          <w:tcPr>
            <w:tcW w:w="709" w:type="dxa"/>
            <w:noWrap/>
            <w:hideMark/>
          </w:tcPr>
          <w:p w14:paraId="2BC5DB38"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077B907" w14:textId="77777777" w:rsidR="00990283" w:rsidRPr="004D103E" w:rsidRDefault="00990283" w:rsidP="00C84E42">
            <w:pPr>
              <w:pStyle w:val="NormalWeb"/>
              <w:rPr>
                <w:sz w:val="20"/>
                <w:szCs w:val="20"/>
              </w:rPr>
            </w:pPr>
            <w:r w:rsidRPr="004D103E">
              <w:rPr>
                <w:sz w:val="20"/>
                <w:szCs w:val="20"/>
              </w:rPr>
              <w:t>10/12/1987</w:t>
            </w:r>
          </w:p>
        </w:tc>
        <w:tc>
          <w:tcPr>
            <w:tcW w:w="567" w:type="dxa"/>
            <w:noWrap/>
            <w:hideMark/>
          </w:tcPr>
          <w:p w14:paraId="6C021888"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27741531" w14:textId="77777777" w:rsidR="00990283" w:rsidRPr="004D103E" w:rsidRDefault="00990283" w:rsidP="00C84E42">
            <w:pPr>
              <w:pStyle w:val="NormalWeb"/>
              <w:rPr>
                <w:sz w:val="20"/>
                <w:szCs w:val="20"/>
              </w:rPr>
            </w:pPr>
            <w:r w:rsidRPr="004D103E">
              <w:rPr>
                <w:sz w:val="20"/>
                <w:szCs w:val="20"/>
              </w:rPr>
              <w:t>Khoa BC-BĐ-BR</w:t>
            </w:r>
          </w:p>
        </w:tc>
        <w:tc>
          <w:tcPr>
            <w:tcW w:w="1134" w:type="dxa"/>
            <w:noWrap/>
            <w:hideMark/>
          </w:tcPr>
          <w:p w14:paraId="2B5DAEFA"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40E6CCF"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8711FAE" w14:textId="77777777" w:rsidR="00990283" w:rsidRPr="004D103E" w:rsidRDefault="00990283" w:rsidP="00C84E42">
            <w:pPr>
              <w:pStyle w:val="NormalWeb"/>
              <w:rPr>
                <w:spacing w:val="-12"/>
                <w:sz w:val="20"/>
                <w:szCs w:val="20"/>
              </w:rPr>
            </w:pPr>
            <w:r w:rsidRPr="004D103E">
              <w:rPr>
                <w:spacing w:val="-12"/>
                <w:sz w:val="20"/>
                <w:szCs w:val="20"/>
              </w:rPr>
              <w:t>GDTC&amp; ĐTTT</w:t>
            </w:r>
          </w:p>
        </w:tc>
        <w:tc>
          <w:tcPr>
            <w:tcW w:w="851" w:type="dxa"/>
            <w:noWrap/>
            <w:hideMark/>
          </w:tcPr>
          <w:p w14:paraId="26D9584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B1CCEF1" w14:textId="7458B2E2" w:rsidR="00990283" w:rsidRPr="004D103E" w:rsidRDefault="00990283" w:rsidP="00771FEB">
            <w:pPr>
              <w:pStyle w:val="NormalWeb"/>
              <w:ind w:firstLine="567"/>
              <w:jc w:val="center"/>
              <w:rPr>
                <w:spacing w:val="-12"/>
                <w:sz w:val="20"/>
                <w:szCs w:val="20"/>
              </w:rPr>
            </w:pPr>
          </w:p>
        </w:tc>
        <w:tc>
          <w:tcPr>
            <w:tcW w:w="1560" w:type="dxa"/>
            <w:hideMark/>
          </w:tcPr>
          <w:p w14:paraId="1B3BFF5F" w14:textId="7BB401D4" w:rsidR="00990283" w:rsidRPr="004D103E" w:rsidRDefault="00B13A2D" w:rsidP="00C84E42">
            <w:pPr>
              <w:pStyle w:val="NormalWeb"/>
              <w:rPr>
                <w:sz w:val="20"/>
                <w:szCs w:val="20"/>
              </w:rPr>
            </w:pPr>
            <w:r w:rsidRPr="004D103E">
              <w:rPr>
                <w:sz w:val="20"/>
                <w:szCs w:val="20"/>
              </w:rPr>
              <w:t>HSK4,</w:t>
            </w:r>
            <w:r w:rsidR="00990283" w:rsidRPr="004D103E">
              <w:rPr>
                <w:sz w:val="20"/>
                <w:szCs w:val="20"/>
              </w:rPr>
              <w:t>Anh B</w:t>
            </w:r>
          </w:p>
        </w:tc>
        <w:tc>
          <w:tcPr>
            <w:tcW w:w="992" w:type="dxa"/>
            <w:hideMark/>
          </w:tcPr>
          <w:p w14:paraId="67C090E3"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0CAB8DDA" w14:textId="77777777" w:rsidTr="002B7E9B">
        <w:trPr>
          <w:trHeight w:val="375"/>
        </w:trPr>
        <w:tc>
          <w:tcPr>
            <w:tcW w:w="704" w:type="dxa"/>
            <w:hideMark/>
          </w:tcPr>
          <w:p w14:paraId="049C2995" w14:textId="77777777" w:rsidR="00990283" w:rsidRPr="004D103E" w:rsidRDefault="00990283" w:rsidP="000B7C17">
            <w:pPr>
              <w:pStyle w:val="NormalWeb"/>
              <w:jc w:val="center"/>
              <w:rPr>
                <w:sz w:val="20"/>
                <w:szCs w:val="20"/>
              </w:rPr>
            </w:pPr>
            <w:r w:rsidRPr="004D103E">
              <w:rPr>
                <w:sz w:val="20"/>
                <w:szCs w:val="20"/>
              </w:rPr>
              <w:t>99</w:t>
            </w:r>
          </w:p>
        </w:tc>
        <w:tc>
          <w:tcPr>
            <w:tcW w:w="2268" w:type="dxa"/>
            <w:noWrap/>
            <w:hideMark/>
          </w:tcPr>
          <w:p w14:paraId="75F3FCDC" w14:textId="77777777" w:rsidR="00990283" w:rsidRPr="004D103E" w:rsidRDefault="00990283" w:rsidP="00C84E42">
            <w:pPr>
              <w:pStyle w:val="NormalWeb"/>
              <w:rPr>
                <w:sz w:val="20"/>
                <w:szCs w:val="20"/>
              </w:rPr>
            </w:pPr>
            <w:r w:rsidRPr="004D103E">
              <w:rPr>
                <w:sz w:val="20"/>
                <w:szCs w:val="20"/>
              </w:rPr>
              <w:t>Nguyễn Kim Mạnh</w:t>
            </w:r>
          </w:p>
        </w:tc>
        <w:tc>
          <w:tcPr>
            <w:tcW w:w="709" w:type="dxa"/>
            <w:noWrap/>
            <w:hideMark/>
          </w:tcPr>
          <w:p w14:paraId="2C388BEB"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05C83ED" w14:textId="77777777" w:rsidR="00990283" w:rsidRPr="004D103E" w:rsidRDefault="00990283" w:rsidP="00C84E42">
            <w:pPr>
              <w:pStyle w:val="NormalWeb"/>
              <w:rPr>
                <w:sz w:val="20"/>
                <w:szCs w:val="20"/>
              </w:rPr>
            </w:pPr>
            <w:r w:rsidRPr="004D103E">
              <w:rPr>
                <w:sz w:val="20"/>
                <w:szCs w:val="20"/>
              </w:rPr>
              <w:t>08/9/1984</w:t>
            </w:r>
          </w:p>
        </w:tc>
        <w:tc>
          <w:tcPr>
            <w:tcW w:w="567" w:type="dxa"/>
            <w:noWrap/>
            <w:hideMark/>
          </w:tcPr>
          <w:p w14:paraId="483DCE80"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0627CF35" w14:textId="77777777" w:rsidR="00990283" w:rsidRPr="004D103E" w:rsidRDefault="00990283" w:rsidP="00C84E42">
            <w:pPr>
              <w:pStyle w:val="NormalWeb"/>
              <w:rPr>
                <w:sz w:val="20"/>
                <w:szCs w:val="20"/>
              </w:rPr>
            </w:pPr>
            <w:r w:rsidRPr="004D103E">
              <w:rPr>
                <w:sz w:val="20"/>
                <w:szCs w:val="20"/>
              </w:rPr>
              <w:t>Khoa BC-BĐ-BR</w:t>
            </w:r>
          </w:p>
        </w:tc>
        <w:tc>
          <w:tcPr>
            <w:tcW w:w="1134" w:type="dxa"/>
            <w:noWrap/>
            <w:hideMark/>
          </w:tcPr>
          <w:p w14:paraId="4044DB67"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CA1CC45"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56264257"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14CBE43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CFDE472" w14:textId="09D36B63" w:rsidR="00990283" w:rsidRPr="004D103E" w:rsidRDefault="00990283" w:rsidP="00771FEB">
            <w:pPr>
              <w:pStyle w:val="NormalWeb"/>
              <w:ind w:firstLine="567"/>
              <w:jc w:val="center"/>
              <w:rPr>
                <w:spacing w:val="-12"/>
                <w:sz w:val="20"/>
                <w:szCs w:val="20"/>
              </w:rPr>
            </w:pPr>
          </w:p>
        </w:tc>
        <w:tc>
          <w:tcPr>
            <w:tcW w:w="1560" w:type="dxa"/>
            <w:hideMark/>
          </w:tcPr>
          <w:p w14:paraId="6331CF8A" w14:textId="15C08800"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08F3D127"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10950C7D" w14:textId="77777777" w:rsidTr="002B7E9B">
        <w:trPr>
          <w:trHeight w:val="375"/>
        </w:trPr>
        <w:tc>
          <w:tcPr>
            <w:tcW w:w="704" w:type="dxa"/>
            <w:noWrap/>
            <w:hideMark/>
          </w:tcPr>
          <w:p w14:paraId="2C6D9F04" w14:textId="77777777" w:rsidR="00990283" w:rsidRPr="004D103E" w:rsidRDefault="00990283" w:rsidP="000B7C17">
            <w:pPr>
              <w:pStyle w:val="NormalWeb"/>
              <w:jc w:val="center"/>
              <w:rPr>
                <w:sz w:val="20"/>
                <w:szCs w:val="20"/>
              </w:rPr>
            </w:pPr>
            <w:r w:rsidRPr="004D103E">
              <w:rPr>
                <w:sz w:val="20"/>
                <w:szCs w:val="20"/>
              </w:rPr>
              <w:t>100</w:t>
            </w:r>
          </w:p>
        </w:tc>
        <w:tc>
          <w:tcPr>
            <w:tcW w:w="2268" w:type="dxa"/>
            <w:noWrap/>
            <w:hideMark/>
          </w:tcPr>
          <w:p w14:paraId="047A267C" w14:textId="77777777" w:rsidR="00990283" w:rsidRPr="004D103E" w:rsidRDefault="00990283" w:rsidP="00C84E42">
            <w:pPr>
              <w:pStyle w:val="NormalWeb"/>
              <w:rPr>
                <w:sz w:val="20"/>
                <w:szCs w:val="20"/>
              </w:rPr>
            </w:pPr>
            <w:r w:rsidRPr="004D103E">
              <w:rPr>
                <w:sz w:val="20"/>
                <w:szCs w:val="20"/>
              </w:rPr>
              <w:t>Đào Xuân Anh</w:t>
            </w:r>
          </w:p>
        </w:tc>
        <w:tc>
          <w:tcPr>
            <w:tcW w:w="709" w:type="dxa"/>
            <w:noWrap/>
            <w:hideMark/>
          </w:tcPr>
          <w:p w14:paraId="5D23283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8CA45D5" w14:textId="77777777" w:rsidR="00990283" w:rsidRPr="004D103E" w:rsidRDefault="00990283" w:rsidP="00C84E42">
            <w:pPr>
              <w:pStyle w:val="NormalWeb"/>
              <w:rPr>
                <w:sz w:val="20"/>
                <w:szCs w:val="20"/>
              </w:rPr>
            </w:pPr>
            <w:r w:rsidRPr="004D103E">
              <w:rPr>
                <w:sz w:val="20"/>
                <w:szCs w:val="20"/>
              </w:rPr>
              <w:t>10/9/1976</w:t>
            </w:r>
          </w:p>
        </w:tc>
        <w:tc>
          <w:tcPr>
            <w:tcW w:w="567" w:type="dxa"/>
            <w:noWrap/>
            <w:hideMark/>
          </w:tcPr>
          <w:p w14:paraId="72E5C847" w14:textId="77777777" w:rsidR="00990283" w:rsidRPr="004D103E" w:rsidRDefault="00990283" w:rsidP="000B7C17">
            <w:pPr>
              <w:pStyle w:val="NormalWeb"/>
              <w:jc w:val="center"/>
              <w:rPr>
                <w:sz w:val="20"/>
                <w:szCs w:val="20"/>
              </w:rPr>
            </w:pPr>
            <w:r w:rsidRPr="004D103E">
              <w:rPr>
                <w:sz w:val="20"/>
                <w:szCs w:val="20"/>
              </w:rPr>
              <w:t>49</w:t>
            </w:r>
          </w:p>
        </w:tc>
        <w:tc>
          <w:tcPr>
            <w:tcW w:w="1559" w:type="dxa"/>
            <w:noWrap/>
            <w:hideMark/>
          </w:tcPr>
          <w:p w14:paraId="74414C11" w14:textId="77777777" w:rsidR="00990283" w:rsidRPr="004D103E" w:rsidRDefault="00990283" w:rsidP="00C84E42">
            <w:pPr>
              <w:pStyle w:val="NormalWeb"/>
              <w:rPr>
                <w:sz w:val="20"/>
                <w:szCs w:val="20"/>
              </w:rPr>
            </w:pPr>
            <w:r w:rsidRPr="004D103E">
              <w:rPr>
                <w:sz w:val="20"/>
                <w:szCs w:val="20"/>
              </w:rPr>
              <w:t>Khoa BC-BĐ-BR</w:t>
            </w:r>
          </w:p>
        </w:tc>
        <w:tc>
          <w:tcPr>
            <w:tcW w:w="1134" w:type="dxa"/>
            <w:noWrap/>
            <w:hideMark/>
          </w:tcPr>
          <w:p w14:paraId="0810272F" w14:textId="77777777" w:rsidR="00990283" w:rsidRPr="004D103E" w:rsidRDefault="00990283" w:rsidP="00771FEB">
            <w:pPr>
              <w:pStyle w:val="NormalWeb"/>
              <w:jc w:val="center"/>
              <w:rPr>
                <w:sz w:val="20"/>
                <w:szCs w:val="20"/>
              </w:rPr>
            </w:pPr>
            <w:r w:rsidRPr="004D103E">
              <w:rPr>
                <w:sz w:val="20"/>
                <w:szCs w:val="20"/>
              </w:rPr>
              <w:t>PTK</w:t>
            </w:r>
          </w:p>
        </w:tc>
        <w:tc>
          <w:tcPr>
            <w:tcW w:w="992" w:type="dxa"/>
            <w:noWrap/>
            <w:hideMark/>
          </w:tcPr>
          <w:p w14:paraId="6EBBE50D"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94F1FA8"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2B7E344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3A8E6EE" w14:textId="0ECB5C01" w:rsidR="00990283" w:rsidRPr="004D103E" w:rsidRDefault="00990283" w:rsidP="00771FEB">
            <w:pPr>
              <w:pStyle w:val="NormalWeb"/>
              <w:ind w:firstLine="567"/>
              <w:jc w:val="center"/>
              <w:rPr>
                <w:spacing w:val="-12"/>
                <w:sz w:val="20"/>
                <w:szCs w:val="20"/>
              </w:rPr>
            </w:pPr>
          </w:p>
        </w:tc>
        <w:tc>
          <w:tcPr>
            <w:tcW w:w="1560" w:type="dxa"/>
            <w:hideMark/>
          </w:tcPr>
          <w:p w14:paraId="21B00F74" w14:textId="0EE0FD22" w:rsidR="00990283" w:rsidRPr="004D103E" w:rsidRDefault="00990283" w:rsidP="00C84E42">
            <w:pPr>
              <w:pStyle w:val="NormalWeb"/>
              <w:rPr>
                <w:sz w:val="20"/>
                <w:szCs w:val="20"/>
              </w:rPr>
            </w:pPr>
          </w:p>
        </w:tc>
        <w:tc>
          <w:tcPr>
            <w:tcW w:w="992" w:type="dxa"/>
            <w:hideMark/>
          </w:tcPr>
          <w:p w14:paraId="7A4DAA8E" w14:textId="77777777" w:rsidR="00990283" w:rsidRPr="004D103E" w:rsidRDefault="00990283" w:rsidP="00220F4B">
            <w:pPr>
              <w:pStyle w:val="NormalWeb"/>
              <w:jc w:val="center"/>
              <w:rPr>
                <w:sz w:val="20"/>
                <w:szCs w:val="20"/>
              </w:rPr>
            </w:pPr>
            <w:r w:rsidRPr="004D103E">
              <w:rPr>
                <w:sz w:val="20"/>
                <w:szCs w:val="20"/>
              </w:rPr>
              <w:t>21</w:t>
            </w:r>
          </w:p>
        </w:tc>
      </w:tr>
      <w:tr w:rsidR="00571ACC" w:rsidRPr="004D103E" w14:paraId="107BD927" w14:textId="77777777" w:rsidTr="002B7E9B">
        <w:trPr>
          <w:trHeight w:val="375"/>
        </w:trPr>
        <w:tc>
          <w:tcPr>
            <w:tcW w:w="704" w:type="dxa"/>
            <w:hideMark/>
          </w:tcPr>
          <w:p w14:paraId="410CD779" w14:textId="77777777" w:rsidR="00990283" w:rsidRPr="004D103E" w:rsidRDefault="00990283" w:rsidP="000B7C17">
            <w:pPr>
              <w:pStyle w:val="NormalWeb"/>
              <w:jc w:val="center"/>
              <w:rPr>
                <w:sz w:val="20"/>
                <w:szCs w:val="20"/>
              </w:rPr>
            </w:pPr>
            <w:r w:rsidRPr="004D103E">
              <w:rPr>
                <w:sz w:val="20"/>
                <w:szCs w:val="20"/>
              </w:rPr>
              <w:t>101</w:t>
            </w:r>
          </w:p>
        </w:tc>
        <w:tc>
          <w:tcPr>
            <w:tcW w:w="2268" w:type="dxa"/>
            <w:noWrap/>
            <w:hideMark/>
          </w:tcPr>
          <w:p w14:paraId="24B32269" w14:textId="77777777" w:rsidR="00990283" w:rsidRPr="004D103E" w:rsidRDefault="00990283" w:rsidP="00C84E42">
            <w:pPr>
              <w:pStyle w:val="NormalWeb"/>
              <w:rPr>
                <w:sz w:val="20"/>
                <w:szCs w:val="20"/>
              </w:rPr>
            </w:pPr>
            <w:r w:rsidRPr="004D103E">
              <w:rPr>
                <w:sz w:val="20"/>
                <w:szCs w:val="20"/>
              </w:rPr>
              <w:t>Lê Thị Thu Hương</w:t>
            </w:r>
          </w:p>
        </w:tc>
        <w:tc>
          <w:tcPr>
            <w:tcW w:w="709" w:type="dxa"/>
            <w:noWrap/>
            <w:hideMark/>
          </w:tcPr>
          <w:p w14:paraId="073BEDBD"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11C2C1A" w14:textId="77777777" w:rsidR="00990283" w:rsidRPr="004D103E" w:rsidRDefault="00990283" w:rsidP="00C84E42">
            <w:pPr>
              <w:pStyle w:val="NormalWeb"/>
              <w:rPr>
                <w:sz w:val="20"/>
                <w:szCs w:val="20"/>
              </w:rPr>
            </w:pPr>
            <w:r w:rsidRPr="004D103E">
              <w:rPr>
                <w:sz w:val="20"/>
                <w:szCs w:val="20"/>
              </w:rPr>
              <w:t>06/7/1987</w:t>
            </w:r>
          </w:p>
        </w:tc>
        <w:tc>
          <w:tcPr>
            <w:tcW w:w="567" w:type="dxa"/>
            <w:noWrap/>
            <w:hideMark/>
          </w:tcPr>
          <w:p w14:paraId="50D49D03"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07986571" w14:textId="77777777" w:rsidR="00990283" w:rsidRPr="004D103E" w:rsidRDefault="00990283" w:rsidP="00C84E42">
            <w:pPr>
              <w:pStyle w:val="NormalWeb"/>
              <w:rPr>
                <w:sz w:val="20"/>
                <w:szCs w:val="20"/>
              </w:rPr>
            </w:pPr>
            <w:r w:rsidRPr="004D103E">
              <w:rPr>
                <w:sz w:val="20"/>
                <w:szCs w:val="20"/>
              </w:rPr>
              <w:t>Khoa BC-BĐ-BR</w:t>
            </w:r>
          </w:p>
        </w:tc>
        <w:tc>
          <w:tcPr>
            <w:tcW w:w="1134" w:type="dxa"/>
            <w:noWrap/>
            <w:hideMark/>
          </w:tcPr>
          <w:p w14:paraId="7C78625C"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1625A1C"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527B339" w14:textId="77777777" w:rsidR="00990283" w:rsidRPr="004D103E" w:rsidRDefault="00990283" w:rsidP="00C84E42">
            <w:pPr>
              <w:pStyle w:val="NormalWeb"/>
              <w:rPr>
                <w:spacing w:val="-12"/>
                <w:sz w:val="20"/>
                <w:szCs w:val="20"/>
              </w:rPr>
            </w:pPr>
            <w:r w:rsidRPr="004D103E">
              <w:rPr>
                <w:spacing w:val="-12"/>
                <w:sz w:val="20"/>
                <w:szCs w:val="20"/>
              </w:rPr>
              <w:t>GDTC</w:t>
            </w:r>
          </w:p>
        </w:tc>
        <w:tc>
          <w:tcPr>
            <w:tcW w:w="851" w:type="dxa"/>
            <w:noWrap/>
            <w:hideMark/>
          </w:tcPr>
          <w:p w14:paraId="7F135D6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4F263FA" w14:textId="2A955E31" w:rsidR="00990283" w:rsidRPr="004D103E" w:rsidRDefault="00990283" w:rsidP="00771FEB">
            <w:pPr>
              <w:pStyle w:val="NormalWeb"/>
              <w:ind w:firstLine="567"/>
              <w:jc w:val="center"/>
              <w:rPr>
                <w:spacing w:val="-12"/>
                <w:sz w:val="20"/>
                <w:szCs w:val="20"/>
              </w:rPr>
            </w:pPr>
          </w:p>
        </w:tc>
        <w:tc>
          <w:tcPr>
            <w:tcW w:w="1560" w:type="dxa"/>
            <w:hideMark/>
          </w:tcPr>
          <w:p w14:paraId="01F22C8A" w14:textId="162E1230" w:rsidR="00990283" w:rsidRPr="004D103E" w:rsidRDefault="00345F93" w:rsidP="00C84E4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42A35EE2"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384D829D" w14:textId="77777777" w:rsidTr="002B7E9B">
        <w:trPr>
          <w:trHeight w:val="375"/>
        </w:trPr>
        <w:tc>
          <w:tcPr>
            <w:tcW w:w="704" w:type="dxa"/>
            <w:noWrap/>
            <w:hideMark/>
          </w:tcPr>
          <w:p w14:paraId="7A465780" w14:textId="77777777" w:rsidR="00990283" w:rsidRPr="004D103E" w:rsidRDefault="00990283" w:rsidP="000B7C17">
            <w:pPr>
              <w:pStyle w:val="NormalWeb"/>
              <w:jc w:val="center"/>
              <w:rPr>
                <w:sz w:val="20"/>
                <w:szCs w:val="20"/>
              </w:rPr>
            </w:pPr>
            <w:r w:rsidRPr="004D103E">
              <w:rPr>
                <w:sz w:val="20"/>
                <w:szCs w:val="20"/>
              </w:rPr>
              <w:t>102</w:t>
            </w:r>
          </w:p>
        </w:tc>
        <w:tc>
          <w:tcPr>
            <w:tcW w:w="2268" w:type="dxa"/>
            <w:noWrap/>
            <w:hideMark/>
          </w:tcPr>
          <w:p w14:paraId="7797BB63" w14:textId="77777777" w:rsidR="00990283" w:rsidRPr="004D103E" w:rsidRDefault="00990283" w:rsidP="005A2362">
            <w:pPr>
              <w:pStyle w:val="NormalWeb"/>
              <w:rPr>
                <w:sz w:val="20"/>
                <w:szCs w:val="20"/>
              </w:rPr>
            </w:pPr>
            <w:r w:rsidRPr="004D103E">
              <w:rPr>
                <w:sz w:val="20"/>
                <w:szCs w:val="20"/>
              </w:rPr>
              <w:t>Nguyễn Văn Duyệt</w:t>
            </w:r>
          </w:p>
        </w:tc>
        <w:tc>
          <w:tcPr>
            <w:tcW w:w="709" w:type="dxa"/>
            <w:noWrap/>
            <w:hideMark/>
          </w:tcPr>
          <w:p w14:paraId="12FCC8C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6AECE2A" w14:textId="77777777" w:rsidR="00990283" w:rsidRPr="004D103E" w:rsidRDefault="00990283" w:rsidP="005A2362">
            <w:pPr>
              <w:pStyle w:val="NormalWeb"/>
              <w:rPr>
                <w:sz w:val="20"/>
                <w:szCs w:val="20"/>
              </w:rPr>
            </w:pPr>
            <w:r w:rsidRPr="004D103E">
              <w:rPr>
                <w:sz w:val="20"/>
                <w:szCs w:val="20"/>
              </w:rPr>
              <w:t>30/9/1990</w:t>
            </w:r>
          </w:p>
        </w:tc>
        <w:tc>
          <w:tcPr>
            <w:tcW w:w="567" w:type="dxa"/>
            <w:noWrap/>
            <w:hideMark/>
          </w:tcPr>
          <w:p w14:paraId="7B27D541" w14:textId="77777777" w:rsidR="00990283" w:rsidRPr="004D103E" w:rsidRDefault="00990283" w:rsidP="000B7C17">
            <w:pPr>
              <w:pStyle w:val="NormalWeb"/>
              <w:jc w:val="center"/>
              <w:rPr>
                <w:sz w:val="20"/>
                <w:szCs w:val="20"/>
              </w:rPr>
            </w:pPr>
            <w:r w:rsidRPr="004D103E">
              <w:rPr>
                <w:sz w:val="20"/>
                <w:szCs w:val="20"/>
              </w:rPr>
              <w:t>35</w:t>
            </w:r>
          </w:p>
        </w:tc>
        <w:tc>
          <w:tcPr>
            <w:tcW w:w="1559" w:type="dxa"/>
            <w:noWrap/>
            <w:hideMark/>
          </w:tcPr>
          <w:p w14:paraId="422D2110" w14:textId="77777777" w:rsidR="00990283" w:rsidRPr="004D103E" w:rsidRDefault="00990283" w:rsidP="005A2362">
            <w:pPr>
              <w:pStyle w:val="NormalWeb"/>
              <w:rPr>
                <w:sz w:val="20"/>
                <w:szCs w:val="20"/>
              </w:rPr>
            </w:pPr>
            <w:r w:rsidRPr="004D103E">
              <w:rPr>
                <w:sz w:val="20"/>
                <w:szCs w:val="20"/>
              </w:rPr>
              <w:t>Khoa BC-BĐ-BR</w:t>
            </w:r>
          </w:p>
        </w:tc>
        <w:tc>
          <w:tcPr>
            <w:tcW w:w="1134" w:type="dxa"/>
            <w:noWrap/>
            <w:hideMark/>
          </w:tcPr>
          <w:p w14:paraId="585A45CB"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A345491"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49CEDA7"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73561B9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96DA70E" w14:textId="3F4B50BF" w:rsidR="00990283" w:rsidRPr="004D103E" w:rsidRDefault="00990283" w:rsidP="00771FEB">
            <w:pPr>
              <w:pStyle w:val="NormalWeb"/>
              <w:ind w:firstLine="567"/>
              <w:jc w:val="center"/>
              <w:rPr>
                <w:spacing w:val="-12"/>
                <w:sz w:val="20"/>
                <w:szCs w:val="20"/>
              </w:rPr>
            </w:pPr>
          </w:p>
        </w:tc>
        <w:tc>
          <w:tcPr>
            <w:tcW w:w="1560" w:type="dxa"/>
            <w:hideMark/>
          </w:tcPr>
          <w:p w14:paraId="0EAEA246" w14:textId="007C7908"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5C941744"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56B1C7BA" w14:textId="77777777" w:rsidTr="002B7E9B">
        <w:trPr>
          <w:trHeight w:val="375"/>
        </w:trPr>
        <w:tc>
          <w:tcPr>
            <w:tcW w:w="704" w:type="dxa"/>
            <w:hideMark/>
          </w:tcPr>
          <w:p w14:paraId="1098A4FE" w14:textId="77777777" w:rsidR="00990283" w:rsidRPr="004D103E" w:rsidRDefault="00990283" w:rsidP="000B7C17">
            <w:pPr>
              <w:pStyle w:val="NormalWeb"/>
              <w:jc w:val="center"/>
              <w:rPr>
                <w:sz w:val="20"/>
                <w:szCs w:val="20"/>
              </w:rPr>
            </w:pPr>
            <w:r w:rsidRPr="004D103E">
              <w:rPr>
                <w:sz w:val="20"/>
                <w:szCs w:val="20"/>
              </w:rPr>
              <w:t>103</w:t>
            </w:r>
          </w:p>
        </w:tc>
        <w:tc>
          <w:tcPr>
            <w:tcW w:w="2268" w:type="dxa"/>
            <w:noWrap/>
            <w:hideMark/>
          </w:tcPr>
          <w:p w14:paraId="4AFE6396" w14:textId="77777777" w:rsidR="00990283" w:rsidRPr="004D103E" w:rsidRDefault="00990283" w:rsidP="005A2362">
            <w:pPr>
              <w:pStyle w:val="NormalWeb"/>
              <w:rPr>
                <w:sz w:val="20"/>
                <w:szCs w:val="20"/>
              </w:rPr>
            </w:pPr>
            <w:r w:rsidRPr="004D103E">
              <w:rPr>
                <w:sz w:val="20"/>
                <w:szCs w:val="20"/>
              </w:rPr>
              <w:t>Lê Chí Hướng</w:t>
            </w:r>
          </w:p>
        </w:tc>
        <w:tc>
          <w:tcPr>
            <w:tcW w:w="709" w:type="dxa"/>
            <w:noWrap/>
            <w:hideMark/>
          </w:tcPr>
          <w:p w14:paraId="1C3F5DFE"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6058D59" w14:textId="77777777" w:rsidR="00990283" w:rsidRPr="004D103E" w:rsidRDefault="00990283" w:rsidP="005A2362">
            <w:pPr>
              <w:pStyle w:val="NormalWeb"/>
              <w:rPr>
                <w:sz w:val="20"/>
                <w:szCs w:val="20"/>
              </w:rPr>
            </w:pPr>
            <w:r w:rsidRPr="004D103E">
              <w:rPr>
                <w:sz w:val="20"/>
                <w:szCs w:val="20"/>
              </w:rPr>
              <w:t>20/9/1991</w:t>
            </w:r>
          </w:p>
        </w:tc>
        <w:tc>
          <w:tcPr>
            <w:tcW w:w="567" w:type="dxa"/>
            <w:noWrap/>
            <w:hideMark/>
          </w:tcPr>
          <w:p w14:paraId="5E0C7263" w14:textId="77777777" w:rsidR="00990283" w:rsidRPr="004D103E" w:rsidRDefault="00990283" w:rsidP="000B7C17">
            <w:pPr>
              <w:pStyle w:val="NormalWeb"/>
              <w:jc w:val="center"/>
              <w:rPr>
                <w:sz w:val="20"/>
                <w:szCs w:val="20"/>
              </w:rPr>
            </w:pPr>
            <w:r w:rsidRPr="004D103E">
              <w:rPr>
                <w:sz w:val="20"/>
                <w:szCs w:val="20"/>
              </w:rPr>
              <w:t>34</w:t>
            </w:r>
          </w:p>
        </w:tc>
        <w:tc>
          <w:tcPr>
            <w:tcW w:w="1559" w:type="dxa"/>
            <w:noWrap/>
            <w:hideMark/>
          </w:tcPr>
          <w:p w14:paraId="1E8D1EC0" w14:textId="77777777" w:rsidR="00990283" w:rsidRPr="004D103E" w:rsidRDefault="00990283" w:rsidP="005A2362">
            <w:pPr>
              <w:pStyle w:val="NormalWeb"/>
              <w:rPr>
                <w:sz w:val="20"/>
                <w:szCs w:val="20"/>
              </w:rPr>
            </w:pPr>
            <w:r w:rsidRPr="004D103E">
              <w:rPr>
                <w:sz w:val="20"/>
                <w:szCs w:val="20"/>
              </w:rPr>
              <w:t>Khoa BC-BĐ-BR</w:t>
            </w:r>
          </w:p>
        </w:tc>
        <w:tc>
          <w:tcPr>
            <w:tcW w:w="1134" w:type="dxa"/>
            <w:noWrap/>
            <w:hideMark/>
          </w:tcPr>
          <w:p w14:paraId="26E17CF9"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3843267"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18E5A01"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7D1FC83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751609E" w14:textId="47658C26" w:rsidR="00990283" w:rsidRPr="004D103E" w:rsidRDefault="00990283" w:rsidP="00771FEB">
            <w:pPr>
              <w:pStyle w:val="NormalWeb"/>
              <w:ind w:firstLine="567"/>
              <w:jc w:val="center"/>
              <w:rPr>
                <w:spacing w:val="-12"/>
                <w:sz w:val="20"/>
                <w:szCs w:val="20"/>
              </w:rPr>
            </w:pPr>
          </w:p>
        </w:tc>
        <w:tc>
          <w:tcPr>
            <w:tcW w:w="1560" w:type="dxa"/>
            <w:hideMark/>
          </w:tcPr>
          <w:p w14:paraId="17F45781" w14:textId="423BE739"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13CDBBFE" w14:textId="77777777" w:rsidR="00990283" w:rsidRPr="004D103E" w:rsidRDefault="00990283" w:rsidP="00220F4B">
            <w:pPr>
              <w:pStyle w:val="NormalWeb"/>
              <w:jc w:val="center"/>
              <w:rPr>
                <w:sz w:val="20"/>
                <w:szCs w:val="20"/>
              </w:rPr>
            </w:pPr>
            <w:r w:rsidRPr="004D103E">
              <w:rPr>
                <w:sz w:val="20"/>
                <w:szCs w:val="20"/>
              </w:rPr>
              <w:t>6</w:t>
            </w:r>
          </w:p>
        </w:tc>
      </w:tr>
      <w:tr w:rsidR="00571ACC" w:rsidRPr="004D103E" w14:paraId="1C31FE97" w14:textId="77777777" w:rsidTr="002B7E9B">
        <w:trPr>
          <w:trHeight w:val="375"/>
        </w:trPr>
        <w:tc>
          <w:tcPr>
            <w:tcW w:w="704" w:type="dxa"/>
            <w:noWrap/>
            <w:hideMark/>
          </w:tcPr>
          <w:p w14:paraId="7D481D35" w14:textId="77777777" w:rsidR="00990283" w:rsidRPr="004D103E" w:rsidRDefault="00990283" w:rsidP="000B7C17">
            <w:pPr>
              <w:pStyle w:val="NormalWeb"/>
              <w:jc w:val="center"/>
              <w:rPr>
                <w:sz w:val="20"/>
                <w:szCs w:val="20"/>
              </w:rPr>
            </w:pPr>
            <w:r w:rsidRPr="004D103E">
              <w:rPr>
                <w:sz w:val="20"/>
                <w:szCs w:val="20"/>
              </w:rPr>
              <w:t>104</w:t>
            </w:r>
          </w:p>
        </w:tc>
        <w:tc>
          <w:tcPr>
            <w:tcW w:w="2268" w:type="dxa"/>
            <w:noWrap/>
            <w:hideMark/>
          </w:tcPr>
          <w:p w14:paraId="52957702" w14:textId="77777777" w:rsidR="00990283" w:rsidRPr="004D103E" w:rsidRDefault="00990283" w:rsidP="005A2362">
            <w:pPr>
              <w:pStyle w:val="NormalWeb"/>
              <w:rPr>
                <w:sz w:val="20"/>
                <w:szCs w:val="20"/>
              </w:rPr>
            </w:pPr>
            <w:r w:rsidRPr="004D103E">
              <w:rPr>
                <w:sz w:val="20"/>
                <w:szCs w:val="20"/>
              </w:rPr>
              <w:t>Phạm Ngọc Tú</w:t>
            </w:r>
          </w:p>
        </w:tc>
        <w:tc>
          <w:tcPr>
            <w:tcW w:w="709" w:type="dxa"/>
            <w:noWrap/>
            <w:hideMark/>
          </w:tcPr>
          <w:p w14:paraId="4B03723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E40ECA3" w14:textId="77777777" w:rsidR="00990283" w:rsidRPr="004D103E" w:rsidRDefault="00990283" w:rsidP="005A2362">
            <w:pPr>
              <w:pStyle w:val="NormalWeb"/>
              <w:rPr>
                <w:sz w:val="20"/>
                <w:szCs w:val="20"/>
              </w:rPr>
            </w:pPr>
            <w:r w:rsidRPr="004D103E">
              <w:rPr>
                <w:sz w:val="20"/>
                <w:szCs w:val="20"/>
              </w:rPr>
              <w:t>05/4/1982</w:t>
            </w:r>
          </w:p>
        </w:tc>
        <w:tc>
          <w:tcPr>
            <w:tcW w:w="567" w:type="dxa"/>
            <w:noWrap/>
            <w:hideMark/>
          </w:tcPr>
          <w:p w14:paraId="7BC30872"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0427F873" w14:textId="77777777" w:rsidR="00990283" w:rsidRPr="004D103E" w:rsidRDefault="00990283" w:rsidP="005A2362">
            <w:pPr>
              <w:pStyle w:val="NormalWeb"/>
              <w:rPr>
                <w:sz w:val="20"/>
                <w:szCs w:val="20"/>
              </w:rPr>
            </w:pPr>
            <w:r w:rsidRPr="004D103E">
              <w:rPr>
                <w:sz w:val="20"/>
                <w:szCs w:val="20"/>
              </w:rPr>
              <w:t>Khoa BC-BĐ-BR</w:t>
            </w:r>
          </w:p>
        </w:tc>
        <w:tc>
          <w:tcPr>
            <w:tcW w:w="1134" w:type="dxa"/>
            <w:noWrap/>
            <w:hideMark/>
          </w:tcPr>
          <w:p w14:paraId="0C731126"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5658937"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34DD57B"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2C0382A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DB76E79" w14:textId="1DBE62B3" w:rsidR="00990283" w:rsidRPr="004D103E" w:rsidRDefault="00990283" w:rsidP="00771FEB">
            <w:pPr>
              <w:pStyle w:val="NormalWeb"/>
              <w:ind w:firstLine="567"/>
              <w:jc w:val="center"/>
              <w:rPr>
                <w:spacing w:val="-12"/>
                <w:sz w:val="20"/>
                <w:szCs w:val="20"/>
              </w:rPr>
            </w:pPr>
          </w:p>
        </w:tc>
        <w:tc>
          <w:tcPr>
            <w:tcW w:w="1560" w:type="dxa"/>
            <w:hideMark/>
          </w:tcPr>
          <w:p w14:paraId="2115E7D5" w14:textId="0F223BD8"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606BA1FB" w14:textId="77777777" w:rsidR="00990283" w:rsidRPr="004D103E" w:rsidRDefault="00990283" w:rsidP="00220F4B">
            <w:pPr>
              <w:pStyle w:val="NormalWeb"/>
              <w:jc w:val="center"/>
              <w:rPr>
                <w:sz w:val="20"/>
                <w:szCs w:val="20"/>
              </w:rPr>
            </w:pPr>
            <w:r w:rsidRPr="004D103E">
              <w:rPr>
                <w:sz w:val="20"/>
                <w:szCs w:val="20"/>
              </w:rPr>
              <w:t>15</w:t>
            </w:r>
          </w:p>
        </w:tc>
      </w:tr>
      <w:tr w:rsidR="00571ACC" w:rsidRPr="004D103E" w14:paraId="15EC1B43" w14:textId="77777777" w:rsidTr="002B7E9B">
        <w:trPr>
          <w:trHeight w:val="375"/>
        </w:trPr>
        <w:tc>
          <w:tcPr>
            <w:tcW w:w="704" w:type="dxa"/>
            <w:hideMark/>
          </w:tcPr>
          <w:p w14:paraId="4500A99E" w14:textId="77777777" w:rsidR="00990283" w:rsidRPr="004D103E" w:rsidRDefault="00990283" w:rsidP="000B7C17">
            <w:pPr>
              <w:pStyle w:val="NormalWeb"/>
              <w:jc w:val="center"/>
              <w:rPr>
                <w:sz w:val="20"/>
                <w:szCs w:val="20"/>
              </w:rPr>
            </w:pPr>
            <w:r w:rsidRPr="004D103E">
              <w:rPr>
                <w:sz w:val="20"/>
                <w:szCs w:val="20"/>
              </w:rPr>
              <w:t>105</w:t>
            </w:r>
          </w:p>
        </w:tc>
        <w:tc>
          <w:tcPr>
            <w:tcW w:w="2268" w:type="dxa"/>
            <w:noWrap/>
            <w:hideMark/>
          </w:tcPr>
          <w:p w14:paraId="4577E62B" w14:textId="77777777" w:rsidR="00990283" w:rsidRPr="004D103E" w:rsidRDefault="00990283" w:rsidP="005A2362">
            <w:pPr>
              <w:pStyle w:val="NormalWeb"/>
              <w:rPr>
                <w:sz w:val="20"/>
                <w:szCs w:val="20"/>
              </w:rPr>
            </w:pPr>
            <w:r w:rsidRPr="004D103E">
              <w:rPr>
                <w:sz w:val="20"/>
                <w:szCs w:val="20"/>
              </w:rPr>
              <w:t>Lê Mạnh Linh</w:t>
            </w:r>
          </w:p>
        </w:tc>
        <w:tc>
          <w:tcPr>
            <w:tcW w:w="709" w:type="dxa"/>
            <w:noWrap/>
            <w:hideMark/>
          </w:tcPr>
          <w:p w14:paraId="23C5DC4F"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8A1909F" w14:textId="77777777" w:rsidR="00990283" w:rsidRPr="004D103E" w:rsidRDefault="00990283" w:rsidP="005A2362">
            <w:pPr>
              <w:pStyle w:val="NormalWeb"/>
              <w:rPr>
                <w:sz w:val="20"/>
                <w:szCs w:val="20"/>
              </w:rPr>
            </w:pPr>
            <w:r w:rsidRPr="004D103E">
              <w:rPr>
                <w:sz w:val="20"/>
                <w:szCs w:val="20"/>
              </w:rPr>
              <w:t>14/12/1982</w:t>
            </w:r>
          </w:p>
        </w:tc>
        <w:tc>
          <w:tcPr>
            <w:tcW w:w="567" w:type="dxa"/>
            <w:noWrap/>
            <w:hideMark/>
          </w:tcPr>
          <w:p w14:paraId="6936205E"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5C8492AF" w14:textId="77777777" w:rsidR="00990283" w:rsidRPr="004D103E" w:rsidRDefault="00990283" w:rsidP="005A2362">
            <w:pPr>
              <w:pStyle w:val="NormalWeb"/>
              <w:rPr>
                <w:sz w:val="20"/>
                <w:szCs w:val="20"/>
              </w:rPr>
            </w:pPr>
            <w:r w:rsidRPr="004D103E">
              <w:rPr>
                <w:sz w:val="20"/>
                <w:szCs w:val="20"/>
              </w:rPr>
              <w:t>Khoa BC-BĐ-BR</w:t>
            </w:r>
          </w:p>
        </w:tc>
        <w:tc>
          <w:tcPr>
            <w:tcW w:w="1134" w:type="dxa"/>
            <w:noWrap/>
            <w:hideMark/>
          </w:tcPr>
          <w:p w14:paraId="64FC29ED" w14:textId="77777777" w:rsidR="00990283" w:rsidRPr="004D103E" w:rsidRDefault="00990283" w:rsidP="00771FEB">
            <w:pPr>
              <w:pStyle w:val="NormalWeb"/>
              <w:jc w:val="center"/>
              <w:rPr>
                <w:sz w:val="20"/>
                <w:szCs w:val="20"/>
              </w:rPr>
            </w:pPr>
            <w:r w:rsidRPr="004D103E">
              <w:rPr>
                <w:sz w:val="20"/>
                <w:szCs w:val="20"/>
              </w:rPr>
              <w:t>TBM</w:t>
            </w:r>
          </w:p>
        </w:tc>
        <w:tc>
          <w:tcPr>
            <w:tcW w:w="992" w:type="dxa"/>
            <w:noWrap/>
            <w:hideMark/>
          </w:tcPr>
          <w:p w14:paraId="38E14795"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583FAD8"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233AF08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72A76DC" w14:textId="2BDD3F26" w:rsidR="00990283" w:rsidRPr="004D103E" w:rsidRDefault="00990283" w:rsidP="00771FEB">
            <w:pPr>
              <w:pStyle w:val="NormalWeb"/>
              <w:ind w:firstLine="567"/>
              <w:jc w:val="center"/>
              <w:rPr>
                <w:spacing w:val="-12"/>
                <w:sz w:val="20"/>
                <w:szCs w:val="20"/>
              </w:rPr>
            </w:pPr>
          </w:p>
        </w:tc>
        <w:tc>
          <w:tcPr>
            <w:tcW w:w="1560" w:type="dxa"/>
            <w:hideMark/>
          </w:tcPr>
          <w:p w14:paraId="231EAD84" w14:textId="2F5E8D02"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6AF36164" w14:textId="77777777" w:rsidR="00990283" w:rsidRPr="004D103E" w:rsidRDefault="00990283" w:rsidP="00220F4B">
            <w:pPr>
              <w:pStyle w:val="NormalWeb"/>
              <w:jc w:val="center"/>
              <w:rPr>
                <w:sz w:val="20"/>
                <w:szCs w:val="20"/>
              </w:rPr>
            </w:pPr>
            <w:r w:rsidRPr="004D103E">
              <w:rPr>
                <w:sz w:val="20"/>
                <w:szCs w:val="20"/>
              </w:rPr>
              <w:t>16</w:t>
            </w:r>
          </w:p>
        </w:tc>
      </w:tr>
      <w:tr w:rsidR="00571ACC" w:rsidRPr="004D103E" w14:paraId="549C18F9" w14:textId="77777777" w:rsidTr="002B7E9B">
        <w:trPr>
          <w:trHeight w:val="375"/>
        </w:trPr>
        <w:tc>
          <w:tcPr>
            <w:tcW w:w="704" w:type="dxa"/>
            <w:noWrap/>
            <w:hideMark/>
          </w:tcPr>
          <w:p w14:paraId="1DDE9C67" w14:textId="77777777" w:rsidR="00990283" w:rsidRPr="004D103E" w:rsidRDefault="00990283" w:rsidP="000B7C17">
            <w:pPr>
              <w:pStyle w:val="NormalWeb"/>
              <w:jc w:val="center"/>
              <w:rPr>
                <w:sz w:val="20"/>
                <w:szCs w:val="20"/>
              </w:rPr>
            </w:pPr>
            <w:r w:rsidRPr="004D103E">
              <w:rPr>
                <w:sz w:val="20"/>
                <w:szCs w:val="20"/>
              </w:rPr>
              <w:t>106</w:t>
            </w:r>
          </w:p>
        </w:tc>
        <w:tc>
          <w:tcPr>
            <w:tcW w:w="2268" w:type="dxa"/>
            <w:noWrap/>
            <w:hideMark/>
          </w:tcPr>
          <w:p w14:paraId="0022E4B4" w14:textId="77777777" w:rsidR="00990283" w:rsidRPr="004D103E" w:rsidRDefault="00990283" w:rsidP="005A2362">
            <w:pPr>
              <w:pStyle w:val="NormalWeb"/>
              <w:rPr>
                <w:sz w:val="20"/>
                <w:szCs w:val="20"/>
              </w:rPr>
            </w:pPr>
            <w:r w:rsidRPr="004D103E">
              <w:rPr>
                <w:sz w:val="20"/>
                <w:szCs w:val="20"/>
              </w:rPr>
              <w:t>Trương Công Đức</w:t>
            </w:r>
          </w:p>
        </w:tc>
        <w:tc>
          <w:tcPr>
            <w:tcW w:w="709" w:type="dxa"/>
            <w:noWrap/>
            <w:hideMark/>
          </w:tcPr>
          <w:p w14:paraId="55AC733A"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3CD6DDC" w14:textId="77777777" w:rsidR="00990283" w:rsidRPr="004D103E" w:rsidRDefault="00990283" w:rsidP="005A2362">
            <w:pPr>
              <w:pStyle w:val="NormalWeb"/>
              <w:rPr>
                <w:sz w:val="20"/>
                <w:szCs w:val="20"/>
              </w:rPr>
            </w:pPr>
            <w:r w:rsidRPr="004D103E">
              <w:rPr>
                <w:sz w:val="20"/>
                <w:szCs w:val="20"/>
              </w:rPr>
              <w:t>30/4/1982</w:t>
            </w:r>
          </w:p>
        </w:tc>
        <w:tc>
          <w:tcPr>
            <w:tcW w:w="567" w:type="dxa"/>
            <w:noWrap/>
            <w:hideMark/>
          </w:tcPr>
          <w:p w14:paraId="0AFC6778"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101A1235" w14:textId="77777777" w:rsidR="00990283" w:rsidRPr="004D103E" w:rsidRDefault="00990283" w:rsidP="005A2362">
            <w:pPr>
              <w:pStyle w:val="NormalWeb"/>
              <w:rPr>
                <w:sz w:val="20"/>
                <w:szCs w:val="20"/>
              </w:rPr>
            </w:pPr>
            <w:r w:rsidRPr="004D103E">
              <w:rPr>
                <w:sz w:val="20"/>
                <w:szCs w:val="20"/>
              </w:rPr>
              <w:t>Khoa BC-BĐ-BR</w:t>
            </w:r>
          </w:p>
        </w:tc>
        <w:tc>
          <w:tcPr>
            <w:tcW w:w="1134" w:type="dxa"/>
            <w:noWrap/>
            <w:hideMark/>
          </w:tcPr>
          <w:p w14:paraId="533923CA"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21EE07C"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596E8AA"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09687FA7"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8F5DE7F" w14:textId="61CC71A4" w:rsidR="00990283" w:rsidRPr="004D103E" w:rsidRDefault="00990283" w:rsidP="00771FEB">
            <w:pPr>
              <w:pStyle w:val="NormalWeb"/>
              <w:ind w:firstLine="567"/>
              <w:jc w:val="center"/>
              <w:rPr>
                <w:spacing w:val="-12"/>
                <w:sz w:val="20"/>
                <w:szCs w:val="20"/>
              </w:rPr>
            </w:pPr>
          </w:p>
        </w:tc>
        <w:tc>
          <w:tcPr>
            <w:tcW w:w="1560" w:type="dxa"/>
            <w:hideMark/>
          </w:tcPr>
          <w:p w14:paraId="5B6563C9" w14:textId="595460C3"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BB1F1F5"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3DB40B6A" w14:textId="77777777" w:rsidTr="002B7E9B">
        <w:trPr>
          <w:trHeight w:val="375"/>
        </w:trPr>
        <w:tc>
          <w:tcPr>
            <w:tcW w:w="704" w:type="dxa"/>
            <w:hideMark/>
          </w:tcPr>
          <w:p w14:paraId="0376E18D" w14:textId="77777777" w:rsidR="00990283" w:rsidRPr="004D103E" w:rsidRDefault="00990283" w:rsidP="000B7C17">
            <w:pPr>
              <w:pStyle w:val="NormalWeb"/>
              <w:jc w:val="center"/>
              <w:rPr>
                <w:sz w:val="20"/>
                <w:szCs w:val="20"/>
              </w:rPr>
            </w:pPr>
            <w:r w:rsidRPr="004D103E">
              <w:rPr>
                <w:sz w:val="20"/>
                <w:szCs w:val="20"/>
              </w:rPr>
              <w:t>107</w:t>
            </w:r>
          </w:p>
        </w:tc>
        <w:tc>
          <w:tcPr>
            <w:tcW w:w="2268" w:type="dxa"/>
            <w:noWrap/>
            <w:hideMark/>
          </w:tcPr>
          <w:p w14:paraId="02B79094" w14:textId="77777777" w:rsidR="00990283" w:rsidRPr="004D103E" w:rsidRDefault="00990283" w:rsidP="005A2362">
            <w:pPr>
              <w:pStyle w:val="NormalWeb"/>
              <w:rPr>
                <w:sz w:val="20"/>
                <w:szCs w:val="20"/>
              </w:rPr>
            </w:pPr>
            <w:r w:rsidRPr="004D103E">
              <w:rPr>
                <w:sz w:val="20"/>
                <w:szCs w:val="20"/>
              </w:rPr>
              <w:t>Nguyễn Việt Hồng</w:t>
            </w:r>
          </w:p>
        </w:tc>
        <w:tc>
          <w:tcPr>
            <w:tcW w:w="709" w:type="dxa"/>
            <w:noWrap/>
            <w:hideMark/>
          </w:tcPr>
          <w:p w14:paraId="573233A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BF3E50F" w14:textId="77777777" w:rsidR="00990283" w:rsidRPr="004D103E" w:rsidRDefault="00990283" w:rsidP="005A2362">
            <w:pPr>
              <w:pStyle w:val="NormalWeb"/>
              <w:rPr>
                <w:sz w:val="20"/>
                <w:szCs w:val="20"/>
              </w:rPr>
            </w:pPr>
            <w:r w:rsidRPr="004D103E">
              <w:rPr>
                <w:sz w:val="20"/>
                <w:szCs w:val="20"/>
              </w:rPr>
              <w:t>27/4/1983</w:t>
            </w:r>
          </w:p>
        </w:tc>
        <w:tc>
          <w:tcPr>
            <w:tcW w:w="567" w:type="dxa"/>
            <w:noWrap/>
            <w:hideMark/>
          </w:tcPr>
          <w:p w14:paraId="16A75010"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2BB72099" w14:textId="77777777" w:rsidR="00990283" w:rsidRPr="004D103E" w:rsidRDefault="00990283" w:rsidP="005A2362">
            <w:pPr>
              <w:pStyle w:val="NormalWeb"/>
              <w:rPr>
                <w:sz w:val="20"/>
                <w:szCs w:val="20"/>
              </w:rPr>
            </w:pPr>
            <w:r w:rsidRPr="004D103E">
              <w:rPr>
                <w:sz w:val="20"/>
                <w:szCs w:val="20"/>
              </w:rPr>
              <w:t>Khoa BC-BĐ-BR</w:t>
            </w:r>
          </w:p>
        </w:tc>
        <w:tc>
          <w:tcPr>
            <w:tcW w:w="1134" w:type="dxa"/>
            <w:noWrap/>
            <w:hideMark/>
          </w:tcPr>
          <w:p w14:paraId="2B6A5C8F"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A6D9EA9"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4A6C8286"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3FD8334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435355D" w14:textId="7B307C70" w:rsidR="00990283" w:rsidRPr="004D103E" w:rsidRDefault="00990283" w:rsidP="00771FEB">
            <w:pPr>
              <w:pStyle w:val="NormalWeb"/>
              <w:ind w:firstLine="567"/>
              <w:jc w:val="center"/>
              <w:rPr>
                <w:spacing w:val="-12"/>
                <w:sz w:val="20"/>
                <w:szCs w:val="20"/>
              </w:rPr>
            </w:pPr>
          </w:p>
        </w:tc>
        <w:tc>
          <w:tcPr>
            <w:tcW w:w="1560" w:type="dxa"/>
            <w:hideMark/>
          </w:tcPr>
          <w:p w14:paraId="684D1E8E" w14:textId="15110D48"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719A0B65"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2B184F50" w14:textId="77777777" w:rsidTr="002B7E9B">
        <w:trPr>
          <w:trHeight w:val="570"/>
        </w:trPr>
        <w:tc>
          <w:tcPr>
            <w:tcW w:w="704" w:type="dxa"/>
            <w:noWrap/>
            <w:hideMark/>
          </w:tcPr>
          <w:p w14:paraId="3F26C6BC" w14:textId="77777777" w:rsidR="00990283" w:rsidRPr="004D103E" w:rsidRDefault="00990283" w:rsidP="000B7C17">
            <w:pPr>
              <w:pStyle w:val="NormalWeb"/>
              <w:jc w:val="center"/>
              <w:rPr>
                <w:sz w:val="20"/>
                <w:szCs w:val="20"/>
              </w:rPr>
            </w:pPr>
            <w:r w:rsidRPr="004D103E">
              <w:rPr>
                <w:sz w:val="20"/>
                <w:szCs w:val="20"/>
              </w:rPr>
              <w:t>108</w:t>
            </w:r>
          </w:p>
        </w:tc>
        <w:tc>
          <w:tcPr>
            <w:tcW w:w="2268" w:type="dxa"/>
            <w:noWrap/>
            <w:hideMark/>
          </w:tcPr>
          <w:p w14:paraId="4DA30359" w14:textId="77777777" w:rsidR="00990283" w:rsidRPr="004D103E" w:rsidRDefault="00990283" w:rsidP="005A2362">
            <w:pPr>
              <w:pStyle w:val="NormalWeb"/>
              <w:rPr>
                <w:sz w:val="20"/>
                <w:szCs w:val="20"/>
              </w:rPr>
            </w:pPr>
            <w:r w:rsidRPr="004D103E">
              <w:rPr>
                <w:sz w:val="20"/>
                <w:szCs w:val="20"/>
              </w:rPr>
              <w:t>Phạm Duy Hải</w:t>
            </w:r>
          </w:p>
        </w:tc>
        <w:tc>
          <w:tcPr>
            <w:tcW w:w="709" w:type="dxa"/>
            <w:noWrap/>
            <w:hideMark/>
          </w:tcPr>
          <w:p w14:paraId="01C43A2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FF70B28" w14:textId="77777777" w:rsidR="00990283" w:rsidRPr="004D103E" w:rsidRDefault="00990283" w:rsidP="005A2362">
            <w:pPr>
              <w:pStyle w:val="NormalWeb"/>
              <w:rPr>
                <w:sz w:val="20"/>
                <w:szCs w:val="20"/>
              </w:rPr>
            </w:pPr>
            <w:r w:rsidRPr="004D103E">
              <w:rPr>
                <w:sz w:val="20"/>
                <w:szCs w:val="20"/>
              </w:rPr>
              <w:t>10/10/1984</w:t>
            </w:r>
          </w:p>
        </w:tc>
        <w:tc>
          <w:tcPr>
            <w:tcW w:w="567" w:type="dxa"/>
            <w:noWrap/>
            <w:hideMark/>
          </w:tcPr>
          <w:p w14:paraId="2373F173"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3202932F" w14:textId="77777777" w:rsidR="00990283" w:rsidRPr="004D103E" w:rsidRDefault="00990283" w:rsidP="005A2362">
            <w:pPr>
              <w:pStyle w:val="NormalWeb"/>
              <w:rPr>
                <w:sz w:val="20"/>
                <w:szCs w:val="20"/>
              </w:rPr>
            </w:pPr>
            <w:r w:rsidRPr="004D103E">
              <w:rPr>
                <w:sz w:val="20"/>
                <w:szCs w:val="20"/>
              </w:rPr>
              <w:t>Khoa BC-BĐ-BR</w:t>
            </w:r>
          </w:p>
        </w:tc>
        <w:tc>
          <w:tcPr>
            <w:tcW w:w="1134" w:type="dxa"/>
            <w:noWrap/>
            <w:hideMark/>
          </w:tcPr>
          <w:p w14:paraId="27D533B7"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92DAB74"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28174EEB" w14:textId="77777777" w:rsidR="00990283" w:rsidRPr="004D103E" w:rsidRDefault="00990283" w:rsidP="005A2362">
            <w:pPr>
              <w:pStyle w:val="NormalWeb"/>
              <w:rPr>
                <w:spacing w:val="-12"/>
                <w:sz w:val="20"/>
                <w:szCs w:val="20"/>
              </w:rPr>
            </w:pPr>
            <w:r w:rsidRPr="004D103E">
              <w:rPr>
                <w:spacing w:val="-12"/>
                <w:sz w:val="20"/>
                <w:szCs w:val="20"/>
              </w:rPr>
              <w:t>GDTC&amp; HLTT</w:t>
            </w:r>
          </w:p>
        </w:tc>
        <w:tc>
          <w:tcPr>
            <w:tcW w:w="851" w:type="dxa"/>
            <w:noWrap/>
            <w:hideMark/>
          </w:tcPr>
          <w:p w14:paraId="213B55A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C52B28C"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0B98A9DC" w14:textId="77777777" w:rsidR="00990283" w:rsidRPr="004D103E" w:rsidRDefault="00990283" w:rsidP="005A2362">
            <w:pPr>
              <w:pStyle w:val="NormalWeb"/>
              <w:rPr>
                <w:sz w:val="20"/>
                <w:szCs w:val="20"/>
              </w:rPr>
            </w:pPr>
            <w:r w:rsidRPr="004D103E">
              <w:rPr>
                <w:sz w:val="20"/>
                <w:szCs w:val="20"/>
              </w:rPr>
              <w:t xml:space="preserve">HSK4, </w:t>
            </w:r>
            <w:r w:rsidRPr="004D103E">
              <w:rPr>
                <w:sz w:val="20"/>
                <w:szCs w:val="20"/>
              </w:rPr>
              <w:br/>
              <w:t>Trung B</w:t>
            </w:r>
          </w:p>
        </w:tc>
        <w:tc>
          <w:tcPr>
            <w:tcW w:w="992" w:type="dxa"/>
            <w:hideMark/>
          </w:tcPr>
          <w:p w14:paraId="7AB92047"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52B4FEE1" w14:textId="77777777" w:rsidTr="002B7E9B">
        <w:trPr>
          <w:trHeight w:val="279"/>
        </w:trPr>
        <w:tc>
          <w:tcPr>
            <w:tcW w:w="704" w:type="dxa"/>
            <w:hideMark/>
          </w:tcPr>
          <w:p w14:paraId="5EA76BEE" w14:textId="77777777" w:rsidR="00990283" w:rsidRPr="004D103E" w:rsidRDefault="00990283" w:rsidP="000B7C17">
            <w:pPr>
              <w:pStyle w:val="NormalWeb"/>
              <w:jc w:val="center"/>
              <w:rPr>
                <w:sz w:val="20"/>
                <w:szCs w:val="20"/>
              </w:rPr>
            </w:pPr>
            <w:r w:rsidRPr="004D103E">
              <w:rPr>
                <w:sz w:val="20"/>
                <w:szCs w:val="20"/>
              </w:rPr>
              <w:t>109</w:t>
            </w:r>
          </w:p>
        </w:tc>
        <w:tc>
          <w:tcPr>
            <w:tcW w:w="2268" w:type="dxa"/>
            <w:noWrap/>
            <w:hideMark/>
          </w:tcPr>
          <w:p w14:paraId="57E46852" w14:textId="77777777" w:rsidR="00990283" w:rsidRPr="004D103E" w:rsidRDefault="00990283" w:rsidP="005A2362">
            <w:pPr>
              <w:pStyle w:val="NormalWeb"/>
              <w:rPr>
                <w:sz w:val="20"/>
                <w:szCs w:val="20"/>
              </w:rPr>
            </w:pPr>
            <w:r w:rsidRPr="004D103E">
              <w:rPr>
                <w:sz w:val="20"/>
                <w:szCs w:val="20"/>
              </w:rPr>
              <w:t>Nguyễn Hoàng Việt</w:t>
            </w:r>
          </w:p>
        </w:tc>
        <w:tc>
          <w:tcPr>
            <w:tcW w:w="709" w:type="dxa"/>
            <w:noWrap/>
            <w:hideMark/>
          </w:tcPr>
          <w:p w14:paraId="7082E9FA"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9571401" w14:textId="77777777" w:rsidR="00990283" w:rsidRPr="004D103E" w:rsidRDefault="00990283" w:rsidP="005A2362">
            <w:pPr>
              <w:pStyle w:val="NormalWeb"/>
              <w:rPr>
                <w:sz w:val="20"/>
                <w:szCs w:val="20"/>
              </w:rPr>
            </w:pPr>
            <w:r w:rsidRPr="004D103E">
              <w:rPr>
                <w:sz w:val="20"/>
                <w:szCs w:val="20"/>
              </w:rPr>
              <w:t>29/12/1981</w:t>
            </w:r>
          </w:p>
        </w:tc>
        <w:tc>
          <w:tcPr>
            <w:tcW w:w="567" w:type="dxa"/>
            <w:noWrap/>
            <w:hideMark/>
          </w:tcPr>
          <w:p w14:paraId="4CA751B0"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49F5B949" w14:textId="77777777" w:rsidR="00990283" w:rsidRPr="004D103E" w:rsidRDefault="00990283" w:rsidP="005A2362">
            <w:pPr>
              <w:pStyle w:val="NormalWeb"/>
              <w:rPr>
                <w:sz w:val="20"/>
                <w:szCs w:val="20"/>
              </w:rPr>
            </w:pPr>
            <w:r w:rsidRPr="004D103E">
              <w:rPr>
                <w:sz w:val="20"/>
                <w:szCs w:val="20"/>
              </w:rPr>
              <w:t>Khoa BC-BĐ-BR</w:t>
            </w:r>
          </w:p>
        </w:tc>
        <w:tc>
          <w:tcPr>
            <w:tcW w:w="1134" w:type="dxa"/>
            <w:noWrap/>
            <w:hideMark/>
          </w:tcPr>
          <w:p w14:paraId="72D1F205"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B3E951C"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AEB5792" w14:textId="77777777" w:rsidR="00990283" w:rsidRPr="004D103E" w:rsidRDefault="00990283" w:rsidP="005A2362">
            <w:pPr>
              <w:pStyle w:val="NormalWeb"/>
              <w:rPr>
                <w:spacing w:val="-12"/>
                <w:sz w:val="20"/>
                <w:szCs w:val="20"/>
              </w:rPr>
            </w:pPr>
            <w:r w:rsidRPr="004D103E">
              <w:rPr>
                <w:spacing w:val="-12"/>
                <w:sz w:val="20"/>
                <w:szCs w:val="20"/>
              </w:rPr>
              <w:t>KHVĐ cơ thể người</w:t>
            </w:r>
          </w:p>
        </w:tc>
        <w:tc>
          <w:tcPr>
            <w:tcW w:w="851" w:type="dxa"/>
            <w:noWrap/>
            <w:hideMark/>
          </w:tcPr>
          <w:p w14:paraId="218B546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930ECFE" w14:textId="0E22C90E" w:rsidR="00990283" w:rsidRPr="004D103E" w:rsidRDefault="00990283" w:rsidP="00771FEB">
            <w:pPr>
              <w:pStyle w:val="NormalWeb"/>
              <w:ind w:firstLine="567"/>
              <w:jc w:val="center"/>
              <w:rPr>
                <w:spacing w:val="-12"/>
                <w:sz w:val="20"/>
                <w:szCs w:val="20"/>
              </w:rPr>
            </w:pPr>
          </w:p>
        </w:tc>
        <w:tc>
          <w:tcPr>
            <w:tcW w:w="1560" w:type="dxa"/>
            <w:hideMark/>
          </w:tcPr>
          <w:p w14:paraId="6500D1B8" w14:textId="77777777" w:rsidR="00990283" w:rsidRPr="004D103E" w:rsidRDefault="00990283" w:rsidP="005A2362">
            <w:pPr>
              <w:pStyle w:val="NormalWeb"/>
              <w:rPr>
                <w:sz w:val="20"/>
                <w:szCs w:val="20"/>
              </w:rPr>
            </w:pPr>
            <w:r w:rsidRPr="004D103E">
              <w:rPr>
                <w:sz w:val="20"/>
                <w:szCs w:val="20"/>
              </w:rPr>
              <w:t>HSK5,</w:t>
            </w:r>
            <w:r w:rsidRPr="004D103E">
              <w:rPr>
                <w:sz w:val="20"/>
                <w:szCs w:val="20"/>
              </w:rPr>
              <w:br/>
              <w:t>Anh C</w:t>
            </w:r>
          </w:p>
        </w:tc>
        <w:tc>
          <w:tcPr>
            <w:tcW w:w="992" w:type="dxa"/>
            <w:hideMark/>
          </w:tcPr>
          <w:p w14:paraId="6B7A6D03"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3EB762B4" w14:textId="77777777" w:rsidTr="002B7E9B">
        <w:trPr>
          <w:trHeight w:val="435"/>
        </w:trPr>
        <w:tc>
          <w:tcPr>
            <w:tcW w:w="704" w:type="dxa"/>
            <w:noWrap/>
            <w:hideMark/>
          </w:tcPr>
          <w:p w14:paraId="04A2E212" w14:textId="77777777" w:rsidR="00990283" w:rsidRPr="004D103E" w:rsidRDefault="00990283" w:rsidP="000B7C17">
            <w:pPr>
              <w:pStyle w:val="NormalWeb"/>
              <w:jc w:val="center"/>
              <w:rPr>
                <w:sz w:val="20"/>
                <w:szCs w:val="20"/>
              </w:rPr>
            </w:pPr>
            <w:r w:rsidRPr="004D103E">
              <w:rPr>
                <w:sz w:val="20"/>
                <w:szCs w:val="20"/>
              </w:rPr>
              <w:t>110</w:t>
            </w:r>
          </w:p>
        </w:tc>
        <w:tc>
          <w:tcPr>
            <w:tcW w:w="2268" w:type="dxa"/>
            <w:noWrap/>
            <w:hideMark/>
          </w:tcPr>
          <w:p w14:paraId="77C78854" w14:textId="77777777" w:rsidR="00990283" w:rsidRPr="004D103E" w:rsidRDefault="00990283" w:rsidP="005A2362">
            <w:pPr>
              <w:pStyle w:val="NormalWeb"/>
              <w:rPr>
                <w:sz w:val="20"/>
                <w:szCs w:val="20"/>
              </w:rPr>
            </w:pPr>
            <w:r w:rsidRPr="004D103E">
              <w:rPr>
                <w:sz w:val="20"/>
                <w:szCs w:val="20"/>
              </w:rPr>
              <w:t>Mai Thị Ngoãn</w:t>
            </w:r>
          </w:p>
        </w:tc>
        <w:tc>
          <w:tcPr>
            <w:tcW w:w="709" w:type="dxa"/>
            <w:noWrap/>
            <w:hideMark/>
          </w:tcPr>
          <w:p w14:paraId="3CC5FCC5"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27EEDF5" w14:textId="77777777" w:rsidR="00990283" w:rsidRPr="004D103E" w:rsidRDefault="00990283" w:rsidP="005A2362">
            <w:pPr>
              <w:pStyle w:val="NormalWeb"/>
              <w:rPr>
                <w:sz w:val="20"/>
                <w:szCs w:val="20"/>
              </w:rPr>
            </w:pPr>
            <w:r w:rsidRPr="004D103E">
              <w:rPr>
                <w:sz w:val="20"/>
                <w:szCs w:val="20"/>
              </w:rPr>
              <w:t>28/12/1974</w:t>
            </w:r>
          </w:p>
        </w:tc>
        <w:tc>
          <w:tcPr>
            <w:tcW w:w="567" w:type="dxa"/>
            <w:noWrap/>
            <w:hideMark/>
          </w:tcPr>
          <w:p w14:paraId="2A7B820F" w14:textId="77777777" w:rsidR="00990283" w:rsidRPr="004D103E" w:rsidRDefault="00990283" w:rsidP="000B7C17">
            <w:pPr>
              <w:pStyle w:val="NormalWeb"/>
              <w:jc w:val="center"/>
              <w:rPr>
                <w:sz w:val="20"/>
                <w:szCs w:val="20"/>
              </w:rPr>
            </w:pPr>
            <w:r w:rsidRPr="004D103E">
              <w:rPr>
                <w:sz w:val="20"/>
                <w:szCs w:val="20"/>
              </w:rPr>
              <w:t>51</w:t>
            </w:r>
          </w:p>
        </w:tc>
        <w:tc>
          <w:tcPr>
            <w:tcW w:w="1559" w:type="dxa"/>
            <w:noWrap/>
            <w:hideMark/>
          </w:tcPr>
          <w:p w14:paraId="5F3939D0"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316BBB87"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0D05F127"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801271B" w14:textId="77777777" w:rsidR="00990283" w:rsidRPr="004D103E" w:rsidRDefault="00990283" w:rsidP="005A2362">
            <w:pPr>
              <w:pStyle w:val="NormalWeb"/>
              <w:rPr>
                <w:spacing w:val="-12"/>
                <w:sz w:val="20"/>
                <w:szCs w:val="20"/>
              </w:rPr>
            </w:pPr>
            <w:r w:rsidRPr="004D103E">
              <w:rPr>
                <w:spacing w:val="-12"/>
                <w:sz w:val="20"/>
                <w:szCs w:val="20"/>
              </w:rPr>
              <w:t>TDTT</w:t>
            </w:r>
          </w:p>
        </w:tc>
        <w:tc>
          <w:tcPr>
            <w:tcW w:w="851" w:type="dxa"/>
            <w:noWrap/>
            <w:hideMark/>
          </w:tcPr>
          <w:p w14:paraId="1F460AA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D138C52" w14:textId="6787D502" w:rsidR="00990283" w:rsidRPr="004D103E" w:rsidRDefault="00990283" w:rsidP="00771FEB">
            <w:pPr>
              <w:pStyle w:val="NormalWeb"/>
              <w:ind w:firstLine="567"/>
              <w:jc w:val="center"/>
              <w:rPr>
                <w:spacing w:val="-12"/>
                <w:sz w:val="20"/>
                <w:szCs w:val="20"/>
              </w:rPr>
            </w:pPr>
          </w:p>
        </w:tc>
        <w:tc>
          <w:tcPr>
            <w:tcW w:w="1560" w:type="dxa"/>
            <w:hideMark/>
          </w:tcPr>
          <w:p w14:paraId="51FB15F5" w14:textId="61914BCA" w:rsidR="00990283" w:rsidRPr="004D103E" w:rsidRDefault="00990283" w:rsidP="005A2362">
            <w:pPr>
              <w:pStyle w:val="NormalWeb"/>
              <w:rPr>
                <w:sz w:val="20"/>
                <w:szCs w:val="20"/>
              </w:rPr>
            </w:pPr>
          </w:p>
        </w:tc>
        <w:tc>
          <w:tcPr>
            <w:tcW w:w="992" w:type="dxa"/>
            <w:hideMark/>
          </w:tcPr>
          <w:p w14:paraId="28862E9F" w14:textId="77777777" w:rsidR="00990283" w:rsidRPr="004D103E" w:rsidRDefault="00990283" w:rsidP="00220F4B">
            <w:pPr>
              <w:pStyle w:val="NormalWeb"/>
              <w:jc w:val="center"/>
              <w:rPr>
                <w:sz w:val="20"/>
                <w:szCs w:val="20"/>
              </w:rPr>
            </w:pPr>
            <w:r w:rsidRPr="004D103E">
              <w:rPr>
                <w:sz w:val="20"/>
                <w:szCs w:val="20"/>
              </w:rPr>
              <w:t>26</w:t>
            </w:r>
          </w:p>
        </w:tc>
      </w:tr>
      <w:tr w:rsidR="00571ACC" w:rsidRPr="004D103E" w14:paraId="03592972" w14:textId="77777777" w:rsidTr="002B7E9B">
        <w:trPr>
          <w:trHeight w:val="399"/>
        </w:trPr>
        <w:tc>
          <w:tcPr>
            <w:tcW w:w="704" w:type="dxa"/>
            <w:hideMark/>
          </w:tcPr>
          <w:p w14:paraId="1C525E2C" w14:textId="77777777" w:rsidR="00990283" w:rsidRPr="004D103E" w:rsidRDefault="00990283" w:rsidP="000B7C17">
            <w:pPr>
              <w:pStyle w:val="NormalWeb"/>
              <w:jc w:val="center"/>
              <w:rPr>
                <w:sz w:val="20"/>
                <w:szCs w:val="20"/>
              </w:rPr>
            </w:pPr>
            <w:r w:rsidRPr="004D103E">
              <w:rPr>
                <w:sz w:val="20"/>
                <w:szCs w:val="20"/>
              </w:rPr>
              <w:t>111</w:t>
            </w:r>
          </w:p>
        </w:tc>
        <w:tc>
          <w:tcPr>
            <w:tcW w:w="2268" w:type="dxa"/>
            <w:noWrap/>
            <w:hideMark/>
          </w:tcPr>
          <w:p w14:paraId="1EF37C1A" w14:textId="77777777" w:rsidR="00990283" w:rsidRPr="004D103E" w:rsidRDefault="00990283" w:rsidP="005A2362">
            <w:pPr>
              <w:pStyle w:val="NormalWeb"/>
              <w:rPr>
                <w:sz w:val="20"/>
                <w:szCs w:val="20"/>
              </w:rPr>
            </w:pPr>
            <w:r w:rsidRPr="004D103E">
              <w:rPr>
                <w:sz w:val="20"/>
                <w:szCs w:val="20"/>
              </w:rPr>
              <w:t>Lại Triệu Minh</w:t>
            </w:r>
          </w:p>
        </w:tc>
        <w:tc>
          <w:tcPr>
            <w:tcW w:w="709" w:type="dxa"/>
            <w:noWrap/>
            <w:hideMark/>
          </w:tcPr>
          <w:p w14:paraId="7DECBB2C"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DD57CFE" w14:textId="77777777" w:rsidR="00990283" w:rsidRPr="004D103E" w:rsidRDefault="00990283" w:rsidP="005A2362">
            <w:pPr>
              <w:pStyle w:val="NormalWeb"/>
              <w:rPr>
                <w:sz w:val="20"/>
                <w:szCs w:val="20"/>
              </w:rPr>
            </w:pPr>
            <w:r w:rsidRPr="004D103E">
              <w:rPr>
                <w:sz w:val="20"/>
                <w:szCs w:val="20"/>
              </w:rPr>
              <w:t>20/10/1985</w:t>
            </w:r>
          </w:p>
        </w:tc>
        <w:tc>
          <w:tcPr>
            <w:tcW w:w="567" w:type="dxa"/>
            <w:noWrap/>
            <w:hideMark/>
          </w:tcPr>
          <w:p w14:paraId="02291FC7" w14:textId="77777777" w:rsidR="00990283" w:rsidRPr="004D103E" w:rsidRDefault="00990283" w:rsidP="000B7C17">
            <w:pPr>
              <w:pStyle w:val="NormalWeb"/>
              <w:jc w:val="center"/>
              <w:rPr>
                <w:sz w:val="20"/>
                <w:szCs w:val="20"/>
              </w:rPr>
            </w:pPr>
            <w:r w:rsidRPr="004D103E">
              <w:rPr>
                <w:sz w:val="20"/>
                <w:szCs w:val="20"/>
              </w:rPr>
              <w:t>40</w:t>
            </w:r>
          </w:p>
        </w:tc>
        <w:tc>
          <w:tcPr>
            <w:tcW w:w="1559" w:type="dxa"/>
            <w:noWrap/>
            <w:hideMark/>
          </w:tcPr>
          <w:p w14:paraId="7EB4C060"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77450DB9"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F2C63E0"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550050FB" w14:textId="77777777" w:rsidR="00990283" w:rsidRPr="004D103E" w:rsidRDefault="00990283" w:rsidP="005A2362">
            <w:pPr>
              <w:pStyle w:val="NormalWeb"/>
              <w:rPr>
                <w:spacing w:val="-12"/>
                <w:sz w:val="20"/>
                <w:szCs w:val="20"/>
              </w:rPr>
            </w:pPr>
            <w:r w:rsidRPr="004D103E">
              <w:rPr>
                <w:spacing w:val="-12"/>
                <w:sz w:val="20"/>
                <w:szCs w:val="20"/>
              </w:rPr>
              <w:t>GDTC&amp;HLTT</w:t>
            </w:r>
          </w:p>
        </w:tc>
        <w:tc>
          <w:tcPr>
            <w:tcW w:w="851" w:type="dxa"/>
            <w:noWrap/>
            <w:hideMark/>
          </w:tcPr>
          <w:p w14:paraId="082F8767"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26A2235" w14:textId="61038D09" w:rsidR="00990283" w:rsidRPr="004D103E" w:rsidRDefault="00990283" w:rsidP="00771FEB">
            <w:pPr>
              <w:pStyle w:val="NormalWeb"/>
              <w:ind w:firstLine="567"/>
              <w:jc w:val="center"/>
              <w:rPr>
                <w:spacing w:val="-12"/>
                <w:sz w:val="20"/>
                <w:szCs w:val="20"/>
              </w:rPr>
            </w:pPr>
          </w:p>
        </w:tc>
        <w:tc>
          <w:tcPr>
            <w:tcW w:w="1560" w:type="dxa"/>
            <w:hideMark/>
          </w:tcPr>
          <w:p w14:paraId="5CAF1009" w14:textId="77777777" w:rsidR="00990283" w:rsidRPr="004D103E" w:rsidRDefault="00990283" w:rsidP="005A2362">
            <w:pPr>
              <w:pStyle w:val="NormalWeb"/>
              <w:rPr>
                <w:sz w:val="20"/>
                <w:szCs w:val="20"/>
              </w:rPr>
            </w:pPr>
            <w:r w:rsidRPr="004D103E">
              <w:rPr>
                <w:sz w:val="20"/>
                <w:szCs w:val="20"/>
              </w:rPr>
              <w:t xml:space="preserve">HSK3, </w:t>
            </w:r>
            <w:r w:rsidRPr="004D103E">
              <w:rPr>
                <w:sz w:val="20"/>
                <w:szCs w:val="20"/>
              </w:rPr>
              <w:br/>
              <w:t>Anh B</w:t>
            </w:r>
          </w:p>
        </w:tc>
        <w:tc>
          <w:tcPr>
            <w:tcW w:w="992" w:type="dxa"/>
            <w:hideMark/>
          </w:tcPr>
          <w:p w14:paraId="43071FBB" w14:textId="77777777" w:rsidR="00990283" w:rsidRPr="004D103E" w:rsidRDefault="00990283" w:rsidP="00220F4B">
            <w:pPr>
              <w:pStyle w:val="NormalWeb"/>
              <w:jc w:val="center"/>
              <w:rPr>
                <w:sz w:val="20"/>
                <w:szCs w:val="20"/>
              </w:rPr>
            </w:pPr>
            <w:r w:rsidRPr="004D103E">
              <w:rPr>
                <w:sz w:val="20"/>
                <w:szCs w:val="20"/>
              </w:rPr>
              <w:t>13</w:t>
            </w:r>
          </w:p>
        </w:tc>
      </w:tr>
      <w:tr w:rsidR="00571ACC" w:rsidRPr="004D103E" w14:paraId="6C157334" w14:textId="77777777" w:rsidTr="002B7E9B">
        <w:trPr>
          <w:trHeight w:val="375"/>
        </w:trPr>
        <w:tc>
          <w:tcPr>
            <w:tcW w:w="704" w:type="dxa"/>
            <w:noWrap/>
            <w:hideMark/>
          </w:tcPr>
          <w:p w14:paraId="0E97AC18" w14:textId="77777777" w:rsidR="00990283" w:rsidRPr="004D103E" w:rsidRDefault="00990283" w:rsidP="000B7C17">
            <w:pPr>
              <w:pStyle w:val="NormalWeb"/>
              <w:jc w:val="center"/>
              <w:rPr>
                <w:sz w:val="20"/>
                <w:szCs w:val="20"/>
              </w:rPr>
            </w:pPr>
            <w:r w:rsidRPr="004D103E">
              <w:rPr>
                <w:sz w:val="20"/>
                <w:szCs w:val="20"/>
              </w:rPr>
              <w:t>112</w:t>
            </w:r>
          </w:p>
        </w:tc>
        <w:tc>
          <w:tcPr>
            <w:tcW w:w="2268" w:type="dxa"/>
            <w:noWrap/>
            <w:hideMark/>
          </w:tcPr>
          <w:p w14:paraId="6BB1D89A" w14:textId="77777777" w:rsidR="00990283" w:rsidRPr="004D103E" w:rsidRDefault="00990283" w:rsidP="005A2362">
            <w:pPr>
              <w:pStyle w:val="NormalWeb"/>
              <w:rPr>
                <w:sz w:val="20"/>
                <w:szCs w:val="20"/>
              </w:rPr>
            </w:pPr>
            <w:r w:rsidRPr="004D103E">
              <w:rPr>
                <w:sz w:val="20"/>
                <w:szCs w:val="20"/>
              </w:rPr>
              <w:t>Nguyễn Thị Thuý Ngân</w:t>
            </w:r>
          </w:p>
        </w:tc>
        <w:tc>
          <w:tcPr>
            <w:tcW w:w="709" w:type="dxa"/>
            <w:noWrap/>
            <w:hideMark/>
          </w:tcPr>
          <w:p w14:paraId="20CF7B84"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2C23C43" w14:textId="77777777" w:rsidR="00990283" w:rsidRPr="004D103E" w:rsidRDefault="00990283" w:rsidP="005A2362">
            <w:pPr>
              <w:pStyle w:val="NormalWeb"/>
              <w:rPr>
                <w:sz w:val="20"/>
                <w:szCs w:val="20"/>
              </w:rPr>
            </w:pPr>
            <w:r w:rsidRPr="004D103E">
              <w:rPr>
                <w:sz w:val="20"/>
                <w:szCs w:val="20"/>
              </w:rPr>
              <w:t>06/9/1987</w:t>
            </w:r>
          </w:p>
        </w:tc>
        <w:tc>
          <w:tcPr>
            <w:tcW w:w="567" w:type="dxa"/>
            <w:noWrap/>
            <w:hideMark/>
          </w:tcPr>
          <w:p w14:paraId="008EB0DB"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7D238537"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56BA9002"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E3379DD"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7D6E4A9"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7A0EE4E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8709D5B" w14:textId="60466DE8" w:rsidR="00990283" w:rsidRPr="004D103E" w:rsidRDefault="00990283" w:rsidP="00771FEB">
            <w:pPr>
              <w:pStyle w:val="NormalWeb"/>
              <w:ind w:firstLine="567"/>
              <w:jc w:val="center"/>
              <w:rPr>
                <w:spacing w:val="-12"/>
                <w:sz w:val="20"/>
                <w:szCs w:val="20"/>
              </w:rPr>
            </w:pPr>
          </w:p>
        </w:tc>
        <w:tc>
          <w:tcPr>
            <w:tcW w:w="1560" w:type="dxa"/>
            <w:hideMark/>
          </w:tcPr>
          <w:p w14:paraId="03517651" w14:textId="77777777" w:rsidR="00990283" w:rsidRPr="004D103E" w:rsidRDefault="00990283" w:rsidP="005A2362">
            <w:pPr>
              <w:pStyle w:val="NormalWeb"/>
              <w:rPr>
                <w:sz w:val="20"/>
                <w:szCs w:val="20"/>
              </w:rPr>
            </w:pPr>
            <w:r w:rsidRPr="004D103E">
              <w:rPr>
                <w:sz w:val="20"/>
                <w:szCs w:val="20"/>
              </w:rPr>
              <w:t>HSK4, C</w:t>
            </w:r>
          </w:p>
        </w:tc>
        <w:tc>
          <w:tcPr>
            <w:tcW w:w="992" w:type="dxa"/>
            <w:hideMark/>
          </w:tcPr>
          <w:p w14:paraId="6734B520"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23FF4762" w14:textId="77777777" w:rsidTr="002B7E9B">
        <w:trPr>
          <w:trHeight w:val="375"/>
        </w:trPr>
        <w:tc>
          <w:tcPr>
            <w:tcW w:w="704" w:type="dxa"/>
            <w:hideMark/>
          </w:tcPr>
          <w:p w14:paraId="0DF175EC" w14:textId="77777777" w:rsidR="00990283" w:rsidRPr="004D103E" w:rsidRDefault="00990283" w:rsidP="000B7C17">
            <w:pPr>
              <w:pStyle w:val="NormalWeb"/>
              <w:jc w:val="center"/>
              <w:rPr>
                <w:sz w:val="20"/>
                <w:szCs w:val="20"/>
              </w:rPr>
            </w:pPr>
            <w:r w:rsidRPr="004D103E">
              <w:rPr>
                <w:sz w:val="20"/>
                <w:szCs w:val="20"/>
              </w:rPr>
              <w:t>113</w:t>
            </w:r>
          </w:p>
        </w:tc>
        <w:tc>
          <w:tcPr>
            <w:tcW w:w="2268" w:type="dxa"/>
            <w:noWrap/>
            <w:hideMark/>
          </w:tcPr>
          <w:p w14:paraId="0345A519" w14:textId="77777777" w:rsidR="00990283" w:rsidRPr="004D103E" w:rsidRDefault="00990283" w:rsidP="005A2362">
            <w:pPr>
              <w:pStyle w:val="NormalWeb"/>
              <w:rPr>
                <w:sz w:val="20"/>
                <w:szCs w:val="20"/>
              </w:rPr>
            </w:pPr>
            <w:r w:rsidRPr="004D103E">
              <w:rPr>
                <w:sz w:val="20"/>
                <w:szCs w:val="20"/>
              </w:rPr>
              <w:t>Chu Thanh Hải</w:t>
            </w:r>
          </w:p>
        </w:tc>
        <w:tc>
          <w:tcPr>
            <w:tcW w:w="709" w:type="dxa"/>
            <w:noWrap/>
            <w:hideMark/>
          </w:tcPr>
          <w:p w14:paraId="21DB52B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60073B8" w14:textId="77777777" w:rsidR="00990283" w:rsidRPr="004D103E" w:rsidRDefault="00990283" w:rsidP="005A2362">
            <w:pPr>
              <w:pStyle w:val="NormalWeb"/>
              <w:rPr>
                <w:sz w:val="20"/>
                <w:szCs w:val="20"/>
              </w:rPr>
            </w:pPr>
            <w:r w:rsidRPr="004D103E">
              <w:rPr>
                <w:sz w:val="20"/>
                <w:szCs w:val="20"/>
              </w:rPr>
              <w:t>08/6/1989</w:t>
            </w:r>
          </w:p>
        </w:tc>
        <w:tc>
          <w:tcPr>
            <w:tcW w:w="567" w:type="dxa"/>
            <w:noWrap/>
            <w:hideMark/>
          </w:tcPr>
          <w:p w14:paraId="0A6450C2" w14:textId="77777777" w:rsidR="00990283" w:rsidRPr="004D103E" w:rsidRDefault="00990283" w:rsidP="000B7C17">
            <w:pPr>
              <w:pStyle w:val="NormalWeb"/>
              <w:jc w:val="center"/>
              <w:rPr>
                <w:sz w:val="20"/>
                <w:szCs w:val="20"/>
              </w:rPr>
            </w:pPr>
            <w:r w:rsidRPr="004D103E">
              <w:rPr>
                <w:sz w:val="20"/>
                <w:szCs w:val="20"/>
              </w:rPr>
              <w:t>36</w:t>
            </w:r>
          </w:p>
        </w:tc>
        <w:tc>
          <w:tcPr>
            <w:tcW w:w="1559" w:type="dxa"/>
            <w:noWrap/>
            <w:hideMark/>
          </w:tcPr>
          <w:p w14:paraId="457AE024"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15F5B1BA"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DAFEE96"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160A4F1"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63A4911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B5EC32C" w14:textId="08F33CBE" w:rsidR="00990283" w:rsidRPr="004D103E" w:rsidRDefault="00990283" w:rsidP="00771FEB">
            <w:pPr>
              <w:pStyle w:val="NormalWeb"/>
              <w:ind w:firstLine="567"/>
              <w:jc w:val="center"/>
              <w:rPr>
                <w:spacing w:val="-12"/>
                <w:sz w:val="20"/>
                <w:szCs w:val="20"/>
              </w:rPr>
            </w:pPr>
          </w:p>
        </w:tc>
        <w:tc>
          <w:tcPr>
            <w:tcW w:w="1560" w:type="dxa"/>
            <w:hideMark/>
          </w:tcPr>
          <w:p w14:paraId="3D724215" w14:textId="4A3740F9"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B2</w:t>
            </w:r>
          </w:p>
        </w:tc>
        <w:tc>
          <w:tcPr>
            <w:tcW w:w="992" w:type="dxa"/>
            <w:hideMark/>
          </w:tcPr>
          <w:p w14:paraId="635DE3F6"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1E52079C" w14:textId="77777777" w:rsidTr="002B7E9B">
        <w:trPr>
          <w:trHeight w:val="436"/>
        </w:trPr>
        <w:tc>
          <w:tcPr>
            <w:tcW w:w="704" w:type="dxa"/>
            <w:noWrap/>
            <w:hideMark/>
          </w:tcPr>
          <w:p w14:paraId="13624D7A" w14:textId="77777777" w:rsidR="00990283" w:rsidRPr="004D103E" w:rsidRDefault="00990283" w:rsidP="000B7C17">
            <w:pPr>
              <w:pStyle w:val="NormalWeb"/>
              <w:jc w:val="center"/>
              <w:rPr>
                <w:sz w:val="20"/>
                <w:szCs w:val="20"/>
              </w:rPr>
            </w:pPr>
            <w:r w:rsidRPr="004D103E">
              <w:rPr>
                <w:sz w:val="20"/>
                <w:szCs w:val="20"/>
              </w:rPr>
              <w:t>114</w:t>
            </w:r>
          </w:p>
        </w:tc>
        <w:tc>
          <w:tcPr>
            <w:tcW w:w="2268" w:type="dxa"/>
            <w:noWrap/>
            <w:hideMark/>
          </w:tcPr>
          <w:p w14:paraId="3D42F0C0" w14:textId="77777777" w:rsidR="00990283" w:rsidRPr="004D103E" w:rsidRDefault="00990283" w:rsidP="005A2362">
            <w:pPr>
              <w:pStyle w:val="NormalWeb"/>
              <w:rPr>
                <w:sz w:val="20"/>
                <w:szCs w:val="20"/>
              </w:rPr>
            </w:pPr>
            <w:r w:rsidRPr="004D103E">
              <w:rPr>
                <w:sz w:val="20"/>
                <w:szCs w:val="20"/>
              </w:rPr>
              <w:t>Đặng Thu Hằng</w:t>
            </w:r>
          </w:p>
        </w:tc>
        <w:tc>
          <w:tcPr>
            <w:tcW w:w="709" w:type="dxa"/>
            <w:noWrap/>
            <w:hideMark/>
          </w:tcPr>
          <w:p w14:paraId="4C1ACEC4"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3B7B06F3" w14:textId="77777777" w:rsidR="00990283" w:rsidRPr="004D103E" w:rsidRDefault="00990283" w:rsidP="005A2362">
            <w:pPr>
              <w:pStyle w:val="NormalWeb"/>
              <w:rPr>
                <w:sz w:val="20"/>
                <w:szCs w:val="20"/>
              </w:rPr>
            </w:pPr>
            <w:r w:rsidRPr="004D103E">
              <w:rPr>
                <w:sz w:val="20"/>
                <w:szCs w:val="20"/>
              </w:rPr>
              <w:t>12/02/1990</w:t>
            </w:r>
          </w:p>
        </w:tc>
        <w:tc>
          <w:tcPr>
            <w:tcW w:w="567" w:type="dxa"/>
            <w:noWrap/>
            <w:hideMark/>
          </w:tcPr>
          <w:p w14:paraId="79C678A2" w14:textId="77777777" w:rsidR="00990283" w:rsidRPr="004D103E" w:rsidRDefault="00990283" w:rsidP="000B7C17">
            <w:pPr>
              <w:pStyle w:val="NormalWeb"/>
              <w:jc w:val="center"/>
              <w:rPr>
                <w:sz w:val="20"/>
                <w:szCs w:val="20"/>
              </w:rPr>
            </w:pPr>
            <w:r w:rsidRPr="004D103E">
              <w:rPr>
                <w:sz w:val="20"/>
                <w:szCs w:val="20"/>
              </w:rPr>
              <w:t>35</w:t>
            </w:r>
          </w:p>
        </w:tc>
        <w:tc>
          <w:tcPr>
            <w:tcW w:w="1559" w:type="dxa"/>
            <w:noWrap/>
            <w:hideMark/>
          </w:tcPr>
          <w:p w14:paraId="4E0ECF52"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293448FE"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5E107B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4F1262F"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2252AFD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930B1FB" w14:textId="766E083B" w:rsidR="00990283" w:rsidRPr="004D103E" w:rsidRDefault="00990283" w:rsidP="00771FEB">
            <w:pPr>
              <w:pStyle w:val="NormalWeb"/>
              <w:ind w:firstLine="567"/>
              <w:jc w:val="center"/>
              <w:rPr>
                <w:spacing w:val="-12"/>
                <w:sz w:val="20"/>
                <w:szCs w:val="20"/>
              </w:rPr>
            </w:pPr>
          </w:p>
        </w:tc>
        <w:tc>
          <w:tcPr>
            <w:tcW w:w="1560" w:type="dxa"/>
            <w:hideMark/>
          </w:tcPr>
          <w:p w14:paraId="3C28D315" w14:textId="77777777" w:rsidR="00990283" w:rsidRPr="004D103E" w:rsidRDefault="00990283" w:rsidP="005A2362">
            <w:pPr>
              <w:pStyle w:val="NormalWeb"/>
              <w:rPr>
                <w:sz w:val="20"/>
                <w:szCs w:val="20"/>
              </w:rPr>
            </w:pPr>
            <w:r w:rsidRPr="004D103E">
              <w:rPr>
                <w:sz w:val="20"/>
                <w:szCs w:val="20"/>
              </w:rPr>
              <w:t>Học  Th.s TQ = T.Anh,</w:t>
            </w:r>
          </w:p>
        </w:tc>
        <w:tc>
          <w:tcPr>
            <w:tcW w:w="992" w:type="dxa"/>
            <w:hideMark/>
          </w:tcPr>
          <w:p w14:paraId="0536B1DC"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1B097983" w14:textId="77777777" w:rsidTr="002B7E9B">
        <w:trPr>
          <w:trHeight w:val="375"/>
        </w:trPr>
        <w:tc>
          <w:tcPr>
            <w:tcW w:w="704" w:type="dxa"/>
            <w:hideMark/>
          </w:tcPr>
          <w:p w14:paraId="4BFAB879" w14:textId="77777777" w:rsidR="00990283" w:rsidRPr="004D103E" w:rsidRDefault="00990283" w:rsidP="000B7C17">
            <w:pPr>
              <w:pStyle w:val="NormalWeb"/>
              <w:jc w:val="center"/>
              <w:rPr>
                <w:sz w:val="20"/>
                <w:szCs w:val="20"/>
              </w:rPr>
            </w:pPr>
            <w:r w:rsidRPr="004D103E">
              <w:rPr>
                <w:sz w:val="20"/>
                <w:szCs w:val="20"/>
              </w:rPr>
              <w:lastRenderedPageBreak/>
              <w:t>115</w:t>
            </w:r>
          </w:p>
        </w:tc>
        <w:tc>
          <w:tcPr>
            <w:tcW w:w="2268" w:type="dxa"/>
            <w:noWrap/>
            <w:hideMark/>
          </w:tcPr>
          <w:p w14:paraId="6C83DAC3" w14:textId="77777777" w:rsidR="00990283" w:rsidRPr="004D103E" w:rsidRDefault="00990283" w:rsidP="005A2362">
            <w:pPr>
              <w:pStyle w:val="NormalWeb"/>
              <w:rPr>
                <w:sz w:val="20"/>
                <w:szCs w:val="20"/>
              </w:rPr>
            </w:pPr>
            <w:r w:rsidRPr="004D103E">
              <w:rPr>
                <w:sz w:val="20"/>
                <w:szCs w:val="20"/>
              </w:rPr>
              <w:t>Ngô Thế Phương</w:t>
            </w:r>
          </w:p>
        </w:tc>
        <w:tc>
          <w:tcPr>
            <w:tcW w:w="709" w:type="dxa"/>
            <w:noWrap/>
            <w:hideMark/>
          </w:tcPr>
          <w:p w14:paraId="196C5EC2"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D7BEBF3" w14:textId="77777777" w:rsidR="00990283" w:rsidRPr="004D103E" w:rsidRDefault="00990283" w:rsidP="005A2362">
            <w:pPr>
              <w:pStyle w:val="NormalWeb"/>
              <w:rPr>
                <w:sz w:val="20"/>
                <w:szCs w:val="20"/>
              </w:rPr>
            </w:pPr>
            <w:r w:rsidRPr="004D103E">
              <w:rPr>
                <w:sz w:val="20"/>
                <w:szCs w:val="20"/>
              </w:rPr>
              <w:t>20/12/1989</w:t>
            </w:r>
          </w:p>
        </w:tc>
        <w:tc>
          <w:tcPr>
            <w:tcW w:w="567" w:type="dxa"/>
            <w:noWrap/>
            <w:hideMark/>
          </w:tcPr>
          <w:p w14:paraId="4617C150" w14:textId="77777777" w:rsidR="00990283" w:rsidRPr="004D103E" w:rsidRDefault="00990283" w:rsidP="000B7C17">
            <w:pPr>
              <w:pStyle w:val="NormalWeb"/>
              <w:jc w:val="center"/>
              <w:rPr>
                <w:sz w:val="20"/>
                <w:szCs w:val="20"/>
              </w:rPr>
            </w:pPr>
            <w:r w:rsidRPr="004D103E">
              <w:rPr>
                <w:sz w:val="20"/>
                <w:szCs w:val="20"/>
              </w:rPr>
              <w:t>36</w:t>
            </w:r>
          </w:p>
        </w:tc>
        <w:tc>
          <w:tcPr>
            <w:tcW w:w="1559" w:type="dxa"/>
            <w:noWrap/>
            <w:hideMark/>
          </w:tcPr>
          <w:p w14:paraId="185FF39B"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3411371C"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37BF0AF"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4CD364E"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1FA901D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1B75A3C" w14:textId="763EBD03" w:rsidR="00990283" w:rsidRPr="004D103E" w:rsidRDefault="00990283" w:rsidP="00771FEB">
            <w:pPr>
              <w:pStyle w:val="NormalWeb"/>
              <w:ind w:firstLine="567"/>
              <w:jc w:val="center"/>
              <w:rPr>
                <w:spacing w:val="-12"/>
                <w:sz w:val="20"/>
                <w:szCs w:val="20"/>
              </w:rPr>
            </w:pPr>
          </w:p>
        </w:tc>
        <w:tc>
          <w:tcPr>
            <w:tcW w:w="1560" w:type="dxa"/>
            <w:hideMark/>
          </w:tcPr>
          <w:p w14:paraId="620D892F" w14:textId="44C464AD"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3C54C4AA"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5375A905" w14:textId="77777777" w:rsidTr="002B7E9B">
        <w:trPr>
          <w:trHeight w:val="375"/>
        </w:trPr>
        <w:tc>
          <w:tcPr>
            <w:tcW w:w="704" w:type="dxa"/>
            <w:noWrap/>
            <w:hideMark/>
          </w:tcPr>
          <w:p w14:paraId="55876291" w14:textId="77777777" w:rsidR="00990283" w:rsidRPr="004D103E" w:rsidRDefault="00990283" w:rsidP="000B7C17">
            <w:pPr>
              <w:pStyle w:val="NormalWeb"/>
              <w:jc w:val="center"/>
              <w:rPr>
                <w:sz w:val="20"/>
                <w:szCs w:val="20"/>
              </w:rPr>
            </w:pPr>
            <w:r w:rsidRPr="004D103E">
              <w:rPr>
                <w:sz w:val="20"/>
                <w:szCs w:val="20"/>
              </w:rPr>
              <w:t>116</w:t>
            </w:r>
          </w:p>
        </w:tc>
        <w:tc>
          <w:tcPr>
            <w:tcW w:w="2268" w:type="dxa"/>
            <w:noWrap/>
            <w:hideMark/>
          </w:tcPr>
          <w:p w14:paraId="45DD358F" w14:textId="77777777" w:rsidR="00990283" w:rsidRPr="004D103E" w:rsidRDefault="00990283" w:rsidP="005A2362">
            <w:pPr>
              <w:pStyle w:val="NormalWeb"/>
              <w:rPr>
                <w:sz w:val="20"/>
                <w:szCs w:val="20"/>
              </w:rPr>
            </w:pPr>
            <w:r w:rsidRPr="004D103E">
              <w:rPr>
                <w:sz w:val="20"/>
                <w:szCs w:val="20"/>
              </w:rPr>
              <w:t>Nguyễn Thị Liên</w:t>
            </w:r>
          </w:p>
        </w:tc>
        <w:tc>
          <w:tcPr>
            <w:tcW w:w="709" w:type="dxa"/>
            <w:noWrap/>
            <w:hideMark/>
          </w:tcPr>
          <w:p w14:paraId="525C8378"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22C683D" w14:textId="77777777" w:rsidR="00990283" w:rsidRPr="004D103E" w:rsidRDefault="00990283" w:rsidP="005A2362">
            <w:pPr>
              <w:pStyle w:val="NormalWeb"/>
              <w:rPr>
                <w:sz w:val="20"/>
                <w:szCs w:val="20"/>
              </w:rPr>
            </w:pPr>
            <w:r w:rsidRPr="004D103E">
              <w:rPr>
                <w:sz w:val="20"/>
                <w:szCs w:val="20"/>
              </w:rPr>
              <w:t>24/3/1982</w:t>
            </w:r>
          </w:p>
        </w:tc>
        <w:tc>
          <w:tcPr>
            <w:tcW w:w="567" w:type="dxa"/>
            <w:noWrap/>
            <w:hideMark/>
          </w:tcPr>
          <w:p w14:paraId="3CA7B73D"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092D7927"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308D866A"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06A61A8"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4C313901"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1764C67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01D7FD2" w14:textId="5FE60669" w:rsidR="00990283" w:rsidRPr="004D103E" w:rsidRDefault="00990283" w:rsidP="00771FEB">
            <w:pPr>
              <w:pStyle w:val="NormalWeb"/>
              <w:ind w:firstLine="567"/>
              <w:jc w:val="center"/>
              <w:rPr>
                <w:spacing w:val="-12"/>
                <w:sz w:val="20"/>
                <w:szCs w:val="20"/>
              </w:rPr>
            </w:pPr>
          </w:p>
        </w:tc>
        <w:tc>
          <w:tcPr>
            <w:tcW w:w="1560" w:type="dxa"/>
            <w:hideMark/>
          </w:tcPr>
          <w:p w14:paraId="56BD598E" w14:textId="3D5720FB"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39217441" w14:textId="77777777" w:rsidR="00990283" w:rsidRPr="004D103E" w:rsidRDefault="00990283" w:rsidP="00220F4B">
            <w:pPr>
              <w:pStyle w:val="NormalWeb"/>
              <w:jc w:val="center"/>
              <w:rPr>
                <w:sz w:val="20"/>
                <w:szCs w:val="20"/>
              </w:rPr>
            </w:pPr>
            <w:r w:rsidRPr="004D103E">
              <w:rPr>
                <w:sz w:val="20"/>
                <w:szCs w:val="20"/>
              </w:rPr>
              <w:t>13</w:t>
            </w:r>
          </w:p>
        </w:tc>
      </w:tr>
      <w:tr w:rsidR="00571ACC" w:rsidRPr="004D103E" w14:paraId="46CF3C22" w14:textId="77777777" w:rsidTr="002B7E9B">
        <w:trPr>
          <w:trHeight w:val="375"/>
        </w:trPr>
        <w:tc>
          <w:tcPr>
            <w:tcW w:w="704" w:type="dxa"/>
            <w:hideMark/>
          </w:tcPr>
          <w:p w14:paraId="63E202A0" w14:textId="77777777" w:rsidR="00990283" w:rsidRPr="004D103E" w:rsidRDefault="00990283" w:rsidP="000B7C17">
            <w:pPr>
              <w:pStyle w:val="NormalWeb"/>
              <w:jc w:val="center"/>
              <w:rPr>
                <w:sz w:val="20"/>
                <w:szCs w:val="20"/>
              </w:rPr>
            </w:pPr>
            <w:r w:rsidRPr="004D103E">
              <w:rPr>
                <w:sz w:val="20"/>
                <w:szCs w:val="20"/>
              </w:rPr>
              <w:t>117</w:t>
            </w:r>
          </w:p>
        </w:tc>
        <w:tc>
          <w:tcPr>
            <w:tcW w:w="2268" w:type="dxa"/>
            <w:noWrap/>
            <w:hideMark/>
          </w:tcPr>
          <w:p w14:paraId="708B9DD9" w14:textId="77777777" w:rsidR="00990283" w:rsidRPr="004D103E" w:rsidRDefault="00990283" w:rsidP="005A2362">
            <w:pPr>
              <w:pStyle w:val="NormalWeb"/>
              <w:rPr>
                <w:sz w:val="20"/>
                <w:szCs w:val="20"/>
              </w:rPr>
            </w:pPr>
            <w:r w:rsidRPr="004D103E">
              <w:rPr>
                <w:sz w:val="20"/>
                <w:szCs w:val="20"/>
              </w:rPr>
              <w:t>Đỗ Thị Tố Uyên</w:t>
            </w:r>
          </w:p>
        </w:tc>
        <w:tc>
          <w:tcPr>
            <w:tcW w:w="709" w:type="dxa"/>
            <w:noWrap/>
            <w:hideMark/>
          </w:tcPr>
          <w:p w14:paraId="373372FC"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BCF0FC7" w14:textId="77777777" w:rsidR="00990283" w:rsidRPr="004D103E" w:rsidRDefault="00990283" w:rsidP="005A2362">
            <w:pPr>
              <w:pStyle w:val="NormalWeb"/>
              <w:rPr>
                <w:sz w:val="20"/>
                <w:szCs w:val="20"/>
              </w:rPr>
            </w:pPr>
            <w:r w:rsidRPr="004D103E">
              <w:rPr>
                <w:sz w:val="20"/>
                <w:szCs w:val="20"/>
              </w:rPr>
              <w:t>26/8/1988</w:t>
            </w:r>
          </w:p>
        </w:tc>
        <w:tc>
          <w:tcPr>
            <w:tcW w:w="567" w:type="dxa"/>
            <w:noWrap/>
            <w:hideMark/>
          </w:tcPr>
          <w:p w14:paraId="619D2427"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6480C45B"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3AF9CF3F"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C9064DA"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A79C52D"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5C8E423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88EFCEA" w14:textId="1690E0C2" w:rsidR="00990283" w:rsidRPr="004D103E" w:rsidRDefault="00990283" w:rsidP="00771FEB">
            <w:pPr>
              <w:pStyle w:val="NormalWeb"/>
              <w:ind w:firstLine="567"/>
              <w:jc w:val="center"/>
              <w:rPr>
                <w:spacing w:val="-12"/>
                <w:sz w:val="20"/>
                <w:szCs w:val="20"/>
              </w:rPr>
            </w:pPr>
          </w:p>
        </w:tc>
        <w:tc>
          <w:tcPr>
            <w:tcW w:w="1560" w:type="dxa"/>
            <w:hideMark/>
          </w:tcPr>
          <w:p w14:paraId="00897B0C" w14:textId="529918BF"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B2</w:t>
            </w:r>
          </w:p>
        </w:tc>
        <w:tc>
          <w:tcPr>
            <w:tcW w:w="992" w:type="dxa"/>
            <w:hideMark/>
          </w:tcPr>
          <w:p w14:paraId="35422D43"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06FB351F" w14:textId="77777777" w:rsidTr="002B7E9B">
        <w:trPr>
          <w:trHeight w:val="375"/>
        </w:trPr>
        <w:tc>
          <w:tcPr>
            <w:tcW w:w="704" w:type="dxa"/>
            <w:noWrap/>
            <w:hideMark/>
          </w:tcPr>
          <w:p w14:paraId="1742ACB3" w14:textId="77777777" w:rsidR="00990283" w:rsidRPr="004D103E" w:rsidRDefault="00990283" w:rsidP="000B7C17">
            <w:pPr>
              <w:pStyle w:val="NormalWeb"/>
              <w:jc w:val="center"/>
              <w:rPr>
                <w:sz w:val="20"/>
                <w:szCs w:val="20"/>
              </w:rPr>
            </w:pPr>
            <w:r w:rsidRPr="004D103E">
              <w:rPr>
                <w:sz w:val="20"/>
                <w:szCs w:val="20"/>
              </w:rPr>
              <w:t>118</w:t>
            </w:r>
          </w:p>
        </w:tc>
        <w:tc>
          <w:tcPr>
            <w:tcW w:w="2268" w:type="dxa"/>
            <w:noWrap/>
            <w:hideMark/>
          </w:tcPr>
          <w:p w14:paraId="73E7FDA1" w14:textId="77777777" w:rsidR="00990283" w:rsidRPr="004D103E" w:rsidRDefault="00990283" w:rsidP="005A2362">
            <w:pPr>
              <w:pStyle w:val="NormalWeb"/>
              <w:rPr>
                <w:sz w:val="20"/>
                <w:szCs w:val="20"/>
              </w:rPr>
            </w:pPr>
            <w:r w:rsidRPr="004D103E">
              <w:rPr>
                <w:sz w:val="20"/>
                <w:szCs w:val="20"/>
              </w:rPr>
              <w:t>Vũ Thị Thu Hà</w:t>
            </w:r>
          </w:p>
        </w:tc>
        <w:tc>
          <w:tcPr>
            <w:tcW w:w="709" w:type="dxa"/>
            <w:noWrap/>
            <w:hideMark/>
          </w:tcPr>
          <w:p w14:paraId="25FA08F1"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435DE58" w14:textId="77777777" w:rsidR="00990283" w:rsidRPr="004D103E" w:rsidRDefault="00990283" w:rsidP="005A2362">
            <w:pPr>
              <w:pStyle w:val="NormalWeb"/>
              <w:rPr>
                <w:sz w:val="20"/>
                <w:szCs w:val="20"/>
              </w:rPr>
            </w:pPr>
            <w:r w:rsidRPr="004D103E">
              <w:rPr>
                <w:sz w:val="20"/>
                <w:szCs w:val="20"/>
              </w:rPr>
              <w:t>10/12/1987</w:t>
            </w:r>
          </w:p>
        </w:tc>
        <w:tc>
          <w:tcPr>
            <w:tcW w:w="567" w:type="dxa"/>
            <w:noWrap/>
            <w:hideMark/>
          </w:tcPr>
          <w:p w14:paraId="219F92D0"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01CFFBED"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230055B7"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EE5242C"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7A9A2E6"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61DB0F2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BE0E41F" w14:textId="4F0B3A8F" w:rsidR="00990283" w:rsidRPr="004D103E" w:rsidRDefault="00990283" w:rsidP="00771FEB">
            <w:pPr>
              <w:pStyle w:val="NormalWeb"/>
              <w:ind w:firstLine="567"/>
              <w:jc w:val="center"/>
              <w:rPr>
                <w:spacing w:val="-12"/>
                <w:sz w:val="20"/>
                <w:szCs w:val="20"/>
              </w:rPr>
            </w:pPr>
          </w:p>
        </w:tc>
        <w:tc>
          <w:tcPr>
            <w:tcW w:w="1560" w:type="dxa"/>
            <w:hideMark/>
          </w:tcPr>
          <w:p w14:paraId="6D9C3F64" w14:textId="56572FE0"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1E38E022" w14:textId="77777777" w:rsidR="00990283" w:rsidRPr="004D103E" w:rsidRDefault="00990283" w:rsidP="00220F4B">
            <w:pPr>
              <w:pStyle w:val="NormalWeb"/>
              <w:jc w:val="center"/>
              <w:rPr>
                <w:sz w:val="20"/>
                <w:szCs w:val="20"/>
              </w:rPr>
            </w:pPr>
            <w:r w:rsidRPr="004D103E">
              <w:rPr>
                <w:sz w:val="20"/>
                <w:szCs w:val="20"/>
              </w:rPr>
              <w:t>28</w:t>
            </w:r>
          </w:p>
        </w:tc>
      </w:tr>
      <w:tr w:rsidR="00571ACC" w:rsidRPr="004D103E" w14:paraId="6B18618D" w14:textId="77777777" w:rsidTr="002B7E9B">
        <w:trPr>
          <w:trHeight w:val="375"/>
        </w:trPr>
        <w:tc>
          <w:tcPr>
            <w:tcW w:w="704" w:type="dxa"/>
            <w:hideMark/>
          </w:tcPr>
          <w:p w14:paraId="6E31A5A6" w14:textId="77777777" w:rsidR="00990283" w:rsidRPr="004D103E" w:rsidRDefault="00990283" w:rsidP="000B7C17">
            <w:pPr>
              <w:pStyle w:val="NormalWeb"/>
              <w:jc w:val="center"/>
              <w:rPr>
                <w:sz w:val="20"/>
                <w:szCs w:val="20"/>
              </w:rPr>
            </w:pPr>
            <w:r w:rsidRPr="004D103E">
              <w:rPr>
                <w:sz w:val="20"/>
                <w:szCs w:val="20"/>
              </w:rPr>
              <w:t>119</w:t>
            </w:r>
          </w:p>
        </w:tc>
        <w:tc>
          <w:tcPr>
            <w:tcW w:w="2268" w:type="dxa"/>
            <w:noWrap/>
            <w:hideMark/>
          </w:tcPr>
          <w:p w14:paraId="01ACC4C6" w14:textId="77777777" w:rsidR="00990283" w:rsidRPr="004D103E" w:rsidRDefault="00990283" w:rsidP="005A2362">
            <w:pPr>
              <w:pStyle w:val="NormalWeb"/>
              <w:rPr>
                <w:sz w:val="20"/>
                <w:szCs w:val="20"/>
              </w:rPr>
            </w:pPr>
            <w:r w:rsidRPr="004D103E">
              <w:rPr>
                <w:sz w:val="20"/>
                <w:szCs w:val="20"/>
              </w:rPr>
              <w:t>Phạm Văn Quý</w:t>
            </w:r>
          </w:p>
        </w:tc>
        <w:tc>
          <w:tcPr>
            <w:tcW w:w="709" w:type="dxa"/>
            <w:noWrap/>
            <w:hideMark/>
          </w:tcPr>
          <w:p w14:paraId="5C058FF5"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C709467" w14:textId="77777777" w:rsidR="00990283" w:rsidRPr="004D103E" w:rsidRDefault="00990283" w:rsidP="005A2362">
            <w:pPr>
              <w:pStyle w:val="NormalWeb"/>
              <w:rPr>
                <w:sz w:val="20"/>
                <w:szCs w:val="20"/>
              </w:rPr>
            </w:pPr>
            <w:r w:rsidRPr="004D103E">
              <w:rPr>
                <w:sz w:val="20"/>
                <w:szCs w:val="20"/>
              </w:rPr>
              <w:t>02/02/1981</w:t>
            </w:r>
          </w:p>
        </w:tc>
        <w:tc>
          <w:tcPr>
            <w:tcW w:w="567" w:type="dxa"/>
            <w:noWrap/>
            <w:hideMark/>
          </w:tcPr>
          <w:p w14:paraId="65FA2190"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47E66B9A"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6DBAC810"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199F4D7"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A52ACA6"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50B6669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08BC798" w14:textId="7CD24FBF" w:rsidR="00990283" w:rsidRPr="004D103E" w:rsidRDefault="00990283" w:rsidP="00771FEB">
            <w:pPr>
              <w:pStyle w:val="NormalWeb"/>
              <w:ind w:firstLine="567"/>
              <w:jc w:val="center"/>
              <w:rPr>
                <w:spacing w:val="-12"/>
                <w:sz w:val="20"/>
                <w:szCs w:val="20"/>
              </w:rPr>
            </w:pPr>
          </w:p>
        </w:tc>
        <w:tc>
          <w:tcPr>
            <w:tcW w:w="1560" w:type="dxa"/>
            <w:hideMark/>
          </w:tcPr>
          <w:p w14:paraId="0D74BFEE" w14:textId="69D49211"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2F3B94B" w14:textId="77777777" w:rsidR="00990283" w:rsidRPr="004D103E" w:rsidRDefault="00990283" w:rsidP="00220F4B">
            <w:pPr>
              <w:pStyle w:val="NormalWeb"/>
              <w:jc w:val="center"/>
              <w:rPr>
                <w:sz w:val="20"/>
                <w:szCs w:val="20"/>
              </w:rPr>
            </w:pPr>
            <w:r w:rsidRPr="004D103E">
              <w:rPr>
                <w:sz w:val="20"/>
                <w:szCs w:val="20"/>
              </w:rPr>
              <w:t>16</w:t>
            </w:r>
          </w:p>
        </w:tc>
      </w:tr>
      <w:tr w:rsidR="00571ACC" w:rsidRPr="004D103E" w14:paraId="06E72835" w14:textId="77777777" w:rsidTr="002B7E9B">
        <w:trPr>
          <w:trHeight w:val="375"/>
        </w:trPr>
        <w:tc>
          <w:tcPr>
            <w:tcW w:w="704" w:type="dxa"/>
            <w:noWrap/>
            <w:hideMark/>
          </w:tcPr>
          <w:p w14:paraId="21634494" w14:textId="77777777" w:rsidR="00990283" w:rsidRPr="004D103E" w:rsidRDefault="00990283" w:rsidP="000B7C17">
            <w:pPr>
              <w:pStyle w:val="NormalWeb"/>
              <w:jc w:val="center"/>
              <w:rPr>
                <w:sz w:val="20"/>
                <w:szCs w:val="20"/>
              </w:rPr>
            </w:pPr>
            <w:r w:rsidRPr="004D103E">
              <w:rPr>
                <w:sz w:val="20"/>
                <w:szCs w:val="20"/>
              </w:rPr>
              <w:t>120</w:t>
            </w:r>
          </w:p>
        </w:tc>
        <w:tc>
          <w:tcPr>
            <w:tcW w:w="2268" w:type="dxa"/>
            <w:noWrap/>
            <w:hideMark/>
          </w:tcPr>
          <w:p w14:paraId="784A9A09" w14:textId="77777777" w:rsidR="00990283" w:rsidRPr="004D103E" w:rsidRDefault="00990283" w:rsidP="005A2362">
            <w:pPr>
              <w:pStyle w:val="NormalWeb"/>
              <w:rPr>
                <w:sz w:val="20"/>
                <w:szCs w:val="20"/>
              </w:rPr>
            </w:pPr>
            <w:r w:rsidRPr="004D103E">
              <w:rPr>
                <w:sz w:val="20"/>
                <w:szCs w:val="20"/>
              </w:rPr>
              <w:t>Nguyễn Thành Hưng</w:t>
            </w:r>
          </w:p>
        </w:tc>
        <w:tc>
          <w:tcPr>
            <w:tcW w:w="709" w:type="dxa"/>
            <w:noWrap/>
            <w:hideMark/>
          </w:tcPr>
          <w:p w14:paraId="610434EB"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96EF9B4" w14:textId="77777777" w:rsidR="00990283" w:rsidRPr="004D103E" w:rsidRDefault="00990283" w:rsidP="005A2362">
            <w:pPr>
              <w:pStyle w:val="NormalWeb"/>
              <w:rPr>
                <w:sz w:val="20"/>
                <w:szCs w:val="20"/>
              </w:rPr>
            </w:pPr>
            <w:r w:rsidRPr="004D103E">
              <w:rPr>
                <w:sz w:val="20"/>
                <w:szCs w:val="20"/>
              </w:rPr>
              <w:t>11/8/1982</w:t>
            </w:r>
          </w:p>
        </w:tc>
        <w:tc>
          <w:tcPr>
            <w:tcW w:w="567" w:type="dxa"/>
            <w:noWrap/>
            <w:hideMark/>
          </w:tcPr>
          <w:p w14:paraId="316E6288"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72C6C3DC" w14:textId="77777777" w:rsidR="00990283" w:rsidRPr="004D103E" w:rsidRDefault="00990283" w:rsidP="005A2362">
            <w:pPr>
              <w:pStyle w:val="NormalWeb"/>
              <w:rPr>
                <w:sz w:val="20"/>
                <w:szCs w:val="20"/>
              </w:rPr>
            </w:pPr>
            <w:r w:rsidRPr="004D103E">
              <w:rPr>
                <w:sz w:val="20"/>
                <w:szCs w:val="20"/>
              </w:rPr>
              <w:t>Khoa CL-BB-QV</w:t>
            </w:r>
          </w:p>
        </w:tc>
        <w:tc>
          <w:tcPr>
            <w:tcW w:w="1134" w:type="dxa"/>
            <w:noWrap/>
            <w:hideMark/>
          </w:tcPr>
          <w:p w14:paraId="4E54C190" w14:textId="77777777" w:rsidR="00990283" w:rsidRPr="004D103E" w:rsidRDefault="00990283" w:rsidP="00771FEB">
            <w:pPr>
              <w:pStyle w:val="NormalWeb"/>
              <w:jc w:val="center"/>
              <w:rPr>
                <w:sz w:val="20"/>
                <w:szCs w:val="20"/>
              </w:rPr>
            </w:pPr>
            <w:r w:rsidRPr="004D103E">
              <w:rPr>
                <w:sz w:val="20"/>
                <w:szCs w:val="20"/>
              </w:rPr>
              <w:t>PTK</w:t>
            </w:r>
          </w:p>
        </w:tc>
        <w:tc>
          <w:tcPr>
            <w:tcW w:w="992" w:type="dxa"/>
            <w:noWrap/>
            <w:hideMark/>
          </w:tcPr>
          <w:p w14:paraId="249287DB"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2472AE88"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5E9E664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DC7A270"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6EAF964D" w14:textId="77777777" w:rsidR="00990283" w:rsidRPr="004D103E" w:rsidRDefault="00990283" w:rsidP="005A2362">
            <w:pPr>
              <w:pStyle w:val="NormalWeb"/>
              <w:rPr>
                <w:sz w:val="20"/>
                <w:szCs w:val="20"/>
              </w:rPr>
            </w:pPr>
            <w:r w:rsidRPr="004D103E">
              <w:rPr>
                <w:sz w:val="20"/>
                <w:szCs w:val="20"/>
              </w:rPr>
              <w:t>Anh B, HSK4</w:t>
            </w:r>
          </w:p>
        </w:tc>
        <w:tc>
          <w:tcPr>
            <w:tcW w:w="992" w:type="dxa"/>
            <w:hideMark/>
          </w:tcPr>
          <w:p w14:paraId="6125EC4D" w14:textId="77777777" w:rsidR="00990283" w:rsidRPr="004D103E" w:rsidRDefault="00990283" w:rsidP="00220F4B">
            <w:pPr>
              <w:pStyle w:val="NormalWeb"/>
              <w:jc w:val="center"/>
              <w:rPr>
                <w:sz w:val="20"/>
                <w:szCs w:val="20"/>
              </w:rPr>
            </w:pPr>
            <w:r w:rsidRPr="004D103E">
              <w:rPr>
                <w:sz w:val="20"/>
                <w:szCs w:val="20"/>
              </w:rPr>
              <w:t>15</w:t>
            </w:r>
          </w:p>
        </w:tc>
      </w:tr>
      <w:tr w:rsidR="00571ACC" w:rsidRPr="004D103E" w14:paraId="52EBB2E7" w14:textId="77777777" w:rsidTr="002B7E9B">
        <w:trPr>
          <w:trHeight w:val="375"/>
        </w:trPr>
        <w:tc>
          <w:tcPr>
            <w:tcW w:w="704" w:type="dxa"/>
            <w:hideMark/>
          </w:tcPr>
          <w:p w14:paraId="6CFE31BF" w14:textId="77777777" w:rsidR="00990283" w:rsidRPr="004D103E" w:rsidRDefault="00990283" w:rsidP="000B7C17">
            <w:pPr>
              <w:pStyle w:val="NormalWeb"/>
              <w:jc w:val="center"/>
              <w:rPr>
                <w:sz w:val="20"/>
                <w:szCs w:val="20"/>
              </w:rPr>
            </w:pPr>
            <w:r w:rsidRPr="004D103E">
              <w:rPr>
                <w:sz w:val="20"/>
                <w:szCs w:val="20"/>
              </w:rPr>
              <w:t>121</w:t>
            </w:r>
          </w:p>
        </w:tc>
        <w:tc>
          <w:tcPr>
            <w:tcW w:w="2268" w:type="dxa"/>
            <w:noWrap/>
            <w:hideMark/>
          </w:tcPr>
          <w:p w14:paraId="6EC76AF0" w14:textId="77777777" w:rsidR="00990283" w:rsidRPr="004D103E" w:rsidRDefault="00990283" w:rsidP="005A2362">
            <w:pPr>
              <w:pStyle w:val="NormalWeb"/>
              <w:rPr>
                <w:sz w:val="20"/>
                <w:szCs w:val="20"/>
              </w:rPr>
            </w:pPr>
            <w:r w:rsidRPr="004D103E">
              <w:rPr>
                <w:sz w:val="20"/>
                <w:szCs w:val="20"/>
              </w:rPr>
              <w:t>Nguyễn Ngọc Tuấn</w:t>
            </w:r>
          </w:p>
        </w:tc>
        <w:tc>
          <w:tcPr>
            <w:tcW w:w="709" w:type="dxa"/>
            <w:noWrap/>
            <w:hideMark/>
          </w:tcPr>
          <w:p w14:paraId="735E7172"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93310CA" w14:textId="77777777" w:rsidR="00990283" w:rsidRPr="004D103E" w:rsidRDefault="00990283" w:rsidP="005A2362">
            <w:pPr>
              <w:pStyle w:val="NormalWeb"/>
              <w:rPr>
                <w:sz w:val="20"/>
                <w:szCs w:val="20"/>
              </w:rPr>
            </w:pPr>
            <w:r w:rsidRPr="004D103E">
              <w:rPr>
                <w:sz w:val="20"/>
                <w:szCs w:val="20"/>
              </w:rPr>
              <w:t>27/01/1983</w:t>
            </w:r>
          </w:p>
        </w:tc>
        <w:tc>
          <w:tcPr>
            <w:tcW w:w="567" w:type="dxa"/>
            <w:noWrap/>
            <w:hideMark/>
          </w:tcPr>
          <w:p w14:paraId="0717B7EE"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33F7CED3"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44C63252"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2853A13"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4C11ACEA" w14:textId="77777777" w:rsidR="00990283" w:rsidRPr="004D103E" w:rsidRDefault="00990283" w:rsidP="005A2362">
            <w:pPr>
              <w:pStyle w:val="NormalWeb"/>
              <w:rPr>
                <w:spacing w:val="-12"/>
                <w:sz w:val="20"/>
                <w:szCs w:val="20"/>
              </w:rPr>
            </w:pPr>
            <w:r w:rsidRPr="004D103E">
              <w:rPr>
                <w:spacing w:val="-12"/>
                <w:sz w:val="20"/>
                <w:szCs w:val="20"/>
              </w:rPr>
              <w:t>KHGD</w:t>
            </w:r>
          </w:p>
        </w:tc>
        <w:tc>
          <w:tcPr>
            <w:tcW w:w="851" w:type="dxa"/>
            <w:noWrap/>
            <w:hideMark/>
          </w:tcPr>
          <w:p w14:paraId="5D2367D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252D9D4" w14:textId="2B4A3D63" w:rsidR="00990283" w:rsidRPr="004D103E" w:rsidRDefault="00990283" w:rsidP="00771FEB">
            <w:pPr>
              <w:pStyle w:val="NormalWeb"/>
              <w:ind w:firstLine="567"/>
              <w:jc w:val="center"/>
              <w:rPr>
                <w:spacing w:val="-12"/>
                <w:sz w:val="20"/>
                <w:szCs w:val="20"/>
              </w:rPr>
            </w:pPr>
          </w:p>
        </w:tc>
        <w:tc>
          <w:tcPr>
            <w:tcW w:w="1560" w:type="dxa"/>
            <w:hideMark/>
          </w:tcPr>
          <w:p w14:paraId="2F7B5B21" w14:textId="1AF49362"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 C</w:t>
            </w:r>
          </w:p>
        </w:tc>
        <w:tc>
          <w:tcPr>
            <w:tcW w:w="992" w:type="dxa"/>
            <w:hideMark/>
          </w:tcPr>
          <w:p w14:paraId="2A63D4E9"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49C21F4D" w14:textId="77777777" w:rsidTr="002B7E9B">
        <w:trPr>
          <w:trHeight w:val="375"/>
        </w:trPr>
        <w:tc>
          <w:tcPr>
            <w:tcW w:w="704" w:type="dxa"/>
            <w:noWrap/>
            <w:hideMark/>
          </w:tcPr>
          <w:p w14:paraId="373B33F7" w14:textId="77777777" w:rsidR="00990283" w:rsidRPr="004D103E" w:rsidRDefault="00990283" w:rsidP="000B7C17">
            <w:pPr>
              <w:pStyle w:val="NormalWeb"/>
              <w:jc w:val="center"/>
              <w:rPr>
                <w:sz w:val="20"/>
                <w:szCs w:val="20"/>
              </w:rPr>
            </w:pPr>
            <w:r w:rsidRPr="004D103E">
              <w:rPr>
                <w:sz w:val="20"/>
                <w:szCs w:val="20"/>
              </w:rPr>
              <w:t>122</w:t>
            </w:r>
          </w:p>
        </w:tc>
        <w:tc>
          <w:tcPr>
            <w:tcW w:w="2268" w:type="dxa"/>
            <w:noWrap/>
            <w:hideMark/>
          </w:tcPr>
          <w:p w14:paraId="754561B8" w14:textId="77777777" w:rsidR="00990283" w:rsidRPr="004D103E" w:rsidRDefault="00990283" w:rsidP="005A2362">
            <w:pPr>
              <w:pStyle w:val="NormalWeb"/>
              <w:rPr>
                <w:sz w:val="20"/>
                <w:szCs w:val="20"/>
              </w:rPr>
            </w:pPr>
            <w:r w:rsidRPr="004D103E">
              <w:rPr>
                <w:sz w:val="20"/>
                <w:szCs w:val="20"/>
              </w:rPr>
              <w:t>Trần Dũng</w:t>
            </w:r>
          </w:p>
        </w:tc>
        <w:tc>
          <w:tcPr>
            <w:tcW w:w="709" w:type="dxa"/>
            <w:noWrap/>
            <w:hideMark/>
          </w:tcPr>
          <w:p w14:paraId="01C2CBA1"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90A95AA" w14:textId="77777777" w:rsidR="00990283" w:rsidRPr="004D103E" w:rsidRDefault="00990283" w:rsidP="005A2362">
            <w:pPr>
              <w:pStyle w:val="NormalWeb"/>
              <w:rPr>
                <w:sz w:val="20"/>
                <w:szCs w:val="20"/>
              </w:rPr>
            </w:pPr>
            <w:r w:rsidRPr="004D103E">
              <w:rPr>
                <w:sz w:val="20"/>
                <w:szCs w:val="20"/>
              </w:rPr>
              <w:t>09/01/1976</w:t>
            </w:r>
          </w:p>
        </w:tc>
        <w:tc>
          <w:tcPr>
            <w:tcW w:w="567" w:type="dxa"/>
            <w:noWrap/>
            <w:hideMark/>
          </w:tcPr>
          <w:p w14:paraId="161C5AC0" w14:textId="77777777" w:rsidR="00990283" w:rsidRPr="004D103E" w:rsidRDefault="00990283" w:rsidP="000B7C17">
            <w:pPr>
              <w:pStyle w:val="NormalWeb"/>
              <w:jc w:val="center"/>
              <w:rPr>
                <w:sz w:val="20"/>
                <w:szCs w:val="20"/>
              </w:rPr>
            </w:pPr>
            <w:r w:rsidRPr="004D103E">
              <w:rPr>
                <w:sz w:val="20"/>
                <w:szCs w:val="20"/>
              </w:rPr>
              <w:t>49</w:t>
            </w:r>
          </w:p>
        </w:tc>
        <w:tc>
          <w:tcPr>
            <w:tcW w:w="1559" w:type="dxa"/>
            <w:noWrap/>
            <w:hideMark/>
          </w:tcPr>
          <w:p w14:paraId="58D246E0"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15F5D206"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1286F112"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5DDAFE8D"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35645E3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67F022D"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318359E8" w14:textId="33C6DE16"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171CDFCB" w14:textId="77777777" w:rsidR="00990283" w:rsidRPr="004D103E" w:rsidRDefault="00990283" w:rsidP="00220F4B">
            <w:pPr>
              <w:pStyle w:val="NormalWeb"/>
              <w:jc w:val="center"/>
              <w:rPr>
                <w:sz w:val="20"/>
                <w:szCs w:val="20"/>
              </w:rPr>
            </w:pPr>
            <w:r w:rsidRPr="004D103E">
              <w:rPr>
                <w:sz w:val="20"/>
                <w:szCs w:val="20"/>
              </w:rPr>
              <w:t>18</w:t>
            </w:r>
          </w:p>
        </w:tc>
      </w:tr>
      <w:tr w:rsidR="00571ACC" w:rsidRPr="004D103E" w14:paraId="079FBA8D" w14:textId="77777777" w:rsidTr="002B7E9B">
        <w:trPr>
          <w:trHeight w:val="375"/>
        </w:trPr>
        <w:tc>
          <w:tcPr>
            <w:tcW w:w="704" w:type="dxa"/>
            <w:hideMark/>
          </w:tcPr>
          <w:p w14:paraId="37379B6C" w14:textId="77777777" w:rsidR="00990283" w:rsidRPr="004D103E" w:rsidRDefault="00990283" w:rsidP="000B7C17">
            <w:pPr>
              <w:pStyle w:val="NormalWeb"/>
              <w:jc w:val="center"/>
              <w:rPr>
                <w:sz w:val="20"/>
                <w:szCs w:val="20"/>
              </w:rPr>
            </w:pPr>
            <w:r w:rsidRPr="004D103E">
              <w:rPr>
                <w:sz w:val="20"/>
                <w:szCs w:val="20"/>
              </w:rPr>
              <w:t>123</w:t>
            </w:r>
          </w:p>
        </w:tc>
        <w:tc>
          <w:tcPr>
            <w:tcW w:w="2268" w:type="dxa"/>
            <w:noWrap/>
            <w:hideMark/>
          </w:tcPr>
          <w:p w14:paraId="6B525EE4" w14:textId="77777777" w:rsidR="00990283" w:rsidRPr="004D103E" w:rsidRDefault="00990283" w:rsidP="005A2362">
            <w:pPr>
              <w:pStyle w:val="NormalWeb"/>
              <w:rPr>
                <w:sz w:val="20"/>
                <w:szCs w:val="20"/>
              </w:rPr>
            </w:pPr>
            <w:r w:rsidRPr="004D103E">
              <w:rPr>
                <w:sz w:val="20"/>
                <w:szCs w:val="20"/>
              </w:rPr>
              <w:t>Ngô Bằng Giang</w:t>
            </w:r>
          </w:p>
        </w:tc>
        <w:tc>
          <w:tcPr>
            <w:tcW w:w="709" w:type="dxa"/>
            <w:noWrap/>
            <w:hideMark/>
          </w:tcPr>
          <w:p w14:paraId="520F36CE"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CB65EEB" w14:textId="77777777" w:rsidR="00990283" w:rsidRPr="004D103E" w:rsidRDefault="00990283" w:rsidP="005A2362">
            <w:pPr>
              <w:pStyle w:val="NormalWeb"/>
              <w:rPr>
                <w:sz w:val="20"/>
                <w:szCs w:val="20"/>
              </w:rPr>
            </w:pPr>
            <w:r w:rsidRPr="004D103E">
              <w:rPr>
                <w:sz w:val="20"/>
                <w:szCs w:val="20"/>
              </w:rPr>
              <w:t>31/01/1981</w:t>
            </w:r>
          </w:p>
        </w:tc>
        <w:tc>
          <w:tcPr>
            <w:tcW w:w="567" w:type="dxa"/>
            <w:noWrap/>
            <w:hideMark/>
          </w:tcPr>
          <w:p w14:paraId="6B642E4B"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7D50D3AD"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20D58B5C"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B501779"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AA148A3"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686C5A3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FCE21B6" w14:textId="5A21C120" w:rsidR="00990283" w:rsidRPr="004D103E" w:rsidRDefault="00990283" w:rsidP="00771FEB">
            <w:pPr>
              <w:pStyle w:val="NormalWeb"/>
              <w:ind w:firstLine="567"/>
              <w:jc w:val="center"/>
              <w:rPr>
                <w:spacing w:val="-12"/>
                <w:sz w:val="20"/>
                <w:szCs w:val="20"/>
              </w:rPr>
            </w:pPr>
          </w:p>
        </w:tc>
        <w:tc>
          <w:tcPr>
            <w:tcW w:w="1560" w:type="dxa"/>
            <w:hideMark/>
          </w:tcPr>
          <w:p w14:paraId="41F01743" w14:textId="6F42B068"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32B93E81"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0302A338" w14:textId="77777777" w:rsidTr="002B7E9B">
        <w:trPr>
          <w:trHeight w:val="375"/>
        </w:trPr>
        <w:tc>
          <w:tcPr>
            <w:tcW w:w="704" w:type="dxa"/>
            <w:noWrap/>
            <w:hideMark/>
          </w:tcPr>
          <w:p w14:paraId="15C464FA" w14:textId="77777777" w:rsidR="00990283" w:rsidRPr="004D103E" w:rsidRDefault="00990283" w:rsidP="000B7C17">
            <w:pPr>
              <w:pStyle w:val="NormalWeb"/>
              <w:jc w:val="center"/>
              <w:rPr>
                <w:sz w:val="20"/>
                <w:szCs w:val="20"/>
              </w:rPr>
            </w:pPr>
            <w:r w:rsidRPr="004D103E">
              <w:rPr>
                <w:sz w:val="20"/>
                <w:szCs w:val="20"/>
              </w:rPr>
              <w:t>124</w:t>
            </w:r>
          </w:p>
        </w:tc>
        <w:tc>
          <w:tcPr>
            <w:tcW w:w="2268" w:type="dxa"/>
            <w:noWrap/>
            <w:hideMark/>
          </w:tcPr>
          <w:p w14:paraId="2A6295AD" w14:textId="77777777" w:rsidR="00990283" w:rsidRPr="004D103E" w:rsidRDefault="00990283" w:rsidP="005A2362">
            <w:pPr>
              <w:pStyle w:val="NormalWeb"/>
              <w:rPr>
                <w:sz w:val="20"/>
                <w:szCs w:val="20"/>
              </w:rPr>
            </w:pPr>
            <w:r w:rsidRPr="004D103E">
              <w:rPr>
                <w:sz w:val="20"/>
                <w:szCs w:val="20"/>
              </w:rPr>
              <w:t>Vũ Công Lâm</w:t>
            </w:r>
          </w:p>
        </w:tc>
        <w:tc>
          <w:tcPr>
            <w:tcW w:w="709" w:type="dxa"/>
            <w:noWrap/>
            <w:hideMark/>
          </w:tcPr>
          <w:p w14:paraId="2314D2EF"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0ECE06E" w14:textId="77777777" w:rsidR="00990283" w:rsidRPr="004D103E" w:rsidRDefault="00990283" w:rsidP="005A2362">
            <w:pPr>
              <w:pStyle w:val="NormalWeb"/>
              <w:rPr>
                <w:sz w:val="20"/>
                <w:szCs w:val="20"/>
              </w:rPr>
            </w:pPr>
            <w:r w:rsidRPr="004D103E">
              <w:rPr>
                <w:sz w:val="20"/>
                <w:szCs w:val="20"/>
              </w:rPr>
              <w:t>22/11/1983</w:t>
            </w:r>
          </w:p>
        </w:tc>
        <w:tc>
          <w:tcPr>
            <w:tcW w:w="567" w:type="dxa"/>
            <w:noWrap/>
            <w:hideMark/>
          </w:tcPr>
          <w:p w14:paraId="4A6AD259"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7F1479DE"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4F943C2C"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4D54E03"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61E7D65"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5ABD36E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7F0F485" w14:textId="5BFAD160" w:rsidR="00990283" w:rsidRPr="004D103E" w:rsidRDefault="00990283" w:rsidP="00771FEB">
            <w:pPr>
              <w:pStyle w:val="NormalWeb"/>
              <w:ind w:firstLine="567"/>
              <w:jc w:val="center"/>
              <w:rPr>
                <w:spacing w:val="-12"/>
                <w:sz w:val="20"/>
                <w:szCs w:val="20"/>
              </w:rPr>
            </w:pPr>
          </w:p>
        </w:tc>
        <w:tc>
          <w:tcPr>
            <w:tcW w:w="1560" w:type="dxa"/>
            <w:hideMark/>
          </w:tcPr>
          <w:p w14:paraId="61E164A9" w14:textId="6C766B62"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 B1</w:t>
            </w:r>
          </w:p>
        </w:tc>
        <w:tc>
          <w:tcPr>
            <w:tcW w:w="992" w:type="dxa"/>
            <w:hideMark/>
          </w:tcPr>
          <w:p w14:paraId="1EDF9923"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64349D53" w14:textId="77777777" w:rsidTr="002B7E9B">
        <w:trPr>
          <w:trHeight w:val="375"/>
        </w:trPr>
        <w:tc>
          <w:tcPr>
            <w:tcW w:w="704" w:type="dxa"/>
            <w:hideMark/>
          </w:tcPr>
          <w:p w14:paraId="173C441C" w14:textId="77777777" w:rsidR="00990283" w:rsidRPr="004D103E" w:rsidRDefault="00990283" w:rsidP="000B7C17">
            <w:pPr>
              <w:pStyle w:val="NormalWeb"/>
              <w:jc w:val="center"/>
              <w:rPr>
                <w:sz w:val="20"/>
                <w:szCs w:val="20"/>
              </w:rPr>
            </w:pPr>
            <w:r w:rsidRPr="004D103E">
              <w:rPr>
                <w:sz w:val="20"/>
                <w:szCs w:val="20"/>
              </w:rPr>
              <w:t>125</w:t>
            </w:r>
          </w:p>
        </w:tc>
        <w:tc>
          <w:tcPr>
            <w:tcW w:w="2268" w:type="dxa"/>
            <w:noWrap/>
            <w:hideMark/>
          </w:tcPr>
          <w:p w14:paraId="7E0D9274" w14:textId="77777777" w:rsidR="00990283" w:rsidRPr="004D103E" w:rsidRDefault="00990283" w:rsidP="005A2362">
            <w:pPr>
              <w:pStyle w:val="NormalWeb"/>
              <w:rPr>
                <w:sz w:val="20"/>
                <w:szCs w:val="20"/>
              </w:rPr>
            </w:pPr>
            <w:r w:rsidRPr="004D103E">
              <w:rPr>
                <w:sz w:val="20"/>
                <w:szCs w:val="20"/>
              </w:rPr>
              <w:t>Trần Hải Thanh</w:t>
            </w:r>
          </w:p>
        </w:tc>
        <w:tc>
          <w:tcPr>
            <w:tcW w:w="709" w:type="dxa"/>
            <w:noWrap/>
            <w:hideMark/>
          </w:tcPr>
          <w:p w14:paraId="69B86A65"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2D68114" w14:textId="77777777" w:rsidR="00990283" w:rsidRPr="004D103E" w:rsidRDefault="00990283" w:rsidP="005A2362">
            <w:pPr>
              <w:pStyle w:val="NormalWeb"/>
              <w:rPr>
                <w:sz w:val="20"/>
                <w:szCs w:val="20"/>
              </w:rPr>
            </w:pPr>
            <w:r w:rsidRPr="004D103E">
              <w:rPr>
                <w:sz w:val="20"/>
                <w:szCs w:val="20"/>
              </w:rPr>
              <w:t>27/9/1975</w:t>
            </w:r>
          </w:p>
        </w:tc>
        <w:tc>
          <w:tcPr>
            <w:tcW w:w="567" w:type="dxa"/>
            <w:noWrap/>
            <w:hideMark/>
          </w:tcPr>
          <w:p w14:paraId="5A22B4AE" w14:textId="77777777" w:rsidR="00990283" w:rsidRPr="004D103E" w:rsidRDefault="00990283" w:rsidP="000B7C17">
            <w:pPr>
              <w:pStyle w:val="NormalWeb"/>
              <w:jc w:val="center"/>
              <w:rPr>
                <w:sz w:val="20"/>
                <w:szCs w:val="20"/>
              </w:rPr>
            </w:pPr>
            <w:r w:rsidRPr="004D103E">
              <w:rPr>
                <w:sz w:val="20"/>
                <w:szCs w:val="20"/>
              </w:rPr>
              <w:t>50</w:t>
            </w:r>
          </w:p>
        </w:tc>
        <w:tc>
          <w:tcPr>
            <w:tcW w:w="1559" w:type="dxa"/>
            <w:noWrap/>
            <w:hideMark/>
          </w:tcPr>
          <w:p w14:paraId="007A5DF1"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71729B26"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4B6EE46"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8DFE759"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10BAF4B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F4B9AFF" w14:textId="403F272B" w:rsidR="00990283" w:rsidRPr="004D103E" w:rsidRDefault="00990283" w:rsidP="00771FEB">
            <w:pPr>
              <w:pStyle w:val="NormalWeb"/>
              <w:ind w:firstLine="567"/>
              <w:jc w:val="center"/>
              <w:rPr>
                <w:spacing w:val="-12"/>
                <w:sz w:val="20"/>
                <w:szCs w:val="20"/>
              </w:rPr>
            </w:pPr>
          </w:p>
        </w:tc>
        <w:tc>
          <w:tcPr>
            <w:tcW w:w="1560" w:type="dxa"/>
            <w:hideMark/>
          </w:tcPr>
          <w:p w14:paraId="42862C83" w14:textId="16027422"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30666B71"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4CFB2811" w14:textId="77777777" w:rsidTr="002B7E9B">
        <w:trPr>
          <w:trHeight w:val="375"/>
        </w:trPr>
        <w:tc>
          <w:tcPr>
            <w:tcW w:w="704" w:type="dxa"/>
            <w:noWrap/>
            <w:hideMark/>
          </w:tcPr>
          <w:p w14:paraId="518459BC" w14:textId="77777777" w:rsidR="00990283" w:rsidRPr="004D103E" w:rsidRDefault="00990283" w:rsidP="000B7C17">
            <w:pPr>
              <w:pStyle w:val="NormalWeb"/>
              <w:jc w:val="center"/>
              <w:rPr>
                <w:sz w:val="20"/>
                <w:szCs w:val="20"/>
              </w:rPr>
            </w:pPr>
            <w:r w:rsidRPr="004D103E">
              <w:rPr>
                <w:sz w:val="20"/>
                <w:szCs w:val="20"/>
              </w:rPr>
              <w:t>126</w:t>
            </w:r>
          </w:p>
        </w:tc>
        <w:tc>
          <w:tcPr>
            <w:tcW w:w="2268" w:type="dxa"/>
            <w:noWrap/>
            <w:hideMark/>
          </w:tcPr>
          <w:p w14:paraId="5D73604E" w14:textId="77777777" w:rsidR="00990283" w:rsidRPr="004D103E" w:rsidRDefault="00990283" w:rsidP="005A2362">
            <w:pPr>
              <w:pStyle w:val="NormalWeb"/>
              <w:rPr>
                <w:sz w:val="20"/>
                <w:szCs w:val="20"/>
              </w:rPr>
            </w:pPr>
            <w:r w:rsidRPr="004D103E">
              <w:rPr>
                <w:sz w:val="20"/>
                <w:szCs w:val="20"/>
              </w:rPr>
              <w:t>Nguyễn Tố Quyên</w:t>
            </w:r>
          </w:p>
        </w:tc>
        <w:tc>
          <w:tcPr>
            <w:tcW w:w="709" w:type="dxa"/>
            <w:noWrap/>
            <w:hideMark/>
          </w:tcPr>
          <w:p w14:paraId="2E427677"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6C77CCF" w14:textId="77777777" w:rsidR="00990283" w:rsidRPr="004D103E" w:rsidRDefault="00990283" w:rsidP="005A2362">
            <w:pPr>
              <w:pStyle w:val="NormalWeb"/>
              <w:rPr>
                <w:sz w:val="20"/>
                <w:szCs w:val="20"/>
              </w:rPr>
            </w:pPr>
            <w:r w:rsidRPr="004D103E">
              <w:rPr>
                <w:sz w:val="20"/>
                <w:szCs w:val="20"/>
              </w:rPr>
              <w:t>02/6/1993</w:t>
            </w:r>
          </w:p>
        </w:tc>
        <w:tc>
          <w:tcPr>
            <w:tcW w:w="567" w:type="dxa"/>
            <w:noWrap/>
            <w:hideMark/>
          </w:tcPr>
          <w:p w14:paraId="6E0BF946" w14:textId="77777777" w:rsidR="00990283" w:rsidRPr="004D103E" w:rsidRDefault="00990283" w:rsidP="000B7C17">
            <w:pPr>
              <w:pStyle w:val="NormalWeb"/>
              <w:jc w:val="center"/>
              <w:rPr>
                <w:sz w:val="20"/>
                <w:szCs w:val="20"/>
              </w:rPr>
            </w:pPr>
            <w:r w:rsidRPr="004D103E">
              <w:rPr>
                <w:sz w:val="20"/>
                <w:szCs w:val="20"/>
              </w:rPr>
              <w:t>32</w:t>
            </w:r>
          </w:p>
        </w:tc>
        <w:tc>
          <w:tcPr>
            <w:tcW w:w="1559" w:type="dxa"/>
            <w:noWrap/>
            <w:hideMark/>
          </w:tcPr>
          <w:p w14:paraId="5C66D7BB"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706F10F3"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FEA295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5401020"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05B74D4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41D6D38" w14:textId="51CE678C" w:rsidR="00990283" w:rsidRPr="004D103E" w:rsidRDefault="00990283" w:rsidP="00771FEB">
            <w:pPr>
              <w:pStyle w:val="NormalWeb"/>
              <w:ind w:firstLine="567"/>
              <w:jc w:val="center"/>
              <w:rPr>
                <w:spacing w:val="-12"/>
                <w:sz w:val="20"/>
                <w:szCs w:val="20"/>
              </w:rPr>
            </w:pPr>
          </w:p>
        </w:tc>
        <w:tc>
          <w:tcPr>
            <w:tcW w:w="1560" w:type="dxa"/>
            <w:hideMark/>
          </w:tcPr>
          <w:p w14:paraId="57F3ECE9" w14:textId="772DF49F"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43D4923E"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442B6D43" w14:textId="77777777" w:rsidTr="002B7E9B">
        <w:trPr>
          <w:trHeight w:val="375"/>
        </w:trPr>
        <w:tc>
          <w:tcPr>
            <w:tcW w:w="704" w:type="dxa"/>
            <w:hideMark/>
          </w:tcPr>
          <w:p w14:paraId="5A3D0252" w14:textId="77777777" w:rsidR="00990283" w:rsidRPr="004D103E" w:rsidRDefault="00990283" w:rsidP="000B7C17">
            <w:pPr>
              <w:pStyle w:val="NormalWeb"/>
              <w:jc w:val="center"/>
              <w:rPr>
                <w:sz w:val="20"/>
                <w:szCs w:val="20"/>
              </w:rPr>
            </w:pPr>
            <w:r w:rsidRPr="004D103E">
              <w:rPr>
                <w:sz w:val="20"/>
                <w:szCs w:val="20"/>
              </w:rPr>
              <w:t>127</w:t>
            </w:r>
          </w:p>
        </w:tc>
        <w:tc>
          <w:tcPr>
            <w:tcW w:w="2268" w:type="dxa"/>
            <w:noWrap/>
            <w:hideMark/>
          </w:tcPr>
          <w:p w14:paraId="718EDE13" w14:textId="77777777" w:rsidR="00990283" w:rsidRPr="004D103E" w:rsidRDefault="00990283" w:rsidP="005A2362">
            <w:pPr>
              <w:pStyle w:val="NormalWeb"/>
              <w:rPr>
                <w:sz w:val="20"/>
                <w:szCs w:val="20"/>
              </w:rPr>
            </w:pPr>
            <w:r w:rsidRPr="004D103E">
              <w:rPr>
                <w:sz w:val="20"/>
                <w:szCs w:val="20"/>
              </w:rPr>
              <w:t>Nguyễn Văn Đại</w:t>
            </w:r>
          </w:p>
        </w:tc>
        <w:tc>
          <w:tcPr>
            <w:tcW w:w="709" w:type="dxa"/>
            <w:noWrap/>
            <w:hideMark/>
          </w:tcPr>
          <w:p w14:paraId="10EA7A6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E65E8A2" w14:textId="77777777" w:rsidR="00990283" w:rsidRPr="004D103E" w:rsidRDefault="00990283" w:rsidP="005A2362">
            <w:pPr>
              <w:pStyle w:val="NormalWeb"/>
              <w:rPr>
                <w:sz w:val="20"/>
                <w:szCs w:val="20"/>
              </w:rPr>
            </w:pPr>
            <w:r w:rsidRPr="004D103E">
              <w:rPr>
                <w:sz w:val="20"/>
                <w:szCs w:val="20"/>
              </w:rPr>
              <w:t>08/12/1990</w:t>
            </w:r>
          </w:p>
        </w:tc>
        <w:tc>
          <w:tcPr>
            <w:tcW w:w="567" w:type="dxa"/>
            <w:noWrap/>
            <w:hideMark/>
          </w:tcPr>
          <w:p w14:paraId="769A38F5" w14:textId="77777777" w:rsidR="00990283" w:rsidRPr="004D103E" w:rsidRDefault="00990283" w:rsidP="000B7C17">
            <w:pPr>
              <w:pStyle w:val="NormalWeb"/>
              <w:jc w:val="center"/>
              <w:rPr>
                <w:sz w:val="20"/>
                <w:szCs w:val="20"/>
              </w:rPr>
            </w:pPr>
            <w:r w:rsidRPr="004D103E">
              <w:rPr>
                <w:sz w:val="20"/>
                <w:szCs w:val="20"/>
              </w:rPr>
              <w:t>35</w:t>
            </w:r>
          </w:p>
        </w:tc>
        <w:tc>
          <w:tcPr>
            <w:tcW w:w="1559" w:type="dxa"/>
            <w:noWrap/>
            <w:hideMark/>
          </w:tcPr>
          <w:p w14:paraId="1588125B"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2034F092"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9FDDDC4"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B31820C"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0556B1A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9EAC682" w14:textId="76675846" w:rsidR="00990283" w:rsidRPr="004D103E" w:rsidRDefault="00990283" w:rsidP="00771FEB">
            <w:pPr>
              <w:pStyle w:val="NormalWeb"/>
              <w:ind w:firstLine="567"/>
              <w:jc w:val="center"/>
              <w:rPr>
                <w:spacing w:val="-12"/>
                <w:sz w:val="20"/>
                <w:szCs w:val="20"/>
              </w:rPr>
            </w:pPr>
          </w:p>
        </w:tc>
        <w:tc>
          <w:tcPr>
            <w:tcW w:w="1560" w:type="dxa"/>
            <w:hideMark/>
          </w:tcPr>
          <w:p w14:paraId="6ECE5DD0" w14:textId="390E6169"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7DF1E6AD"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4606B734" w14:textId="77777777" w:rsidTr="002B7E9B">
        <w:trPr>
          <w:trHeight w:val="375"/>
        </w:trPr>
        <w:tc>
          <w:tcPr>
            <w:tcW w:w="704" w:type="dxa"/>
            <w:noWrap/>
            <w:hideMark/>
          </w:tcPr>
          <w:p w14:paraId="510B8B44" w14:textId="77777777" w:rsidR="00990283" w:rsidRPr="004D103E" w:rsidRDefault="00990283" w:rsidP="000B7C17">
            <w:pPr>
              <w:pStyle w:val="NormalWeb"/>
              <w:jc w:val="center"/>
              <w:rPr>
                <w:sz w:val="20"/>
                <w:szCs w:val="20"/>
              </w:rPr>
            </w:pPr>
            <w:r w:rsidRPr="004D103E">
              <w:rPr>
                <w:sz w:val="20"/>
                <w:szCs w:val="20"/>
              </w:rPr>
              <w:t>128</w:t>
            </w:r>
          </w:p>
        </w:tc>
        <w:tc>
          <w:tcPr>
            <w:tcW w:w="2268" w:type="dxa"/>
            <w:noWrap/>
            <w:hideMark/>
          </w:tcPr>
          <w:p w14:paraId="42EA8712" w14:textId="77777777" w:rsidR="00990283" w:rsidRPr="004D103E" w:rsidRDefault="00990283" w:rsidP="005A2362">
            <w:pPr>
              <w:pStyle w:val="NormalWeb"/>
              <w:rPr>
                <w:sz w:val="20"/>
                <w:szCs w:val="20"/>
              </w:rPr>
            </w:pPr>
            <w:r w:rsidRPr="004D103E">
              <w:rPr>
                <w:sz w:val="20"/>
                <w:szCs w:val="20"/>
              </w:rPr>
              <w:t>Vũ Văn Thịnh</w:t>
            </w:r>
          </w:p>
        </w:tc>
        <w:tc>
          <w:tcPr>
            <w:tcW w:w="709" w:type="dxa"/>
            <w:noWrap/>
            <w:hideMark/>
          </w:tcPr>
          <w:p w14:paraId="3A4C8F70"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627839F" w14:textId="77777777" w:rsidR="00990283" w:rsidRPr="004D103E" w:rsidRDefault="00990283" w:rsidP="005A2362">
            <w:pPr>
              <w:pStyle w:val="NormalWeb"/>
              <w:rPr>
                <w:sz w:val="20"/>
                <w:szCs w:val="20"/>
              </w:rPr>
            </w:pPr>
            <w:r w:rsidRPr="004D103E">
              <w:rPr>
                <w:sz w:val="20"/>
                <w:szCs w:val="20"/>
              </w:rPr>
              <w:t>13/02/1982</w:t>
            </w:r>
          </w:p>
        </w:tc>
        <w:tc>
          <w:tcPr>
            <w:tcW w:w="567" w:type="dxa"/>
            <w:noWrap/>
            <w:hideMark/>
          </w:tcPr>
          <w:p w14:paraId="54F12C9F"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4349C300"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7FCABEC6" w14:textId="77777777" w:rsidR="00990283" w:rsidRPr="004D103E" w:rsidRDefault="00990283" w:rsidP="00771FEB">
            <w:pPr>
              <w:pStyle w:val="NormalWeb"/>
              <w:jc w:val="center"/>
              <w:rPr>
                <w:sz w:val="20"/>
                <w:szCs w:val="20"/>
              </w:rPr>
            </w:pPr>
            <w:r w:rsidRPr="004D103E">
              <w:rPr>
                <w:sz w:val="20"/>
                <w:szCs w:val="20"/>
              </w:rPr>
              <w:t>PTK</w:t>
            </w:r>
          </w:p>
        </w:tc>
        <w:tc>
          <w:tcPr>
            <w:tcW w:w="992" w:type="dxa"/>
            <w:noWrap/>
            <w:hideMark/>
          </w:tcPr>
          <w:p w14:paraId="2005A1BA"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31A1059"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69F1ED8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131A9DD" w14:textId="75B25D47" w:rsidR="00990283" w:rsidRPr="004D103E" w:rsidRDefault="00990283" w:rsidP="00771FEB">
            <w:pPr>
              <w:pStyle w:val="NormalWeb"/>
              <w:ind w:firstLine="567"/>
              <w:jc w:val="center"/>
              <w:rPr>
                <w:spacing w:val="-12"/>
                <w:sz w:val="20"/>
                <w:szCs w:val="20"/>
              </w:rPr>
            </w:pPr>
          </w:p>
        </w:tc>
        <w:tc>
          <w:tcPr>
            <w:tcW w:w="1560" w:type="dxa"/>
            <w:hideMark/>
          </w:tcPr>
          <w:p w14:paraId="694E2CA5" w14:textId="77BBD77A"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771399F8" w14:textId="77777777" w:rsidR="00990283" w:rsidRPr="004D103E" w:rsidRDefault="00990283" w:rsidP="00220F4B">
            <w:pPr>
              <w:pStyle w:val="NormalWeb"/>
              <w:jc w:val="center"/>
              <w:rPr>
                <w:sz w:val="20"/>
                <w:szCs w:val="20"/>
              </w:rPr>
            </w:pPr>
            <w:r w:rsidRPr="004D103E">
              <w:rPr>
                <w:sz w:val="20"/>
                <w:szCs w:val="20"/>
              </w:rPr>
              <w:t>14</w:t>
            </w:r>
          </w:p>
        </w:tc>
      </w:tr>
      <w:tr w:rsidR="00571ACC" w:rsidRPr="004D103E" w14:paraId="09C9977D" w14:textId="77777777" w:rsidTr="002B7E9B">
        <w:trPr>
          <w:trHeight w:val="375"/>
        </w:trPr>
        <w:tc>
          <w:tcPr>
            <w:tcW w:w="704" w:type="dxa"/>
            <w:hideMark/>
          </w:tcPr>
          <w:p w14:paraId="0AAF2654" w14:textId="77777777" w:rsidR="00990283" w:rsidRPr="004D103E" w:rsidRDefault="00990283" w:rsidP="000B7C17">
            <w:pPr>
              <w:pStyle w:val="NormalWeb"/>
              <w:jc w:val="center"/>
              <w:rPr>
                <w:sz w:val="20"/>
                <w:szCs w:val="20"/>
              </w:rPr>
            </w:pPr>
            <w:r w:rsidRPr="004D103E">
              <w:rPr>
                <w:sz w:val="20"/>
                <w:szCs w:val="20"/>
              </w:rPr>
              <w:t>129</w:t>
            </w:r>
          </w:p>
        </w:tc>
        <w:tc>
          <w:tcPr>
            <w:tcW w:w="2268" w:type="dxa"/>
            <w:noWrap/>
            <w:hideMark/>
          </w:tcPr>
          <w:p w14:paraId="7C5E0F39" w14:textId="77777777" w:rsidR="00990283" w:rsidRPr="004D103E" w:rsidRDefault="00990283" w:rsidP="005A2362">
            <w:pPr>
              <w:pStyle w:val="NormalWeb"/>
              <w:rPr>
                <w:sz w:val="20"/>
                <w:szCs w:val="20"/>
              </w:rPr>
            </w:pPr>
            <w:r w:rsidRPr="004D103E">
              <w:rPr>
                <w:sz w:val="20"/>
                <w:szCs w:val="20"/>
              </w:rPr>
              <w:t>Nguyễn Văn Thuật</w:t>
            </w:r>
          </w:p>
        </w:tc>
        <w:tc>
          <w:tcPr>
            <w:tcW w:w="709" w:type="dxa"/>
            <w:noWrap/>
            <w:hideMark/>
          </w:tcPr>
          <w:p w14:paraId="3F7AEC1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9BF842B" w14:textId="77777777" w:rsidR="00990283" w:rsidRPr="004D103E" w:rsidRDefault="00990283" w:rsidP="005A2362">
            <w:pPr>
              <w:pStyle w:val="NormalWeb"/>
              <w:rPr>
                <w:sz w:val="20"/>
                <w:szCs w:val="20"/>
              </w:rPr>
            </w:pPr>
            <w:r w:rsidRPr="004D103E">
              <w:rPr>
                <w:sz w:val="20"/>
                <w:szCs w:val="20"/>
              </w:rPr>
              <w:t>23/01/1983</w:t>
            </w:r>
          </w:p>
        </w:tc>
        <w:tc>
          <w:tcPr>
            <w:tcW w:w="567" w:type="dxa"/>
            <w:noWrap/>
            <w:hideMark/>
          </w:tcPr>
          <w:p w14:paraId="733E5BB5"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3A5112C9"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534A6F60"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99FA537"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C922C0A"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7EB0352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8F4EC5E" w14:textId="56B163B4" w:rsidR="00990283" w:rsidRPr="004D103E" w:rsidRDefault="00990283" w:rsidP="00771FEB">
            <w:pPr>
              <w:pStyle w:val="NormalWeb"/>
              <w:ind w:firstLine="567"/>
              <w:jc w:val="center"/>
              <w:rPr>
                <w:spacing w:val="-12"/>
                <w:sz w:val="20"/>
                <w:szCs w:val="20"/>
              </w:rPr>
            </w:pPr>
          </w:p>
        </w:tc>
        <w:tc>
          <w:tcPr>
            <w:tcW w:w="1560" w:type="dxa"/>
            <w:hideMark/>
          </w:tcPr>
          <w:p w14:paraId="771CB713" w14:textId="7C465775"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23A84772" w14:textId="77777777" w:rsidR="00990283" w:rsidRPr="004D103E" w:rsidRDefault="00990283" w:rsidP="00220F4B">
            <w:pPr>
              <w:pStyle w:val="NormalWeb"/>
              <w:jc w:val="center"/>
              <w:rPr>
                <w:sz w:val="20"/>
                <w:szCs w:val="20"/>
              </w:rPr>
            </w:pPr>
            <w:r w:rsidRPr="004D103E">
              <w:rPr>
                <w:sz w:val="20"/>
                <w:szCs w:val="20"/>
              </w:rPr>
              <w:t>14</w:t>
            </w:r>
          </w:p>
        </w:tc>
      </w:tr>
      <w:tr w:rsidR="00571ACC" w:rsidRPr="004D103E" w14:paraId="339ED722" w14:textId="77777777" w:rsidTr="002B7E9B">
        <w:trPr>
          <w:trHeight w:val="570"/>
        </w:trPr>
        <w:tc>
          <w:tcPr>
            <w:tcW w:w="704" w:type="dxa"/>
            <w:noWrap/>
            <w:hideMark/>
          </w:tcPr>
          <w:p w14:paraId="15C55D4C" w14:textId="77777777" w:rsidR="00990283" w:rsidRPr="004D103E" w:rsidRDefault="00990283" w:rsidP="000B7C17">
            <w:pPr>
              <w:pStyle w:val="NormalWeb"/>
              <w:jc w:val="center"/>
              <w:rPr>
                <w:sz w:val="20"/>
                <w:szCs w:val="20"/>
              </w:rPr>
            </w:pPr>
            <w:r w:rsidRPr="004D103E">
              <w:rPr>
                <w:sz w:val="20"/>
                <w:szCs w:val="20"/>
              </w:rPr>
              <w:t>130</w:t>
            </w:r>
          </w:p>
        </w:tc>
        <w:tc>
          <w:tcPr>
            <w:tcW w:w="2268" w:type="dxa"/>
            <w:noWrap/>
            <w:hideMark/>
          </w:tcPr>
          <w:p w14:paraId="4F98D9A4" w14:textId="77777777" w:rsidR="00990283" w:rsidRPr="004D103E" w:rsidRDefault="00990283" w:rsidP="005A2362">
            <w:pPr>
              <w:pStyle w:val="NormalWeb"/>
              <w:rPr>
                <w:sz w:val="20"/>
                <w:szCs w:val="20"/>
              </w:rPr>
            </w:pPr>
            <w:r w:rsidRPr="004D103E">
              <w:rPr>
                <w:sz w:val="20"/>
                <w:szCs w:val="20"/>
              </w:rPr>
              <w:t>Lê Mạnh Cường</w:t>
            </w:r>
          </w:p>
        </w:tc>
        <w:tc>
          <w:tcPr>
            <w:tcW w:w="709" w:type="dxa"/>
            <w:noWrap/>
            <w:hideMark/>
          </w:tcPr>
          <w:p w14:paraId="35E248C9"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50F298D" w14:textId="77777777" w:rsidR="00990283" w:rsidRPr="004D103E" w:rsidRDefault="00990283" w:rsidP="005A2362">
            <w:pPr>
              <w:pStyle w:val="NormalWeb"/>
              <w:rPr>
                <w:sz w:val="20"/>
                <w:szCs w:val="20"/>
              </w:rPr>
            </w:pPr>
            <w:r w:rsidRPr="004D103E">
              <w:rPr>
                <w:sz w:val="20"/>
                <w:szCs w:val="20"/>
              </w:rPr>
              <w:t>18/7/1983</w:t>
            </w:r>
          </w:p>
        </w:tc>
        <w:tc>
          <w:tcPr>
            <w:tcW w:w="567" w:type="dxa"/>
            <w:noWrap/>
            <w:hideMark/>
          </w:tcPr>
          <w:p w14:paraId="71B9DA97"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0203C0EE" w14:textId="77777777" w:rsidR="00990283" w:rsidRPr="004D103E" w:rsidRDefault="00990283" w:rsidP="005A2362">
            <w:pPr>
              <w:pStyle w:val="NormalWeb"/>
              <w:rPr>
                <w:sz w:val="20"/>
                <w:szCs w:val="20"/>
              </w:rPr>
            </w:pPr>
            <w:r w:rsidRPr="004D103E">
              <w:rPr>
                <w:sz w:val="20"/>
                <w:szCs w:val="20"/>
              </w:rPr>
              <w:t>Khoa V-B-C</w:t>
            </w:r>
          </w:p>
        </w:tc>
        <w:tc>
          <w:tcPr>
            <w:tcW w:w="1134" w:type="dxa"/>
            <w:noWrap/>
            <w:hideMark/>
          </w:tcPr>
          <w:p w14:paraId="650D177E"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24B1CFC"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56A3C2B7" w14:textId="77777777" w:rsidR="00990283" w:rsidRPr="004D103E" w:rsidRDefault="00990283" w:rsidP="005A2362">
            <w:pPr>
              <w:pStyle w:val="NormalWeb"/>
              <w:rPr>
                <w:spacing w:val="-12"/>
                <w:sz w:val="20"/>
                <w:szCs w:val="20"/>
              </w:rPr>
            </w:pPr>
            <w:r w:rsidRPr="004D103E">
              <w:rPr>
                <w:spacing w:val="-12"/>
                <w:sz w:val="20"/>
                <w:szCs w:val="20"/>
              </w:rPr>
              <w:t>KHVĐ Thể thao</w:t>
            </w:r>
          </w:p>
        </w:tc>
        <w:tc>
          <w:tcPr>
            <w:tcW w:w="851" w:type="dxa"/>
            <w:noWrap/>
            <w:hideMark/>
          </w:tcPr>
          <w:p w14:paraId="6371D82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17DF256" w14:textId="6E4AD46B" w:rsidR="00990283" w:rsidRPr="004D103E" w:rsidRDefault="00990283" w:rsidP="00771FEB">
            <w:pPr>
              <w:pStyle w:val="NormalWeb"/>
              <w:ind w:firstLine="567"/>
              <w:jc w:val="center"/>
              <w:rPr>
                <w:spacing w:val="-12"/>
                <w:sz w:val="20"/>
                <w:szCs w:val="20"/>
              </w:rPr>
            </w:pPr>
          </w:p>
        </w:tc>
        <w:tc>
          <w:tcPr>
            <w:tcW w:w="1560" w:type="dxa"/>
            <w:hideMark/>
          </w:tcPr>
          <w:p w14:paraId="77C6A07C" w14:textId="77777777" w:rsidR="00990283" w:rsidRPr="004D103E" w:rsidRDefault="00990283" w:rsidP="005A2362">
            <w:pPr>
              <w:pStyle w:val="NormalWeb"/>
              <w:rPr>
                <w:sz w:val="20"/>
                <w:szCs w:val="20"/>
              </w:rPr>
            </w:pPr>
            <w:r w:rsidRPr="004D103E">
              <w:rPr>
                <w:sz w:val="20"/>
                <w:szCs w:val="20"/>
              </w:rPr>
              <w:t>HSK4,</w:t>
            </w:r>
            <w:r w:rsidRPr="004D103E">
              <w:rPr>
                <w:sz w:val="20"/>
                <w:szCs w:val="20"/>
              </w:rPr>
              <w:br/>
              <w:t xml:space="preserve"> Anh B</w:t>
            </w:r>
          </w:p>
        </w:tc>
        <w:tc>
          <w:tcPr>
            <w:tcW w:w="992" w:type="dxa"/>
            <w:hideMark/>
          </w:tcPr>
          <w:p w14:paraId="1A07ADAF"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59793D96" w14:textId="77777777" w:rsidTr="002B7E9B">
        <w:trPr>
          <w:trHeight w:val="375"/>
        </w:trPr>
        <w:tc>
          <w:tcPr>
            <w:tcW w:w="704" w:type="dxa"/>
            <w:hideMark/>
          </w:tcPr>
          <w:p w14:paraId="6FB014E8" w14:textId="77777777" w:rsidR="00990283" w:rsidRPr="004D103E" w:rsidRDefault="00990283" w:rsidP="000B7C17">
            <w:pPr>
              <w:pStyle w:val="NormalWeb"/>
              <w:jc w:val="center"/>
              <w:rPr>
                <w:sz w:val="20"/>
                <w:szCs w:val="20"/>
              </w:rPr>
            </w:pPr>
            <w:r w:rsidRPr="004D103E">
              <w:rPr>
                <w:sz w:val="20"/>
                <w:szCs w:val="20"/>
              </w:rPr>
              <w:t>131</w:t>
            </w:r>
          </w:p>
        </w:tc>
        <w:tc>
          <w:tcPr>
            <w:tcW w:w="2268" w:type="dxa"/>
            <w:noWrap/>
            <w:hideMark/>
          </w:tcPr>
          <w:p w14:paraId="511EF527" w14:textId="77777777" w:rsidR="00990283" w:rsidRPr="004D103E" w:rsidRDefault="00990283" w:rsidP="005A2362">
            <w:pPr>
              <w:pStyle w:val="NormalWeb"/>
              <w:rPr>
                <w:sz w:val="20"/>
                <w:szCs w:val="20"/>
              </w:rPr>
            </w:pPr>
            <w:r w:rsidRPr="004D103E">
              <w:rPr>
                <w:sz w:val="20"/>
                <w:szCs w:val="20"/>
              </w:rPr>
              <w:t>Lê Thị Vân Liêm</w:t>
            </w:r>
          </w:p>
        </w:tc>
        <w:tc>
          <w:tcPr>
            <w:tcW w:w="709" w:type="dxa"/>
            <w:noWrap/>
            <w:hideMark/>
          </w:tcPr>
          <w:p w14:paraId="2BAFB029"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E05EA51" w14:textId="77777777" w:rsidR="00990283" w:rsidRPr="004D103E" w:rsidRDefault="00990283" w:rsidP="005A2362">
            <w:pPr>
              <w:pStyle w:val="NormalWeb"/>
              <w:rPr>
                <w:sz w:val="20"/>
                <w:szCs w:val="20"/>
              </w:rPr>
            </w:pPr>
            <w:r w:rsidRPr="004D103E">
              <w:rPr>
                <w:sz w:val="20"/>
                <w:szCs w:val="20"/>
              </w:rPr>
              <w:t>26/9/1981</w:t>
            </w:r>
          </w:p>
        </w:tc>
        <w:tc>
          <w:tcPr>
            <w:tcW w:w="567" w:type="dxa"/>
            <w:noWrap/>
            <w:hideMark/>
          </w:tcPr>
          <w:p w14:paraId="13FADB9A"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19C762F0" w14:textId="77777777" w:rsidR="00990283" w:rsidRPr="004D103E" w:rsidRDefault="00990283" w:rsidP="005A2362">
            <w:pPr>
              <w:pStyle w:val="NormalWeb"/>
              <w:rPr>
                <w:sz w:val="20"/>
                <w:szCs w:val="20"/>
              </w:rPr>
            </w:pPr>
            <w:r w:rsidRPr="004D103E">
              <w:rPr>
                <w:sz w:val="20"/>
                <w:szCs w:val="20"/>
              </w:rPr>
              <w:t>Khoa LLCT</w:t>
            </w:r>
          </w:p>
        </w:tc>
        <w:tc>
          <w:tcPr>
            <w:tcW w:w="1134" w:type="dxa"/>
            <w:noWrap/>
            <w:hideMark/>
          </w:tcPr>
          <w:p w14:paraId="112B4950"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44A83769"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4629D93" w14:textId="77777777" w:rsidR="00990283" w:rsidRPr="004D103E" w:rsidRDefault="00990283" w:rsidP="005A2362">
            <w:pPr>
              <w:pStyle w:val="NormalWeb"/>
              <w:rPr>
                <w:spacing w:val="-12"/>
                <w:sz w:val="20"/>
                <w:szCs w:val="20"/>
              </w:rPr>
            </w:pPr>
            <w:r w:rsidRPr="004D103E">
              <w:rPr>
                <w:spacing w:val="-12"/>
                <w:sz w:val="20"/>
                <w:szCs w:val="20"/>
              </w:rPr>
              <w:t>Kinh tế chính trị</w:t>
            </w:r>
          </w:p>
        </w:tc>
        <w:tc>
          <w:tcPr>
            <w:tcW w:w="851" w:type="dxa"/>
            <w:noWrap/>
            <w:hideMark/>
          </w:tcPr>
          <w:p w14:paraId="5643CF7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27BEC5E" w14:textId="47C3F984" w:rsidR="00990283" w:rsidRPr="004D103E" w:rsidRDefault="00990283" w:rsidP="00771FEB">
            <w:pPr>
              <w:pStyle w:val="NormalWeb"/>
              <w:ind w:firstLine="567"/>
              <w:jc w:val="center"/>
              <w:rPr>
                <w:spacing w:val="-12"/>
                <w:sz w:val="20"/>
                <w:szCs w:val="20"/>
              </w:rPr>
            </w:pPr>
          </w:p>
        </w:tc>
        <w:tc>
          <w:tcPr>
            <w:tcW w:w="1560" w:type="dxa"/>
            <w:hideMark/>
          </w:tcPr>
          <w:p w14:paraId="67279296" w14:textId="31961253"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742F666C"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1155B43F" w14:textId="77777777" w:rsidTr="002B7E9B">
        <w:trPr>
          <w:trHeight w:val="270"/>
        </w:trPr>
        <w:tc>
          <w:tcPr>
            <w:tcW w:w="704" w:type="dxa"/>
            <w:noWrap/>
            <w:hideMark/>
          </w:tcPr>
          <w:p w14:paraId="1B3C832E" w14:textId="77777777" w:rsidR="00990283" w:rsidRPr="004D103E" w:rsidRDefault="00990283" w:rsidP="000B7C17">
            <w:pPr>
              <w:pStyle w:val="NormalWeb"/>
              <w:jc w:val="center"/>
              <w:rPr>
                <w:sz w:val="20"/>
                <w:szCs w:val="20"/>
              </w:rPr>
            </w:pPr>
            <w:r w:rsidRPr="004D103E">
              <w:rPr>
                <w:sz w:val="20"/>
                <w:szCs w:val="20"/>
              </w:rPr>
              <w:t>132</w:t>
            </w:r>
          </w:p>
        </w:tc>
        <w:tc>
          <w:tcPr>
            <w:tcW w:w="2268" w:type="dxa"/>
            <w:noWrap/>
            <w:hideMark/>
          </w:tcPr>
          <w:p w14:paraId="7B812D76" w14:textId="77777777" w:rsidR="00990283" w:rsidRPr="004D103E" w:rsidRDefault="00990283" w:rsidP="005A2362">
            <w:pPr>
              <w:pStyle w:val="NormalWeb"/>
              <w:rPr>
                <w:sz w:val="20"/>
                <w:szCs w:val="20"/>
              </w:rPr>
            </w:pPr>
            <w:r w:rsidRPr="004D103E">
              <w:rPr>
                <w:sz w:val="20"/>
                <w:szCs w:val="20"/>
              </w:rPr>
              <w:t>Trần Mai Linh</w:t>
            </w:r>
          </w:p>
        </w:tc>
        <w:tc>
          <w:tcPr>
            <w:tcW w:w="709" w:type="dxa"/>
            <w:noWrap/>
            <w:hideMark/>
          </w:tcPr>
          <w:p w14:paraId="25B9F916"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6A958626" w14:textId="77777777" w:rsidR="00990283" w:rsidRPr="004D103E" w:rsidRDefault="00990283" w:rsidP="005A2362">
            <w:pPr>
              <w:pStyle w:val="NormalWeb"/>
              <w:rPr>
                <w:sz w:val="20"/>
                <w:szCs w:val="20"/>
              </w:rPr>
            </w:pPr>
            <w:r w:rsidRPr="004D103E">
              <w:rPr>
                <w:sz w:val="20"/>
                <w:szCs w:val="20"/>
              </w:rPr>
              <w:t>17/8/1986</w:t>
            </w:r>
          </w:p>
        </w:tc>
        <w:tc>
          <w:tcPr>
            <w:tcW w:w="567" w:type="dxa"/>
            <w:noWrap/>
            <w:hideMark/>
          </w:tcPr>
          <w:p w14:paraId="054852C0" w14:textId="77777777" w:rsidR="00990283" w:rsidRPr="004D103E" w:rsidRDefault="00990283" w:rsidP="000B7C17">
            <w:pPr>
              <w:pStyle w:val="NormalWeb"/>
              <w:jc w:val="center"/>
              <w:rPr>
                <w:sz w:val="20"/>
                <w:szCs w:val="20"/>
              </w:rPr>
            </w:pPr>
            <w:r w:rsidRPr="004D103E">
              <w:rPr>
                <w:sz w:val="20"/>
                <w:szCs w:val="20"/>
              </w:rPr>
              <w:t>39</w:t>
            </w:r>
          </w:p>
        </w:tc>
        <w:tc>
          <w:tcPr>
            <w:tcW w:w="1559" w:type="dxa"/>
            <w:noWrap/>
            <w:hideMark/>
          </w:tcPr>
          <w:p w14:paraId="429B354A" w14:textId="77777777" w:rsidR="00990283" w:rsidRPr="004D103E" w:rsidRDefault="00990283" w:rsidP="005A2362">
            <w:pPr>
              <w:pStyle w:val="NormalWeb"/>
              <w:rPr>
                <w:sz w:val="20"/>
                <w:szCs w:val="20"/>
              </w:rPr>
            </w:pPr>
            <w:r w:rsidRPr="004D103E">
              <w:rPr>
                <w:sz w:val="20"/>
                <w:szCs w:val="20"/>
              </w:rPr>
              <w:t>Khoa LLCT</w:t>
            </w:r>
          </w:p>
        </w:tc>
        <w:tc>
          <w:tcPr>
            <w:tcW w:w="1134" w:type="dxa"/>
            <w:noWrap/>
            <w:hideMark/>
          </w:tcPr>
          <w:p w14:paraId="575831CC"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D7B37BF"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hideMark/>
          </w:tcPr>
          <w:p w14:paraId="2B169605" w14:textId="77777777" w:rsidR="00990283" w:rsidRPr="004D103E" w:rsidRDefault="00990283" w:rsidP="005A2362">
            <w:pPr>
              <w:pStyle w:val="NormalWeb"/>
              <w:rPr>
                <w:spacing w:val="-12"/>
                <w:sz w:val="20"/>
                <w:szCs w:val="20"/>
              </w:rPr>
            </w:pPr>
            <w:r w:rsidRPr="004D103E">
              <w:rPr>
                <w:spacing w:val="-12"/>
                <w:sz w:val="20"/>
                <w:szCs w:val="20"/>
              </w:rPr>
              <w:t>Triết học-CNDVBC và DVLS</w:t>
            </w:r>
          </w:p>
        </w:tc>
        <w:tc>
          <w:tcPr>
            <w:tcW w:w="851" w:type="dxa"/>
            <w:noWrap/>
            <w:hideMark/>
          </w:tcPr>
          <w:p w14:paraId="1C860C9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D9CECD8"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6836EFF6" w14:textId="6549C681"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B2</w:t>
            </w:r>
          </w:p>
        </w:tc>
        <w:tc>
          <w:tcPr>
            <w:tcW w:w="992" w:type="dxa"/>
            <w:hideMark/>
          </w:tcPr>
          <w:p w14:paraId="1EA093E0"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407772AE" w14:textId="77777777" w:rsidTr="002B7E9B">
        <w:trPr>
          <w:trHeight w:val="375"/>
        </w:trPr>
        <w:tc>
          <w:tcPr>
            <w:tcW w:w="704" w:type="dxa"/>
            <w:hideMark/>
          </w:tcPr>
          <w:p w14:paraId="1FF08D63" w14:textId="77777777" w:rsidR="00990283" w:rsidRPr="004D103E" w:rsidRDefault="00990283" w:rsidP="000B7C17">
            <w:pPr>
              <w:pStyle w:val="NormalWeb"/>
              <w:jc w:val="center"/>
              <w:rPr>
                <w:sz w:val="20"/>
                <w:szCs w:val="20"/>
              </w:rPr>
            </w:pPr>
            <w:r w:rsidRPr="004D103E">
              <w:rPr>
                <w:sz w:val="20"/>
                <w:szCs w:val="20"/>
              </w:rPr>
              <w:t>133</w:t>
            </w:r>
          </w:p>
        </w:tc>
        <w:tc>
          <w:tcPr>
            <w:tcW w:w="2268" w:type="dxa"/>
            <w:noWrap/>
            <w:hideMark/>
          </w:tcPr>
          <w:p w14:paraId="6A6CC0CA" w14:textId="77777777" w:rsidR="00990283" w:rsidRPr="004D103E" w:rsidRDefault="00990283" w:rsidP="005A2362">
            <w:pPr>
              <w:pStyle w:val="NormalWeb"/>
              <w:rPr>
                <w:sz w:val="20"/>
                <w:szCs w:val="20"/>
              </w:rPr>
            </w:pPr>
            <w:r w:rsidRPr="004D103E">
              <w:rPr>
                <w:sz w:val="20"/>
                <w:szCs w:val="20"/>
              </w:rPr>
              <w:t>Hồ Thị Thu Hiền</w:t>
            </w:r>
          </w:p>
        </w:tc>
        <w:tc>
          <w:tcPr>
            <w:tcW w:w="709" w:type="dxa"/>
            <w:noWrap/>
            <w:hideMark/>
          </w:tcPr>
          <w:p w14:paraId="692CFD91"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7E088B00" w14:textId="77777777" w:rsidR="00990283" w:rsidRPr="004D103E" w:rsidRDefault="00990283" w:rsidP="005A2362">
            <w:pPr>
              <w:pStyle w:val="NormalWeb"/>
              <w:rPr>
                <w:sz w:val="20"/>
                <w:szCs w:val="20"/>
              </w:rPr>
            </w:pPr>
            <w:r w:rsidRPr="004D103E">
              <w:rPr>
                <w:sz w:val="20"/>
                <w:szCs w:val="20"/>
              </w:rPr>
              <w:t>23/02/1978</w:t>
            </w:r>
          </w:p>
        </w:tc>
        <w:tc>
          <w:tcPr>
            <w:tcW w:w="567" w:type="dxa"/>
            <w:noWrap/>
            <w:hideMark/>
          </w:tcPr>
          <w:p w14:paraId="28C96B59" w14:textId="77777777" w:rsidR="00990283" w:rsidRPr="004D103E" w:rsidRDefault="00990283" w:rsidP="000B7C17">
            <w:pPr>
              <w:pStyle w:val="NormalWeb"/>
              <w:jc w:val="center"/>
              <w:rPr>
                <w:sz w:val="20"/>
                <w:szCs w:val="20"/>
              </w:rPr>
            </w:pPr>
            <w:r w:rsidRPr="004D103E">
              <w:rPr>
                <w:sz w:val="20"/>
                <w:szCs w:val="20"/>
              </w:rPr>
              <w:t>47</w:t>
            </w:r>
          </w:p>
        </w:tc>
        <w:tc>
          <w:tcPr>
            <w:tcW w:w="1559" w:type="dxa"/>
            <w:noWrap/>
            <w:hideMark/>
          </w:tcPr>
          <w:p w14:paraId="522801FC" w14:textId="77777777" w:rsidR="00990283" w:rsidRPr="004D103E" w:rsidRDefault="00990283" w:rsidP="005A2362">
            <w:pPr>
              <w:pStyle w:val="NormalWeb"/>
              <w:rPr>
                <w:sz w:val="20"/>
                <w:szCs w:val="20"/>
              </w:rPr>
            </w:pPr>
            <w:r w:rsidRPr="004D103E">
              <w:rPr>
                <w:sz w:val="20"/>
                <w:szCs w:val="20"/>
              </w:rPr>
              <w:t>Khoa LLCT</w:t>
            </w:r>
          </w:p>
        </w:tc>
        <w:tc>
          <w:tcPr>
            <w:tcW w:w="1134" w:type="dxa"/>
            <w:noWrap/>
            <w:hideMark/>
          </w:tcPr>
          <w:p w14:paraId="63E0F36A"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7E725AA"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99CC3C7" w14:textId="77777777" w:rsidR="00990283" w:rsidRPr="004D103E" w:rsidRDefault="00990283" w:rsidP="005A2362">
            <w:pPr>
              <w:pStyle w:val="NormalWeb"/>
              <w:rPr>
                <w:spacing w:val="-12"/>
                <w:sz w:val="20"/>
                <w:szCs w:val="20"/>
              </w:rPr>
            </w:pPr>
            <w:r w:rsidRPr="004D103E">
              <w:rPr>
                <w:spacing w:val="-12"/>
                <w:sz w:val="20"/>
                <w:szCs w:val="20"/>
              </w:rPr>
              <w:t>Luật Kinh tế</w:t>
            </w:r>
          </w:p>
        </w:tc>
        <w:tc>
          <w:tcPr>
            <w:tcW w:w="851" w:type="dxa"/>
            <w:noWrap/>
            <w:hideMark/>
          </w:tcPr>
          <w:p w14:paraId="5E0F54A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D305135" w14:textId="4448257A" w:rsidR="00990283" w:rsidRPr="004D103E" w:rsidRDefault="00990283" w:rsidP="00771FEB">
            <w:pPr>
              <w:pStyle w:val="NormalWeb"/>
              <w:ind w:firstLine="567"/>
              <w:jc w:val="center"/>
              <w:rPr>
                <w:spacing w:val="-12"/>
                <w:sz w:val="20"/>
                <w:szCs w:val="20"/>
              </w:rPr>
            </w:pPr>
          </w:p>
        </w:tc>
        <w:tc>
          <w:tcPr>
            <w:tcW w:w="1560" w:type="dxa"/>
            <w:hideMark/>
          </w:tcPr>
          <w:p w14:paraId="11A8285C" w14:textId="5A512039"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7B211D8C" w14:textId="77777777" w:rsidR="00990283" w:rsidRPr="004D103E" w:rsidRDefault="00990283" w:rsidP="00220F4B">
            <w:pPr>
              <w:pStyle w:val="NormalWeb"/>
              <w:jc w:val="center"/>
              <w:rPr>
                <w:sz w:val="20"/>
                <w:szCs w:val="20"/>
              </w:rPr>
            </w:pPr>
            <w:r w:rsidRPr="004D103E">
              <w:rPr>
                <w:sz w:val="20"/>
                <w:szCs w:val="20"/>
              </w:rPr>
              <w:t>15</w:t>
            </w:r>
          </w:p>
        </w:tc>
      </w:tr>
      <w:tr w:rsidR="00571ACC" w:rsidRPr="004D103E" w14:paraId="1A1CAD27" w14:textId="77777777" w:rsidTr="002B7E9B">
        <w:trPr>
          <w:trHeight w:val="375"/>
        </w:trPr>
        <w:tc>
          <w:tcPr>
            <w:tcW w:w="704" w:type="dxa"/>
            <w:noWrap/>
            <w:hideMark/>
          </w:tcPr>
          <w:p w14:paraId="41774990" w14:textId="77777777" w:rsidR="00990283" w:rsidRPr="004D103E" w:rsidRDefault="00990283" w:rsidP="000B7C17">
            <w:pPr>
              <w:pStyle w:val="NormalWeb"/>
              <w:jc w:val="center"/>
              <w:rPr>
                <w:sz w:val="20"/>
                <w:szCs w:val="20"/>
              </w:rPr>
            </w:pPr>
            <w:r w:rsidRPr="004D103E">
              <w:rPr>
                <w:sz w:val="20"/>
                <w:szCs w:val="20"/>
              </w:rPr>
              <w:t>134</w:t>
            </w:r>
          </w:p>
        </w:tc>
        <w:tc>
          <w:tcPr>
            <w:tcW w:w="2268" w:type="dxa"/>
            <w:noWrap/>
            <w:hideMark/>
          </w:tcPr>
          <w:p w14:paraId="184DF6AD" w14:textId="77777777" w:rsidR="00990283" w:rsidRPr="004D103E" w:rsidRDefault="00990283" w:rsidP="005A2362">
            <w:pPr>
              <w:pStyle w:val="NormalWeb"/>
              <w:rPr>
                <w:sz w:val="20"/>
                <w:szCs w:val="20"/>
              </w:rPr>
            </w:pPr>
            <w:r w:rsidRPr="004D103E">
              <w:rPr>
                <w:sz w:val="20"/>
                <w:szCs w:val="20"/>
              </w:rPr>
              <w:t>Nguyễn Thị Diệu Khánh</w:t>
            </w:r>
          </w:p>
        </w:tc>
        <w:tc>
          <w:tcPr>
            <w:tcW w:w="709" w:type="dxa"/>
            <w:noWrap/>
            <w:hideMark/>
          </w:tcPr>
          <w:p w14:paraId="01FD0AC4"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6392B25B" w14:textId="77777777" w:rsidR="00990283" w:rsidRPr="004D103E" w:rsidRDefault="00990283" w:rsidP="005A2362">
            <w:pPr>
              <w:pStyle w:val="NormalWeb"/>
              <w:rPr>
                <w:sz w:val="20"/>
                <w:szCs w:val="20"/>
              </w:rPr>
            </w:pPr>
            <w:r w:rsidRPr="004D103E">
              <w:rPr>
                <w:sz w:val="20"/>
                <w:szCs w:val="20"/>
              </w:rPr>
              <w:t>07/8/1983</w:t>
            </w:r>
          </w:p>
        </w:tc>
        <w:tc>
          <w:tcPr>
            <w:tcW w:w="567" w:type="dxa"/>
            <w:noWrap/>
            <w:hideMark/>
          </w:tcPr>
          <w:p w14:paraId="0DD12CE6"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2CB423E3" w14:textId="77777777" w:rsidR="00990283" w:rsidRPr="004D103E" w:rsidRDefault="00990283" w:rsidP="005A2362">
            <w:pPr>
              <w:pStyle w:val="NormalWeb"/>
              <w:rPr>
                <w:sz w:val="20"/>
                <w:szCs w:val="20"/>
              </w:rPr>
            </w:pPr>
            <w:r w:rsidRPr="004D103E">
              <w:rPr>
                <w:sz w:val="20"/>
                <w:szCs w:val="20"/>
              </w:rPr>
              <w:t>Khoa LLCT</w:t>
            </w:r>
          </w:p>
        </w:tc>
        <w:tc>
          <w:tcPr>
            <w:tcW w:w="1134" w:type="dxa"/>
            <w:noWrap/>
            <w:hideMark/>
          </w:tcPr>
          <w:p w14:paraId="15D17503"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F82BAC0"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543163D" w14:textId="77777777" w:rsidR="00990283" w:rsidRPr="004D103E" w:rsidRDefault="00990283" w:rsidP="005A2362">
            <w:pPr>
              <w:pStyle w:val="NormalWeb"/>
              <w:rPr>
                <w:spacing w:val="-12"/>
                <w:sz w:val="20"/>
                <w:szCs w:val="20"/>
              </w:rPr>
            </w:pPr>
            <w:r w:rsidRPr="004D103E">
              <w:rPr>
                <w:spacing w:val="-12"/>
                <w:sz w:val="20"/>
                <w:szCs w:val="20"/>
              </w:rPr>
              <w:t>Triết học</w:t>
            </w:r>
          </w:p>
        </w:tc>
        <w:tc>
          <w:tcPr>
            <w:tcW w:w="851" w:type="dxa"/>
            <w:noWrap/>
            <w:hideMark/>
          </w:tcPr>
          <w:p w14:paraId="29B90EB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B76FD6A" w14:textId="1ED2A213" w:rsidR="00990283" w:rsidRPr="004D103E" w:rsidRDefault="00990283" w:rsidP="00771FEB">
            <w:pPr>
              <w:pStyle w:val="NormalWeb"/>
              <w:ind w:firstLine="567"/>
              <w:jc w:val="center"/>
              <w:rPr>
                <w:spacing w:val="-12"/>
                <w:sz w:val="20"/>
                <w:szCs w:val="20"/>
              </w:rPr>
            </w:pPr>
          </w:p>
        </w:tc>
        <w:tc>
          <w:tcPr>
            <w:tcW w:w="1560" w:type="dxa"/>
            <w:hideMark/>
          </w:tcPr>
          <w:p w14:paraId="5EE4B169" w14:textId="754E10FB"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0676E430"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08FC4332" w14:textId="77777777" w:rsidTr="002B7E9B">
        <w:trPr>
          <w:trHeight w:val="375"/>
        </w:trPr>
        <w:tc>
          <w:tcPr>
            <w:tcW w:w="704" w:type="dxa"/>
            <w:hideMark/>
          </w:tcPr>
          <w:p w14:paraId="592B6EFC" w14:textId="77777777" w:rsidR="00990283" w:rsidRPr="004D103E" w:rsidRDefault="00990283" w:rsidP="000B7C17">
            <w:pPr>
              <w:pStyle w:val="NormalWeb"/>
              <w:jc w:val="center"/>
              <w:rPr>
                <w:sz w:val="20"/>
                <w:szCs w:val="20"/>
              </w:rPr>
            </w:pPr>
            <w:r w:rsidRPr="004D103E">
              <w:rPr>
                <w:sz w:val="20"/>
                <w:szCs w:val="20"/>
              </w:rPr>
              <w:t>135</w:t>
            </w:r>
          </w:p>
        </w:tc>
        <w:tc>
          <w:tcPr>
            <w:tcW w:w="2268" w:type="dxa"/>
            <w:noWrap/>
            <w:hideMark/>
          </w:tcPr>
          <w:p w14:paraId="724D8DC3" w14:textId="77777777" w:rsidR="00990283" w:rsidRPr="004D103E" w:rsidRDefault="00990283" w:rsidP="005A2362">
            <w:pPr>
              <w:pStyle w:val="NormalWeb"/>
              <w:rPr>
                <w:sz w:val="20"/>
                <w:szCs w:val="20"/>
              </w:rPr>
            </w:pPr>
            <w:r w:rsidRPr="004D103E">
              <w:rPr>
                <w:sz w:val="20"/>
                <w:szCs w:val="20"/>
              </w:rPr>
              <w:t>Nguyễn Thị Thức</w:t>
            </w:r>
          </w:p>
        </w:tc>
        <w:tc>
          <w:tcPr>
            <w:tcW w:w="709" w:type="dxa"/>
            <w:noWrap/>
            <w:hideMark/>
          </w:tcPr>
          <w:p w14:paraId="24447857"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71C956E0" w14:textId="77777777" w:rsidR="00990283" w:rsidRPr="004D103E" w:rsidRDefault="00990283" w:rsidP="005A2362">
            <w:pPr>
              <w:pStyle w:val="NormalWeb"/>
              <w:rPr>
                <w:sz w:val="20"/>
                <w:szCs w:val="20"/>
              </w:rPr>
            </w:pPr>
            <w:r w:rsidRPr="004D103E">
              <w:rPr>
                <w:sz w:val="20"/>
                <w:szCs w:val="20"/>
              </w:rPr>
              <w:t>06/10/1987</w:t>
            </w:r>
          </w:p>
        </w:tc>
        <w:tc>
          <w:tcPr>
            <w:tcW w:w="567" w:type="dxa"/>
            <w:noWrap/>
            <w:hideMark/>
          </w:tcPr>
          <w:p w14:paraId="5416D532"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0AFDC8E4" w14:textId="77777777" w:rsidR="00990283" w:rsidRPr="004D103E" w:rsidRDefault="00990283" w:rsidP="005A2362">
            <w:pPr>
              <w:pStyle w:val="NormalWeb"/>
              <w:rPr>
                <w:sz w:val="20"/>
                <w:szCs w:val="20"/>
              </w:rPr>
            </w:pPr>
            <w:r w:rsidRPr="004D103E">
              <w:rPr>
                <w:sz w:val="20"/>
                <w:szCs w:val="20"/>
              </w:rPr>
              <w:t>Khoa LLCT</w:t>
            </w:r>
          </w:p>
        </w:tc>
        <w:tc>
          <w:tcPr>
            <w:tcW w:w="1134" w:type="dxa"/>
            <w:noWrap/>
            <w:hideMark/>
          </w:tcPr>
          <w:p w14:paraId="4510919E"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7AF3C7B"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8B00B9C" w14:textId="77777777" w:rsidR="00990283" w:rsidRPr="004D103E" w:rsidRDefault="00990283" w:rsidP="005A2362">
            <w:pPr>
              <w:pStyle w:val="NormalWeb"/>
              <w:rPr>
                <w:spacing w:val="-12"/>
                <w:sz w:val="20"/>
                <w:szCs w:val="20"/>
              </w:rPr>
            </w:pPr>
            <w:r w:rsidRPr="004D103E">
              <w:rPr>
                <w:spacing w:val="-12"/>
                <w:sz w:val="20"/>
                <w:szCs w:val="20"/>
              </w:rPr>
              <w:t>LSĐCSVN</w:t>
            </w:r>
          </w:p>
        </w:tc>
        <w:tc>
          <w:tcPr>
            <w:tcW w:w="851" w:type="dxa"/>
            <w:noWrap/>
            <w:hideMark/>
          </w:tcPr>
          <w:p w14:paraId="64BA19B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27A5F18" w14:textId="11A063D5" w:rsidR="00990283" w:rsidRPr="004D103E" w:rsidRDefault="00990283" w:rsidP="00771FEB">
            <w:pPr>
              <w:pStyle w:val="NormalWeb"/>
              <w:ind w:firstLine="567"/>
              <w:jc w:val="center"/>
              <w:rPr>
                <w:spacing w:val="-12"/>
                <w:sz w:val="20"/>
                <w:szCs w:val="20"/>
              </w:rPr>
            </w:pPr>
          </w:p>
        </w:tc>
        <w:tc>
          <w:tcPr>
            <w:tcW w:w="1560" w:type="dxa"/>
            <w:hideMark/>
          </w:tcPr>
          <w:p w14:paraId="3B9F0A17" w14:textId="4EEE6B10"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5F52DD2F"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7B66D828" w14:textId="77777777" w:rsidTr="002B7E9B">
        <w:trPr>
          <w:trHeight w:val="375"/>
        </w:trPr>
        <w:tc>
          <w:tcPr>
            <w:tcW w:w="704" w:type="dxa"/>
            <w:noWrap/>
            <w:hideMark/>
          </w:tcPr>
          <w:p w14:paraId="50AA96F3" w14:textId="77777777" w:rsidR="00990283" w:rsidRPr="004D103E" w:rsidRDefault="00990283" w:rsidP="000B7C17">
            <w:pPr>
              <w:pStyle w:val="NormalWeb"/>
              <w:jc w:val="center"/>
              <w:rPr>
                <w:sz w:val="20"/>
                <w:szCs w:val="20"/>
              </w:rPr>
            </w:pPr>
            <w:r w:rsidRPr="004D103E">
              <w:rPr>
                <w:sz w:val="20"/>
                <w:szCs w:val="20"/>
              </w:rPr>
              <w:lastRenderedPageBreak/>
              <w:t>136</w:t>
            </w:r>
          </w:p>
        </w:tc>
        <w:tc>
          <w:tcPr>
            <w:tcW w:w="2268" w:type="dxa"/>
            <w:noWrap/>
            <w:hideMark/>
          </w:tcPr>
          <w:p w14:paraId="3B6DD48D" w14:textId="77777777" w:rsidR="00990283" w:rsidRPr="004D103E" w:rsidRDefault="00990283" w:rsidP="005A2362">
            <w:pPr>
              <w:pStyle w:val="NormalWeb"/>
              <w:rPr>
                <w:sz w:val="20"/>
                <w:szCs w:val="20"/>
              </w:rPr>
            </w:pPr>
            <w:r w:rsidRPr="004D103E">
              <w:rPr>
                <w:sz w:val="20"/>
                <w:szCs w:val="20"/>
              </w:rPr>
              <w:t>Mai Thị Bích Ngọc</w:t>
            </w:r>
          </w:p>
        </w:tc>
        <w:tc>
          <w:tcPr>
            <w:tcW w:w="709" w:type="dxa"/>
            <w:noWrap/>
            <w:hideMark/>
          </w:tcPr>
          <w:p w14:paraId="7F7FEAC1"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695DDD88" w14:textId="77777777" w:rsidR="00990283" w:rsidRPr="004D103E" w:rsidRDefault="00990283" w:rsidP="005A2362">
            <w:pPr>
              <w:pStyle w:val="NormalWeb"/>
              <w:rPr>
                <w:sz w:val="20"/>
                <w:szCs w:val="20"/>
              </w:rPr>
            </w:pPr>
            <w:r w:rsidRPr="004D103E">
              <w:rPr>
                <w:sz w:val="20"/>
                <w:szCs w:val="20"/>
              </w:rPr>
              <w:t>07/3/1987</w:t>
            </w:r>
          </w:p>
        </w:tc>
        <w:tc>
          <w:tcPr>
            <w:tcW w:w="567" w:type="dxa"/>
            <w:noWrap/>
            <w:hideMark/>
          </w:tcPr>
          <w:p w14:paraId="51088824"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4F5BAFD5" w14:textId="77777777" w:rsidR="00990283" w:rsidRPr="004D103E" w:rsidRDefault="00990283" w:rsidP="005A2362">
            <w:pPr>
              <w:pStyle w:val="NormalWeb"/>
              <w:rPr>
                <w:sz w:val="20"/>
                <w:szCs w:val="20"/>
              </w:rPr>
            </w:pPr>
            <w:r w:rsidRPr="004D103E">
              <w:rPr>
                <w:sz w:val="20"/>
                <w:szCs w:val="20"/>
              </w:rPr>
              <w:t>Khoa LLCT</w:t>
            </w:r>
          </w:p>
        </w:tc>
        <w:tc>
          <w:tcPr>
            <w:tcW w:w="1134" w:type="dxa"/>
            <w:noWrap/>
            <w:hideMark/>
          </w:tcPr>
          <w:p w14:paraId="0B7567A8"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2165360"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hideMark/>
          </w:tcPr>
          <w:p w14:paraId="1D895E52" w14:textId="77777777" w:rsidR="00990283" w:rsidRPr="004D103E" w:rsidRDefault="00990283" w:rsidP="005A2362">
            <w:pPr>
              <w:pStyle w:val="NormalWeb"/>
              <w:rPr>
                <w:spacing w:val="-12"/>
                <w:sz w:val="20"/>
                <w:szCs w:val="20"/>
              </w:rPr>
            </w:pPr>
            <w:r w:rsidRPr="004D103E">
              <w:rPr>
                <w:spacing w:val="-12"/>
                <w:sz w:val="20"/>
                <w:szCs w:val="20"/>
              </w:rPr>
              <w:t>Triết học - CNCNXHKH</w:t>
            </w:r>
          </w:p>
        </w:tc>
        <w:tc>
          <w:tcPr>
            <w:tcW w:w="851" w:type="dxa"/>
            <w:noWrap/>
            <w:hideMark/>
          </w:tcPr>
          <w:p w14:paraId="39F43E77"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A0D2A6D" w14:textId="5122AD4E" w:rsidR="00990283" w:rsidRPr="004D103E" w:rsidRDefault="00990283" w:rsidP="00771FEB">
            <w:pPr>
              <w:pStyle w:val="NormalWeb"/>
              <w:ind w:firstLine="567"/>
              <w:jc w:val="center"/>
              <w:rPr>
                <w:spacing w:val="-12"/>
                <w:sz w:val="20"/>
                <w:szCs w:val="20"/>
              </w:rPr>
            </w:pPr>
          </w:p>
        </w:tc>
        <w:tc>
          <w:tcPr>
            <w:tcW w:w="1560" w:type="dxa"/>
            <w:hideMark/>
          </w:tcPr>
          <w:p w14:paraId="16219794" w14:textId="2B8E24A6"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21C0C589"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4349AA80" w14:textId="77777777" w:rsidTr="002B7E9B">
        <w:trPr>
          <w:trHeight w:val="375"/>
        </w:trPr>
        <w:tc>
          <w:tcPr>
            <w:tcW w:w="704" w:type="dxa"/>
            <w:hideMark/>
          </w:tcPr>
          <w:p w14:paraId="337F69FF" w14:textId="77777777" w:rsidR="00990283" w:rsidRPr="004D103E" w:rsidRDefault="00990283" w:rsidP="000B7C17">
            <w:pPr>
              <w:pStyle w:val="NormalWeb"/>
              <w:jc w:val="center"/>
              <w:rPr>
                <w:sz w:val="20"/>
                <w:szCs w:val="20"/>
              </w:rPr>
            </w:pPr>
            <w:r w:rsidRPr="004D103E">
              <w:rPr>
                <w:sz w:val="20"/>
                <w:szCs w:val="20"/>
              </w:rPr>
              <w:t>137</w:t>
            </w:r>
          </w:p>
        </w:tc>
        <w:tc>
          <w:tcPr>
            <w:tcW w:w="2268" w:type="dxa"/>
            <w:noWrap/>
            <w:hideMark/>
          </w:tcPr>
          <w:p w14:paraId="3A123208" w14:textId="77777777" w:rsidR="00990283" w:rsidRPr="004D103E" w:rsidRDefault="00990283" w:rsidP="005A2362">
            <w:pPr>
              <w:pStyle w:val="NormalWeb"/>
              <w:rPr>
                <w:sz w:val="20"/>
                <w:szCs w:val="20"/>
              </w:rPr>
            </w:pPr>
            <w:r w:rsidRPr="004D103E">
              <w:rPr>
                <w:sz w:val="20"/>
                <w:szCs w:val="20"/>
              </w:rPr>
              <w:t>Lê Thị Thanh Hường</w:t>
            </w:r>
          </w:p>
        </w:tc>
        <w:tc>
          <w:tcPr>
            <w:tcW w:w="709" w:type="dxa"/>
            <w:noWrap/>
            <w:hideMark/>
          </w:tcPr>
          <w:p w14:paraId="671620F0"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6FA94B1" w14:textId="77777777" w:rsidR="00990283" w:rsidRPr="004D103E" w:rsidRDefault="00990283" w:rsidP="005A2362">
            <w:pPr>
              <w:pStyle w:val="NormalWeb"/>
              <w:rPr>
                <w:sz w:val="20"/>
                <w:szCs w:val="20"/>
              </w:rPr>
            </w:pPr>
            <w:r w:rsidRPr="004D103E">
              <w:rPr>
                <w:sz w:val="20"/>
                <w:szCs w:val="20"/>
              </w:rPr>
              <w:t>31/01/1987</w:t>
            </w:r>
          </w:p>
        </w:tc>
        <w:tc>
          <w:tcPr>
            <w:tcW w:w="567" w:type="dxa"/>
            <w:noWrap/>
            <w:hideMark/>
          </w:tcPr>
          <w:p w14:paraId="66272DA7"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080F5A54" w14:textId="77777777" w:rsidR="00990283" w:rsidRPr="004D103E" w:rsidRDefault="00990283" w:rsidP="005A2362">
            <w:pPr>
              <w:pStyle w:val="NormalWeb"/>
              <w:rPr>
                <w:sz w:val="20"/>
                <w:szCs w:val="20"/>
              </w:rPr>
            </w:pPr>
            <w:r w:rsidRPr="004D103E">
              <w:rPr>
                <w:sz w:val="20"/>
                <w:szCs w:val="20"/>
              </w:rPr>
              <w:t>Khoa LLCT</w:t>
            </w:r>
          </w:p>
        </w:tc>
        <w:tc>
          <w:tcPr>
            <w:tcW w:w="1134" w:type="dxa"/>
            <w:noWrap/>
            <w:hideMark/>
          </w:tcPr>
          <w:p w14:paraId="50090941"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5B4DA0F"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61E23F4" w14:textId="77777777" w:rsidR="00990283" w:rsidRPr="004D103E" w:rsidRDefault="00990283" w:rsidP="005A2362">
            <w:pPr>
              <w:pStyle w:val="NormalWeb"/>
              <w:rPr>
                <w:spacing w:val="-12"/>
                <w:sz w:val="20"/>
                <w:szCs w:val="20"/>
              </w:rPr>
            </w:pPr>
            <w:r w:rsidRPr="004D103E">
              <w:rPr>
                <w:spacing w:val="-12"/>
                <w:sz w:val="20"/>
                <w:szCs w:val="20"/>
              </w:rPr>
              <w:t>KTCT</w:t>
            </w:r>
          </w:p>
        </w:tc>
        <w:tc>
          <w:tcPr>
            <w:tcW w:w="851" w:type="dxa"/>
            <w:noWrap/>
            <w:hideMark/>
          </w:tcPr>
          <w:p w14:paraId="4D560B7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9022360" w14:textId="3A5F7BC1" w:rsidR="00990283" w:rsidRPr="004D103E" w:rsidRDefault="00990283" w:rsidP="00771FEB">
            <w:pPr>
              <w:pStyle w:val="NormalWeb"/>
              <w:ind w:firstLine="567"/>
              <w:jc w:val="center"/>
              <w:rPr>
                <w:spacing w:val="-12"/>
                <w:sz w:val="20"/>
                <w:szCs w:val="20"/>
              </w:rPr>
            </w:pPr>
          </w:p>
        </w:tc>
        <w:tc>
          <w:tcPr>
            <w:tcW w:w="1560" w:type="dxa"/>
            <w:hideMark/>
          </w:tcPr>
          <w:p w14:paraId="62140997" w14:textId="77777777" w:rsidR="00990283" w:rsidRPr="004D103E" w:rsidRDefault="00990283" w:rsidP="005A2362">
            <w:pPr>
              <w:pStyle w:val="NormalWeb"/>
              <w:rPr>
                <w:sz w:val="20"/>
                <w:szCs w:val="20"/>
              </w:rPr>
            </w:pPr>
            <w:r w:rsidRPr="004D103E">
              <w:rPr>
                <w:sz w:val="20"/>
                <w:szCs w:val="20"/>
              </w:rPr>
              <w:t>ĐH</w:t>
            </w:r>
          </w:p>
        </w:tc>
        <w:tc>
          <w:tcPr>
            <w:tcW w:w="992" w:type="dxa"/>
            <w:hideMark/>
          </w:tcPr>
          <w:p w14:paraId="35C0DF77"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6734913B" w14:textId="77777777" w:rsidTr="002B7E9B">
        <w:trPr>
          <w:trHeight w:val="375"/>
        </w:trPr>
        <w:tc>
          <w:tcPr>
            <w:tcW w:w="704" w:type="dxa"/>
            <w:noWrap/>
            <w:hideMark/>
          </w:tcPr>
          <w:p w14:paraId="7C1EDB45" w14:textId="77777777" w:rsidR="00990283" w:rsidRPr="004D103E" w:rsidRDefault="00990283" w:rsidP="000B7C17">
            <w:pPr>
              <w:pStyle w:val="NormalWeb"/>
              <w:jc w:val="center"/>
              <w:rPr>
                <w:sz w:val="20"/>
                <w:szCs w:val="20"/>
              </w:rPr>
            </w:pPr>
            <w:r w:rsidRPr="004D103E">
              <w:rPr>
                <w:sz w:val="20"/>
                <w:szCs w:val="20"/>
              </w:rPr>
              <w:t>138</w:t>
            </w:r>
          </w:p>
        </w:tc>
        <w:tc>
          <w:tcPr>
            <w:tcW w:w="2268" w:type="dxa"/>
            <w:noWrap/>
            <w:hideMark/>
          </w:tcPr>
          <w:p w14:paraId="46CEE00D" w14:textId="77777777" w:rsidR="00990283" w:rsidRPr="004D103E" w:rsidRDefault="00990283" w:rsidP="005A2362">
            <w:pPr>
              <w:pStyle w:val="NormalWeb"/>
              <w:rPr>
                <w:sz w:val="20"/>
                <w:szCs w:val="20"/>
              </w:rPr>
            </w:pPr>
            <w:r w:rsidRPr="004D103E">
              <w:rPr>
                <w:sz w:val="20"/>
                <w:szCs w:val="20"/>
              </w:rPr>
              <w:t>Lê Thị Thùy Chi</w:t>
            </w:r>
          </w:p>
        </w:tc>
        <w:tc>
          <w:tcPr>
            <w:tcW w:w="709" w:type="dxa"/>
            <w:noWrap/>
            <w:hideMark/>
          </w:tcPr>
          <w:p w14:paraId="0976217A"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3EEF521" w14:textId="77777777" w:rsidR="00990283" w:rsidRPr="004D103E" w:rsidRDefault="00990283" w:rsidP="005A2362">
            <w:pPr>
              <w:pStyle w:val="NormalWeb"/>
              <w:rPr>
                <w:sz w:val="20"/>
                <w:szCs w:val="20"/>
              </w:rPr>
            </w:pPr>
            <w:r w:rsidRPr="004D103E">
              <w:rPr>
                <w:sz w:val="20"/>
                <w:szCs w:val="20"/>
              </w:rPr>
              <w:t>02/7/1991</w:t>
            </w:r>
          </w:p>
        </w:tc>
        <w:tc>
          <w:tcPr>
            <w:tcW w:w="567" w:type="dxa"/>
            <w:noWrap/>
            <w:hideMark/>
          </w:tcPr>
          <w:p w14:paraId="513EA21E" w14:textId="77777777" w:rsidR="00990283" w:rsidRPr="004D103E" w:rsidRDefault="00990283" w:rsidP="000B7C17">
            <w:pPr>
              <w:pStyle w:val="NormalWeb"/>
              <w:jc w:val="center"/>
              <w:rPr>
                <w:sz w:val="20"/>
                <w:szCs w:val="20"/>
              </w:rPr>
            </w:pPr>
            <w:r w:rsidRPr="004D103E">
              <w:rPr>
                <w:sz w:val="20"/>
                <w:szCs w:val="20"/>
              </w:rPr>
              <w:t>34</w:t>
            </w:r>
          </w:p>
        </w:tc>
        <w:tc>
          <w:tcPr>
            <w:tcW w:w="1559" w:type="dxa"/>
            <w:noWrap/>
            <w:hideMark/>
          </w:tcPr>
          <w:p w14:paraId="6ADE3C67" w14:textId="77777777" w:rsidR="00990283" w:rsidRPr="004D103E" w:rsidRDefault="00990283" w:rsidP="005A2362">
            <w:pPr>
              <w:pStyle w:val="NormalWeb"/>
              <w:rPr>
                <w:sz w:val="20"/>
                <w:szCs w:val="20"/>
              </w:rPr>
            </w:pPr>
            <w:r w:rsidRPr="004D103E">
              <w:rPr>
                <w:sz w:val="20"/>
                <w:szCs w:val="20"/>
              </w:rPr>
              <w:t>Khoa LLCT</w:t>
            </w:r>
          </w:p>
        </w:tc>
        <w:tc>
          <w:tcPr>
            <w:tcW w:w="1134" w:type="dxa"/>
            <w:noWrap/>
            <w:hideMark/>
          </w:tcPr>
          <w:p w14:paraId="6AC01DA6"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73E483D"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5B662B51" w14:textId="77777777" w:rsidR="00990283" w:rsidRPr="004D103E" w:rsidRDefault="00990283" w:rsidP="005A2362">
            <w:pPr>
              <w:pStyle w:val="NormalWeb"/>
              <w:rPr>
                <w:spacing w:val="-12"/>
                <w:sz w:val="20"/>
                <w:szCs w:val="20"/>
              </w:rPr>
            </w:pPr>
            <w:r w:rsidRPr="004D103E">
              <w:rPr>
                <w:spacing w:val="-12"/>
                <w:sz w:val="20"/>
                <w:szCs w:val="20"/>
              </w:rPr>
              <w:t>TTHCM</w:t>
            </w:r>
          </w:p>
        </w:tc>
        <w:tc>
          <w:tcPr>
            <w:tcW w:w="851" w:type="dxa"/>
            <w:noWrap/>
            <w:hideMark/>
          </w:tcPr>
          <w:p w14:paraId="7998B67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29DC11C" w14:textId="7C1B5C99" w:rsidR="00990283" w:rsidRPr="004D103E" w:rsidRDefault="00990283" w:rsidP="00771FEB">
            <w:pPr>
              <w:pStyle w:val="NormalWeb"/>
              <w:ind w:firstLine="567"/>
              <w:jc w:val="center"/>
              <w:rPr>
                <w:spacing w:val="-12"/>
                <w:sz w:val="20"/>
                <w:szCs w:val="20"/>
              </w:rPr>
            </w:pPr>
          </w:p>
        </w:tc>
        <w:tc>
          <w:tcPr>
            <w:tcW w:w="1560" w:type="dxa"/>
            <w:hideMark/>
          </w:tcPr>
          <w:p w14:paraId="29063800" w14:textId="0720B3FF"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6E9F0FF8"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7898749F" w14:textId="77777777" w:rsidTr="002B7E9B">
        <w:trPr>
          <w:trHeight w:val="375"/>
        </w:trPr>
        <w:tc>
          <w:tcPr>
            <w:tcW w:w="704" w:type="dxa"/>
            <w:hideMark/>
          </w:tcPr>
          <w:p w14:paraId="66B47340" w14:textId="77777777" w:rsidR="00990283" w:rsidRPr="004D103E" w:rsidRDefault="00990283" w:rsidP="000B7C17">
            <w:pPr>
              <w:pStyle w:val="NormalWeb"/>
              <w:jc w:val="center"/>
              <w:rPr>
                <w:sz w:val="20"/>
                <w:szCs w:val="20"/>
              </w:rPr>
            </w:pPr>
            <w:r w:rsidRPr="004D103E">
              <w:rPr>
                <w:sz w:val="20"/>
                <w:szCs w:val="20"/>
              </w:rPr>
              <w:t>139</w:t>
            </w:r>
          </w:p>
        </w:tc>
        <w:tc>
          <w:tcPr>
            <w:tcW w:w="2268" w:type="dxa"/>
            <w:noWrap/>
            <w:hideMark/>
          </w:tcPr>
          <w:p w14:paraId="33B650E4" w14:textId="77777777" w:rsidR="00990283" w:rsidRPr="004D103E" w:rsidRDefault="00990283" w:rsidP="005A2362">
            <w:pPr>
              <w:pStyle w:val="NormalWeb"/>
              <w:rPr>
                <w:sz w:val="20"/>
                <w:szCs w:val="20"/>
              </w:rPr>
            </w:pPr>
            <w:r w:rsidRPr="004D103E">
              <w:rPr>
                <w:sz w:val="20"/>
                <w:szCs w:val="20"/>
              </w:rPr>
              <w:t>Nguyễn Thu Nga</w:t>
            </w:r>
          </w:p>
        </w:tc>
        <w:tc>
          <w:tcPr>
            <w:tcW w:w="709" w:type="dxa"/>
            <w:noWrap/>
            <w:hideMark/>
          </w:tcPr>
          <w:p w14:paraId="744A1138"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8837BBE" w14:textId="77777777" w:rsidR="00990283" w:rsidRPr="004D103E" w:rsidRDefault="00990283" w:rsidP="005A2362">
            <w:pPr>
              <w:pStyle w:val="NormalWeb"/>
              <w:rPr>
                <w:sz w:val="20"/>
                <w:szCs w:val="20"/>
              </w:rPr>
            </w:pPr>
            <w:r w:rsidRPr="004D103E">
              <w:rPr>
                <w:sz w:val="20"/>
                <w:szCs w:val="20"/>
              </w:rPr>
              <w:t>09/8/1975</w:t>
            </w:r>
          </w:p>
        </w:tc>
        <w:tc>
          <w:tcPr>
            <w:tcW w:w="567" w:type="dxa"/>
            <w:noWrap/>
            <w:hideMark/>
          </w:tcPr>
          <w:p w14:paraId="472EFF2A" w14:textId="77777777" w:rsidR="00990283" w:rsidRPr="004D103E" w:rsidRDefault="00990283" w:rsidP="000B7C17">
            <w:pPr>
              <w:pStyle w:val="NormalWeb"/>
              <w:jc w:val="center"/>
              <w:rPr>
                <w:sz w:val="20"/>
                <w:szCs w:val="20"/>
              </w:rPr>
            </w:pPr>
            <w:r w:rsidRPr="004D103E">
              <w:rPr>
                <w:sz w:val="20"/>
                <w:szCs w:val="20"/>
              </w:rPr>
              <w:t>50</w:t>
            </w:r>
          </w:p>
        </w:tc>
        <w:tc>
          <w:tcPr>
            <w:tcW w:w="1559" w:type="dxa"/>
            <w:noWrap/>
            <w:hideMark/>
          </w:tcPr>
          <w:p w14:paraId="70FFD19C"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21194855"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61F8A5B1"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1AF955B7" w14:textId="77777777" w:rsidR="00990283" w:rsidRPr="004D103E" w:rsidRDefault="00990283" w:rsidP="005A2362">
            <w:pPr>
              <w:pStyle w:val="NormalWeb"/>
              <w:rPr>
                <w:spacing w:val="-12"/>
                <w:sz w:val="20"/>
                <w:szCs w:val="20"/>
              </w:rPr>
            </w:pPr>
            <w:r w:rsidRPr="004D103E">
              <w:rPr>
                <w:spacing w:val="-12"/>
                <w:sz w:val="20"/>
                <w:szCs w:val="20"/>
              </w:rPr>
              <w:t>Lý luận và Lịch sử GD</w:t>
            </w:r>
          </w:p>
        </w:tc>
        <w:tc>
          <w:tcPr>
            <w:tcW w:w="851" w:type="dxa"/>
            <w:noWrap/>
            <w:hideMark/>
          </w:tcPr>
          <w:p w14:paraId="6A59FBD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9201179"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7E4B0DAB" w14:textId="0CA60040"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20585A99" w14:textId="77777777" w:rsidR="00990283" w:rsidRPr="004D103E" w:rsidRDefault="00990283" w:rsidP="00220F4B">
            <w:pPr>
              <w:pStyle w:val="NormalWeb"/>
              <w:jc w:val="center"/>
              <w:rPr>
                <w:sz w:val="20"/>
                <w:szCs w:val="20"/>
              </w:rPr>
            </w:pPr>
            <w:r w:rsidRPr="004D103E">
              <w:rPr>
                <w:sz w:val="20"/>
                <w:szCs w:val="20"/>
              </w:rPr>
              <w:t>13</w:t>
            </w:r>
          </w:p>
        </w:tc>
      </w:tr>
      <w:tr w:rsidR="00571ACC" w:rsidRPr="004D103E" w14:paraId="2DAE5D6E" w14:textId="77777777" w:rsidTr="002B7E9B">
        <w:trPr>
          <w:trHeight w:val="375"/>
        </w:trPr>
        <w:tc>
          <w:tcPr>
            <w:tcW w:w="704" w:type="dxa"/>
            <w:noWrap/>
            <w:hideMark/>
          </w:tcPr>
          <w:p w14:paraId="0BBEFE30" w14:textId="77777777" w:rsidR="00990283" w:rsidRPr="004D103E" w:rsidRDefault="00990283" w:rsidP="000B7C17">
            <w:pPr>
              <w:pStyle w:val="NormalWeb"/>
              <w:jc w:val="center"/>
              <w:rPr>
                <w:sz w:val="20"/>
                <w:szCs w:val="20"/>
              </w:rPr>
            </w:pPr>
            <w:r w:rsidRPr="004D103E">
              <w:rPr>
                <w:sz w:val="20"/>
                <w:szCs w:val="20"/>
              </w:rPr>
              <w:t>140</w:t>
            </w:r>
          </w:p>
        </w:tc>
        <w:tc>
          <w:tcPr>
            <w:tcW w:w="2268" w:type="dxa"/>
            <w:noWrap/>
            <w:hideMark/>
          </w:tcPr>
          <w:p w14:paraId="392A25D2" w14:textId="77777777" w:rsidR="00990283" w:rsidRPr="004D103E" w:rsidRDefault="00990283" w:rsidP="005A2362">
            <w:pPr>
              <w:pStyle w:val="NormalWeb"/>
              <w:rPr>
                <w:sz w:val="20"/>
                <w:szCs w:val="20"/>
              </w:rPr>
            </w:pPr>
            <w:r w:rsidRPr="004D103E">
              <w:rPr>
                <w:sz w:val="20"/>
                <w:szCs w:val="20"/>
              </w:rPr>
              <w:t>Bùi Quang Hải</w:t>
            </w:r>
          </w:p>
        </w:tc>
        <w:tc>
          <w:tcPr>
            <w:tcW w:w="709" w:type="dxa"/>
            <w:noWrap/>
            <w:hideMark/>
          </w:tcPr>
          <w:p w14:paraId="20F9AD7A"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2580E00A" w14:textId="77777777" w:rsidR="00990283" w:rsidRPr="004D103E" w:rsidRDefault="00990283" w:rsidP="005A2362">
            <w:pPr>
              <w:pStyle w:val="NormalWeb"/>
              <w:rPr>
                <w:sz w:val="20"/>
                <w:szCs w:val="20"/>
              </w:rPr>
            </w:pPr>
            <w:r w:rsidRPr="004D103E">
              <w:rPr>
                <w:sz w:val="20"/>
                <w:szCs w:val="20"/>
              </w:rPr>
              <w:t>12/25/1959</w:t>
            </w:r>
          </w:p>
        </w:tc>
        <w:tc>
          <w:tcPr>
            <w:tcW w:w="567" w:type="dxa"/>
            <w:noWrap/>
            <w:hideMark/>
          </w:tcPr>
          <w:p w14:paraId="5C1F9462" w14:textId="77777777" w:rsidR="00990283" w:rsidRPr="004D103E" w:rsidRDefault="00990283" w:rsidP="000B7C17">
            <w:pPr>
              <w:pStyle w:val="NormalWeb"/>
              <w:jc w:val="center"/>
              <w:rPr>
                <w:sz w:val="20"/>
                <w:szCs w:val="20"/>
              </w:rPr>
            </w:pPr>
            <w:r w:rsidRPr="004D103E">
              <w:rPr>
                <w:sz w:val="20"/>
                <w:szCs w:val="20"/>
              </w:rPr>
              <w:t>66</w:t>
            </w:r>
          </w:p>
        </w:tc>
        <w:tc>
          <w:tcPr>
            <w:tcW w:w="1559" w:type="dxa"/>
            <w:noWrap/>
            <w:hideMark/>
          </w:tcPr>
          <w:p w14:paraId="428C48A5"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1ACBC201"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5DE4E99"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0C79F9D5"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3E722756" w14:textId="77777777" w:rsidR="00990283" w:rsidRPr="004D103E" w:rsidRDefault="00990283" w:rsidP="005A2362">
            <w:pPr>
              <w:pStyle w:val="NormalWeb"/>
              <w:rPr>
                <w:spacing w:val="-12"/>
                <w:sz w:val="20"/>
                <w:szCs w:val="20"/>
              </w:rPr>
            </w:pPr>
            <w:r w:rsidRPr="004D103E">
              <w:rPr>
                <w:spacing w:val="-12"/>
                <w:sz w:val="20"/>
                <w:szCs w:val="20"/>
              </w:rPr>
              <w:t>PGS.TS</w:t>
            </w:r>
          </w:p>
        </w:tc>
        <w:tc>
          <w:tcPr>
            <w:tcW w:w="708" w:type="dxa"/>
            <w:noWrap/>
            <w:hideMark/>
          </w:tcPr>
          <w:p w14:paraId="3C5BE89B"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2CF75E66" w14:textId="77777777" w:rsidR="00990283" w:rsidRPr="004D103E" w:rsidRDefault="00990283" w:rsidP="005A2362">
            <w:pPr>
              <w:pStyle w:val="NormalWeb"/>
              <w:rPr>
                <w:sz w:val="20"/>
                <w:szCs w:val="20"/>
              </w:rPr>
            </w:pPr>
            <w:r w:rsidRPr="004D103E">
              <w:rPr>
                <w:sz w:val="20"/>
                <w:szCs w:val="20"/>
              </w:rPr>
              <w:t> </w:t>
            </w:r>
          </w:p>
        </w:tc>
        <w:tc>
          <w:tcPr>
            <w:tcW w:w="992" w:type="dxa"/>
            <w:hideMark/>
          </w:tcPr>
          <w:p w14:paraId="28ED2B99"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773E1422" w14:textId="77777777" w:rsidTr="002B7E9B">
        <w:trPr>
          <w:trHeight w:val="375"/>
        </w:trPr>
        <w:tc>
          <w:tcPr>
            <w:tcW w:w="704" w:type="dxa"/>
            <w:hideMark/>
          </w:tcPr>
          <w:p w14:paraId="15431E6E" w14:textId="77777777" w:rsidR="00990283" w:rsidRPr="004D103E" w:rsidRDefault="00990283" w:rsidP="000B7C17">
            <w:pPr>
              <w:pStyle w:val="NormalWeb"/>
              <w:jc w:val="center"/>
              <w:rPr>
                <w:sz w:val="20"/>
                <w:szCs w:val="20"/>
              </w:rPr>
            </w:pPr>
            <w:r w:rsidRPr="004D103E">
              <w:rPr>
                <w:sz w:val="20"/>
                <w:szCs w:val="20"/>
              </w:rPr>
              <w:t>141</w:t>
            </w:r>
          </w:p>
        </w:tc>
        <w:tc>
          <w:tcPr>
            <w:tcW w:w="2268" w:type="dxa"/>
            <w:noWrap/>
            <w:hideMark/>
          </w:tcPr>
          <w:p w14:paraId="4AF310CA" w14:textId="77777777" w:rsidR="00990283" w:rsidRPr="004D103E" w:rsidRDefault="00990283" w:rsidP="005A2362">
            <w:pPr>
              <w:pStyle w:val="NormalWeb"/>
              <w:rPr>
                <w:sz w:val="20"/>
                <w:szCs w:val="20"/>
              </w:rPr>
            </w:pPr>
            <w:r w:rsidRPr="004D103E">
              <w:rPr>
                <w:sz w:val="20"/>
                <w:szCs w:val="20"/>
              </w:rPr>
              <w:t>Ngô Thanh Huyền</w:t>
            </w:r>
          </w:p>
        </w:tc>
        <w:tc>
          <w:tcPr>
            <w:tcW w:w="709" w:type="dxa"/>
            <w:noWrap/>
            <w:hideMark/>
          </w:tcPr>
          <w:p w14:paraId="69D80360"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F066C98" w14:textId="77777777" w:rsidR="00990283" w:rsidRPr="004D103E" w:rsidRDefault="00990283" w:rsidP="005A2362">
            <w:pPr>
              <w:pStyle w:val="NormalWeb"/>
              <w:rPr>
                <w:sz w:val="20"/>
                <w:szCs w:val="20"/>
              </w:rPr>
            </w:pPr>
            <w:r w:rsidRPr="004D103E">
              <w:rPr>
                <w:sz w:val="20"/>
                <w:szCs w:val="20"/>
              </w:rPr>
              <w:t>19/10/1979</w:t>
            </w:r>
          </w:p>
        </w:tc>
        <w:tc>
          <w:tcPr>
            <w:tcW w:w="567" w:type="dxa"/>
            <w:noWrap/>
            <w:hideMark/>
          </w:tcPr>
          <w:p w14:paraId="5480BA37" w14:textId="77777777" w:rsidR="00990283" w:rsidRPr="004D103E" w:rsidRDefault="00990283" w:rsidP="000B7C17">
            <w:pPr>
              <w:pStyle w:val="NormalWeb"/>
              <w:jc w:val="center"/>
              <w:rPr>
                <w:sz w:val="20"/>
                <w:szCs w:val="20"/>
              </w:rPr>
            </w:pPr>
            <w:r w:rsidRPr="004D103E">
              <w:rPr>
                <w:sz w:val="20"/>
                <w:szCs w:val="20"/>
              </w:rPr>
              <w:t>46</w:t>
            </w:r>
          </w:p>
        </w:tc>
        <w:tc>
          <w:tcPr>
            <w:tcW w:w="1559" w:type="dxa"/>
            <w:noWrap/>
            <w:hideMark/>
          </w:tcPr>
          <w:p w14:paraId="6974B641"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3D80D97E"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324969C"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DB29E5C" w14:textId="77777777" w:rsidR="00990283" w:rsidRPr="004D103E" w:rsidRDefault="00990283" w:rsidP="005A2362">
            <w:pPr>
              <w:pStyle w:val="NormalWeb"/>
              <w:rPr>
                <w:spacing w:val="-12"/>
                <w:sz w:val="20"/>
                <w:szCs w:val="20"/>
              </w:rPr>
            </w:pPr>
            <w:r w:rsidRPr="004D103E">
              <w:rPr>
                <w:spacing w:val="-12"/>
                <w:sz w:val="20"/>
                <w:szCs w:val="20"/>
              </w:rPr>
              <w:t>Tâm lý học</w:t>
            </w:r>
          </w:p>
        </w:tc>
        <w:tc>
          <w:tcPr>
            <w:tcW w:w="851" w:type="dxa"/>
            <w:noWrap/>
            <w:hideMark/>
          </w:tcPr>
          <w:p w14:paraId="4872186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C1EC6F6" w14:textId="3F969F9A" w:rsidR="00990283" w:rsidRPr="004D103E" w:rsidRDefault="00990283" w:rsidP="00771FEB">
            <w:pPr>
              <w:pStyle w:val="NormalWeb"/>
              <w:jc w:val="center"/>
              <w:rPr>
                <w:spacing w:val="-12"/>
                <w:sz w:val="20"/>
                <w:szCs w:val="20"/>
              </w:rPr>
            </w:pPr>
          </w:p>
        </w:tc>
        <w:tc>
          <w:tcPr>
            <w:tcW w:w="1560" w:type="dxa"/>
            <w:hideMark/>
          </w:tcPr>
          <w:p w14:paraId="23C3B744" w14:textId="57645D15"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265A74C3"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1A42ABED" w14:textId="77777777" w:rsidTr="002B7E9B">
        <w:trPr>
          <w:trHeight w:val="375"/>
        </w:trPr>
        <w:tc>
          <w:tcPr>
            <w:tcW w:w="704" w:type="dxa"/>
            <w:noWrap/>
            <w:hideMark/>
          </w:tcPr>
          <w:p w14:paraId="23975E81" w14:textId="77777777" w:rsidR="00990283" w:rsidRPr="004D103E" w:rsidRDefault="00990283" w:rsidP="000B7C17">
            <w:pPr>
              <w:pStyle w:val="NormalWeb"/>
              <w:jc w:val="center"/>
              <w:rPr>
                <w:sz w:val="20"/>
                <w:szCs w:val="20"/>
              </w:rPr>
            </w:pPr>
            <w:r w:rsidRPr="004D103E">
              <w:rPr>
                <w:sz w:val="20"/>
                <w:szCs w:val="20"/>
              </w:rPr>
              <w:t>142</w:t>
            </w:r>
          </w:p>
        </w:tc>
        <w:tc>
          <w:tcPr>
            <w:tcW w:w="2268" w:type="dxa"/>
            <w:noWrap/>
            <w:hideMark/>
          </w:tcPr>
          <w:p w14:paraId="011141F9" w14:textId="77777777" w:rsidR="00990283" w:rsidRPr="004D103E" w:rsidRDefault="00990283" w:rsidP="005A2362">
            <w:pPr>
              <w:pStyle w:val="NormalWeb"/>
              <w:rPr>
                <w:sz w:val="20"/>
                <w:szCs w:val="20"/>
              </w:rPr>
            </w:pPr>
            <w:r w:rsidRPr="004D103E">
              <w:rPr>
                <w:sz w:val="20"/>
                <w:szCs w:val="20"/>
              </w:rPr>
              <w:t>Lê Thị Thu Thuý</w:t>
            </w:r>
          </w:p>
        </w:tc>
        <w:tc>
          <w:tcPr>
            <w:tcW w:w="709" w:type="dxa"/>
            <w:noWrap/>
            <w:hideMark/>
          </w:tcPr>
          <w:p w14:paraId="0E1CAF66"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7D818989" w14:textId="77777777" w:rsidR="00990283" w:rsidRPr="004D103E" w:rsidRDefault="00990283" w:rsidP="005A2362">
            <w:pPr>
              <w:pStyle w:val="NormalWeb"/>
              <w:rPr>
                <w:sz w:val="20"/>
                <w:szCs w:val="20"/>
              </w:rPr>
            </w:pPr>
            <w:r w:rsidRPr="004D103E">
              <w:rPr>
                <w:sz w:val="20"/>
                <w:szCs w:val="20"/>
              </w:rPr>
              <w:t>22/10/1984</w:t>
            </w:r>
          </w:p>
        </w:tc>
        <w:tc>
          <w:tcPr>
            <w:tcW w:w="567" w:type="dxa"/>
            <w:noWrap/>
            <w:hideMark/>
          </w:tcPr>
          <w:p w14:paraId="6D863BEC"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51B5CB96"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46502743"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BFF1327"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538E8287"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1D325A3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FBB123F" w14:textId="40BC5058" w:rsidR="00990283" w:rsidRPr="004D103E" w:rsidRDefault="00990283" w:rsidP="00771FEB">
            <w:pPr>
              <w:pStyle w:val="NormalWeb"/>
              <w:ind w:firstLine="567"/>
              <w:jc w:val="center"/>
              <w:rPr>
                <w:spacing w:val="-12"/>
                <w:sz w:val="20"/>
                <w:szCs w:val="20"/>
              </w:rPr>
            </w:pPr>
          </w:p>
        </w:tc>
        <w:tc>
          <w:tcPr>
            <w:tcW w:w="1560" w:type="dxa"/>
            <w:hideMark/>
          </w:tcPr>
          <w:p w14:paraId="36B7CBCF" w14:textId="4053D38F" w:rsidR="00990283" w:rsidRPr="004D103E" w:rsidRDefault="00345F93"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4412A4A2" w14:textId="77777777" w:rsidR="00990283" w:rsidRPr="004D103E" w:rsidRDefault="00990283" w:rsidP="00220F4B">
            <w:pPr>
              <w:pStyle w:val="NormalWeb"/>
              <w:jc w:val="center"/>
              <w:rPr>
                <w:sz w:val="20"/>
                <w:szCs w:val="20"/>
              </w:rPr>
            </w:pPr>
            <w:r w:rsidRPr="004D103E">
              <w:rPr>
                <w:sz w:val="20"/>
                <w:szCs w:val="20"/>
              </w:rPr>
              <w:t>14</w:t>
            </w:r>
          </w:p>
        </w:tc>
      </w:tr>
      <w:tr w:rsidR="00571ACC" w:rsidRPr="004D103E" w14:paraId="23E9014B" w14:textId="77777777" w:rsidTr="002B7E9B">
        <w:trPr>
          <w:trHeight w:val="375"/>
        </w:trPr>
        <w:tc>
          <w:tcPr>
            <w:tcW w:w="704" w:type="dxa"/>
            <w:hideMark/>
          </w:tcPr>
          <w:p w14:paraId="0ACA6B1B" w14:textId="77777777" w:rsidR="00990283" w:rsidRPr="004D103E" w:rsidRDefault="00990283" w:rsidP="000B7C17">
            <w:pPr>
              <w:pStyle w:val="NormalWeb"/>
              <w:jc w:val="center"/>
              <w:rPr>
                <w:sz w:val="20"/>
                <w:szCs w:val="20"/>
              </w:rPr>
            </w:pPr>
            <w:r w:rsidRPr="004D103E">
              <w:rPr>
                <w:sz w:val="20"/>
                <w:szCs w:val="20"/>
              </w:rPr>
              <w:t>143</w:t>
            </w:r>
          </w:p>
        </w:tc>
        <w:tc>
          <w:tcPr>
            <w:tcW w:w="2268" w:type="dxa"/>
            <w:noWrap/>
            <w:hideMark/>
          </w:tcPr>
          <w:p w14:paraId="127BB3A4" w14:textId="77777777" w:rsidR="00990283" w:rsidRPr="004D103E" w:rsidRDefault="00990283" w:rsidP="005A2362">
            <w:pPr>
              <w:pStyle w:val="NormalWeb"/>
              <w:rPr>
                <w:sz w:val="20"/>
                <w:szCs w:val="20"/>
              </w:rPr>
            </w:pPr>
            <w:r w:rsidRPr="004D103E">
              <w:rPr>
                <w:sz w:val="20"/>
                <w:szCs w:val="20"/>
              </w:rPr>
              <w:t>Trần Thị Nhu</w:t>
            </w:r>
          </w:p>
        </w:tc>
        <w:tc>
          <w:tcPr>
            <w:tcW w:w="709" w:type="dxa"/>
            <w:noWrap/>
            <w:hideMark/>
          </w:tcPr>
          <w:p w14:paraId="2EA76356"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669A9C07" w14:textId="77777777" w:rsidR="00990283" w:rsidRPr="004D103E" w:rsidRDefault="00990283" w:rsidP="005A2362">
            <w:pPr>
              <w:pStyle w:val="NormalWeb"/>
              <w:rPr>
                <w:sz w:val="20"/>
                <w:szCs w:val="20"/>
              </w:rPr>
            </w:pPr>
            <w:r w:rsidRPr="004D103E">
              <w:rPr>
                <w:sz w:val="20"/>
                <w:szCs w:val="20"/>
              </w:rPr>
              <w:t>21/6/1985</w:t>
            </w:r>
          </w:p>
        </w:tc>
        <w:tc>
          <w:tcPr>
            <w:tcW w:w="567" w:type="dxa"/>
            <w:noWrap/>
            <w:hideMark/>
          </w:tcPr>
          <w:p w14:paraId="5460A4D0" w14:textId="77777777" w:rsidR="00990283" w:rsidRPr="004D103E" w:rsidRDefault="00990283" w:rsidP="000B7C17">
            <w:pPr>
              <w:pStyle w:val="NormalWeb"/>
              <w:jc w:val="center"/>
              <w:rPr>
                <w:sz w:val="20"/>
                <w:szCs w:val="20"/>
              </w:rPr>
            </w:pPr>
            <w:r w:rsidRPr="004D103E">
              <w:rPr>
                <w:sz w:val="20"/>
                <w:szCs w:val="20"/>
              </w:rPr>
              <w:t>40</w:t>
            </w:r>
          </w:p>
        </w:tc>
        <w:tc>
          <w:tcPr>
            <w:tcW w:w="1559" w:type="dxa"/>
            <w:noWrap/>
            <w:hideMark/>
          </w:tcPr>
          <w:p w14:paraId="1A9FAB76"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7A8196EB"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887B965"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9E033A0"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59297C7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7986D98" w14:textId="13631610" w:rsidR="00990283" w:rsidRPr="004D103E" w:rsidRDefault="00990283" w:rsidP="00771FEB">
            <w:pPr>
              <w:pStyle w:val="NormalWeb"/>
              <w:ind w:firstLine="567"/>
              <w:jc w:val="center"/>
              <w:rPr>
                <w:spacing w:val="-12"/>
                <w:sz w:val="20"/>
                <w:szCs w:val="20"/>
              </w:rPr>
            </w:pPr>
          </w:p>
        </w:tc>
        <w:tc>
          <w:tcPr>
            <w:tcW w:w="1560" w:type="dxa"/>
            <w:hideMark/>
          </w:tcPr>
          <w:p w14:paraId="1DB138F0" w14:textId="77FFBA03"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 Toefl 467</w:t>
            </w:r>
          </w:p>
        </w:tc>
        <w:tc>
          <w:tcPr>
            <w:tcW w:w="992" w:type="dxa"/>
            <w:hideMark/>
          </w:tcPr>
          <w:p w14:paraId="32E20510" w14:textId="77777777" w:rsidR="00990283" w:rsidRPr="004D103E" w:rsidRDefault="00990283" w:rsidP="00220F4B">
            <w:pPr>
              <w:pStyle w:val="NormalWeb"/>
              <w:jc w:val="center"/>
              <w:rPr>
                <w:sz w:val="20"/>
                <w:szCs w:val="20"/>
              </w:rPr>
            </w:pPr>
            <w:r w:rsidRPr="004D103E">
              <w:rPr>
                <w:sz w:val="20"/>
                <w:szCs w:val="20"/>
              </w:rPr>
              <w:t>15</w:t>
            </w:r>
          </w:p>
        </w:tc>
      </w:tr>
      <w:tr w:rsidR="00571ACC" w:rsidRPr="004D103E" w14:paraId="136A7410" w14:textId="77777777" w:rsidTr="002B7E9B">
        <w:trPr>
          <w:trHeight w:val="375"/>
        </w:trPr>
        <w:tc>
          <w:tcPr>
            <w:tcW w:w="704" w:type="dxa"/>
            <w:noWrap/>
            <w:hideMark/>
          </w:tcPr>
          <w:p w14:paraId="3CE362DA" w14:textId="77777777" w:rsidR="00990283" w:rsidRPr="004D103E" w:rsidRDefault="00990283" w:rsidP="000B7C17">
            <w:pPr>
              <w:pStyle w:val="NormalWeb"/>
              <w:jc w:val="center"/>
              <w:rPr>
                <w:sz w:val="20"/>
                <w:szCs w:val="20"/>
              </w:rPr>
            </w:pPr>
            <w:r w:rsidRPr="004D103E">
              <w:rPr>
                <w:sz w:val="20"/>
                <w:szCs w:val="20"/>
              </w:rPr>
              <w:t>144</w:t>
            </w:r>
          </w:p>
        </w:tc>
        <w:tc>
          <w:tcPr>
            <w:tcW w:w="2268" w:type="dxa"/>
            <w:noWrap/>
            <w:hideMark/>
          </w:tcPr>
          <w:p w14:paraId="7A541F68" w14:textId="77777777" w:rsidR="00990283" w:rsidRPr="004D103E" w:rsidRDefault="00990283" w:rsidP="005A2362">
            <w:pPr>
              <w:pStyle w:val="NormalWeb"/>
              <w:rPr>
                <w:sz w:val="20"/>
                <w:szCs w:val="20"/>
              </w:rPr>
            </w:pPr>
            <w:r w:rsidRPr="004D103E">
              <w:rPr>
                <w:sz w:val="20"/>
                <w:szCs w:val="20"/>
              </w:rPr>
              <w:t>Hà Thị Kim Oanh</w:t>
            </w:r>
          </w:p>
        </w:tc>
        <w:tc>
          <w:tcPr>
            <w:tcW w:w="709" w:type="dxa"/>
            <w:noWrap/>
            <w:hideMark/>
          </w:tcPr>
          <w:p w14:paraId="0845CD4C"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78E1A177" w14:textId="77777777" w:rsidR="00990283" w:rsidRPr="004D103E" w:rsidRDefault="00990283" w:rsidP="005A2362">
            <w:pPr>
              <w:pStyle w:val="NormalWeb"/>
              <w:rPr>
                <w:sz w:val="20"/>
                <w:szCs w:val="20"/>
              </w:rPr>
            </w:pPr>
            <w:r w:rsidRPr="004D103E">
              <w:rPr>
                <w:sz w:val="20"/>
                <w:szCs w:val="20"/>
              </w:rPr>
              <w:t>05/7/1984</w:t>
            </w:r>
          </w:p>
        </w:tc>
        <w:tc>
          <w:tcPr>
            <w:tcW w:w="567" w:type="dxa"/>
            <w:noWrap/>
            <w:hideMark/>
          </w:tcPr>
          <w:p w14:paraId="02FC4FAA"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2488E2EF"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3276AAD1"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D83E30E"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7AA3C5F" w14:textId="77777777" w:rsidR="00990283" w:rsidRPr="004D103E" w:rsidRDefault="00990283" w:rsidP="005A2362">
            <w:pPr>
              <w:pStyle w:val="NormalWeb"/>
              <w:rPr>
                <w:spacing w:val="-12"/>
                <w:sz w:val="20"/>
                <w:szCs w:val="20"/>
              </w:rPr>
            </w:pPr>
            <w:r w:rsidRPr="004D103E">
              <w:rPr>
                <w:spacing w:val="-12"/>
                <w:sz w:val="20"/>
                <w:szCs w:val="20"/>
              </w:rPr>
              <w:t>TLH</w:t>
            </w:r>
          </w:p>
        </w:tc>
        <w:tc>
          <w:tcPr>
            <w:tcW w:w="851" w:type="dxa"/>
            <w:noWrap/>
            <w:hideMark/>
          </w:tcPr>
          <w:p w14:paraId="78DAC96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C6D336E" w14:textId="5B523256" w:rsidR="00990283" w:rsidRPr="004D103E" w:rsidRDefault="00990283" w:rsidP="00771FEB">
            <w:pPr>
              <w:pStyle w:val="NormalWeb"/>
              <w:ind w:firstLine="567"/>
              <w:jc w:val="center"/>
              <w:rPr>
                <w:spacing w:val="-12"/>
                <w:sz w:val="20"/>
                <w:szCs w:val="20"/>
              </w:rPr>
            </w:pPr>
          </w:p>
        </w:tc>
        <w:tc>
          <w:tcPr>
            <w:tcW w:w="1560" w:type="dxa"/>
            <w:hideMark/>
          </w:tcPr>
          <w:p w14:paraId="045AFA07" w14:textId="2890084B"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313683C9"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04278D01" w14:textId="77777777" w:rsidTr="002B7E9B">
        <w:trPr>
          <w:trHeight w:val="375"/>
        </w:trPr>
        <w:tc>
          <w:tcPr>
            <w:tcW w:w="704" w:type="dxa"/>
            <w:hideMark/>
          </w:tcPr>
          <w:p w14:paraId="75F34C92" w14:textId="77777777" w:rsidR="00990283" w:rsidRPr="004D103E" w:rsidRDefault="00990283" w:rsidP="000B7C17">
            <w:pPr>
              <w:pStyle w:val="NormalWeb"/>
              <w:jc w:val="center"/>
              <w:rPr>
                <w:sz w:val="20"/>
                <w:szCs w:val="20"/>
              </w:rPr>
            </w:pPr>
            <w:r w:rsidRPr="004D103E">
              <w:rPr>
                <w:sz w:val="20"/>
                <w:szCs w:val="20"/>
              </w:rPr>
              <w:t>145</w:t>
            </w:r>
          </w:p>
        </w:tc>
        <w:tc>
          <w:tcPr>
            <w:tcW w:w="2268" w:type="dxa"/>
            <w:noWrap/>
            <w:hideMark/>
          </w:tcPr>
          <w:p w14:paraId="11CD772D" w14:textId="77777777" w:rsidR="00990283" w:rsidRPr="004D103E" w:rsidRDefault="00990283" w:rsidP="005A2362">
            <w:pPr>
              <w:pStyle w:val="NormalWeb"/>
              <w:rPr>
                <w:sz w:val="20"/>
                <w:szCs w:val="20"/>
              </w:rPr>
            </w:pPr>
            <w:r w:rsidRPr="004D103E">
              <w:rPr>
                <w:sz w:val="20"/>
                <w:szCs w:val="20"/>
              </w:rPr>
              <w:t>Lê Nguyên Hoàn</w:t>
            </w:r>
          </w:p>
        </w:tc>
        <w:tc>
          <w:tcPr>
            <w:tcW w:w="709" w:type="dxa"/>
            <w:noWrap/>
            <w:hideMark/>
          </w:tcPr>
          <w:p w14:paraId="1261AFD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8A2E727" w14:textId="77777777" w:rsidR="00990283" w:rsidRPr="004D103E" w:rsidRDefault="00990283" w:rsidP="005A2362">
            <w:pPr>
              <w:pStyle w:val="NormalWeb"/>
              <w:rPr>
                <w:sz w:val="20"/>
                <w:szCs w:val="20"/>
              </w:rPr>
            </w:pPr>
            <w:r w:rsidRPr="004D103E">
              <w:rPr>
                <w:sz w:val="20"/>
                <w:szCs w:val="20"/>
              </w:rPr>
              <w:t>12/9/1987</w:t>
            </w:r>
          </w:p>
        </w:tc>
        <w:tc>
          <w:tcPr>
            <w:tcW w:w="567" w:type="dxa"/>
            <w:noWrap/>
            <w:hideMark/>
          </w:tcPr>
          <w:p w14:paraId="2C8A912B"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5AEFFBD5"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439CF2B8"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7185C99"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CA55F07" w14:textId="77777777" w:rsidR="00990283" w:rsidRPr="004D103E" w:rsidRDefault="00990283" w:rsidP="005A2362">
            <w:pPr>
              <w:pStyle w:val="NormalWeb"/>
              <w:rPr>
                <w:spacing w:val="-12"/>
                <w:sz w:val="20"/>
                <w:szCs w:val="20"/>
              </w:rPr>
            </w:pPr>
            <w:r w:rsidRPr="004D103E">
              <w:rPr>
                <w:spacing w:val="-12"/>
                <w:sz w:val="20"/>
                <w:szCs w:val="20"/>
              </w:rPr>
              <w:t>LL&amp;PPGDTC</w:t>
            </w:r>
          </w:p>
        </w:tc>
        <w:tc>
          <w:tcPr>
            <w:tcW w:w="851" w:type="dxa"/>
            <w:noWrap/>
            <w:hideMark/>
          </w:tcPr>
          <w:p w14:paraId="6F3B7CB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82C44FB" w14:textId="7B61F4DD" w:rsidR="00990283" w:rsidRPr="004D103E" w:rsidRDefault="00990283" w:rsidP="00771FEB">
            <w:pPr>
              <w:pStyle w:val="NormalWeb"/>
              <w:ind w:firstLine="567"/>
              <w:jc w:val="center"/>
              <w:rPr>
                <w:spacing w:val="-12"/>
                <w:sz w:val="20"/>
                <w:szCs w:val="20"/>
              </w:rPr>
            </w:pPr>
          </w:p>
        </w:tc>
        <w:tc>
          <w:tcPr>
            <w:tcW w:w="1560" w:type="dxa"/>
            <w:hideMark/>
          </w:tcPr>
          <w:p w14:paraId="355F3C8F" w14:textId="389ADAD2"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21A2F897"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0593FB73" w14:textId="77777777" w:rsidTr="002B7E9B">
        <w:trPr>
          <w:trHeight w:val="375"/>
        </w:trPr>
        <w:tc>
          <w:tcPr>
            <w:tcW w:w="704" w:type="dxa"/>
            <w:noWrap/>
            <w:hideMark/>
          </w:tcPr>
          <w:p w14:paraId="7C591229" w14:textId="77777777" w:rsidR="00990283" w:rsidRPr="004D103E" w:rsidRDefault="00990283" w:rsidP="000B7C17">
            <w:pPr>
              <w:pStyle w:val="NormalWeb"/>
              <w:jc w:val="center"/>
              <w:rPr>
                <w:sz w:val="20"/>
                <w:szCs w:val="20"/>
              </w:rPr>
            </w:pPr>
            <w:r w:rsidRPr="004D103E">
              <w:rPr>
                <w:sz w:val="20"/>
                <w:szCs w:val="20"/>
              </w:rPr>
              <w:t>146</w:t>
            </w:r>
          </w:p>
        </w:tc>
        <w:tc>
          <w:tcPr>
            <w:tcW w:w="2268" w:type="dxa"/>
            <w:noWrap/>
            <w:hideMark/>
          </w:tcPr>
          <w:p w14:paraId="001AB4F2" w14:textId="77777777" w:rsidR="00990283" w:rsidRPr="004D103E" w:rsidRDefault="00990283" w:rsidP="005A2362">
            <w:pPr>
              <w:pStyle w:val="NormalWeb"/>
              <w:rPr>
                <w:sz w:val="20"/>
                <w:szCs w:val="20"/>
              </w:rPr>
            </w:pPr>
            <w:r w:rsidRPr="004D103E">
              <w:rPr>
                <w:sz w:val="20"/>
                <w:szCs w:val="20"/>
              </w:rPr>
              <w:t>Đinh Thị Uyên</w:t>
            </w:r>
          </w:p>
        </w:tc>
        <w:tc>
          <w:tcPr>
            <w:tcW w:w="709" w:type="dxa"/>
            <w:noWrap/>
            <w:hideMark/>
          </w:tcPr>
          <w:p w14:paraId="1B9C59BE"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82B9FD8" w14:textId="77777777" w:rsidR="00990283" w:rsidRPr="004D103E" w:rsidRDefault="00990283" w:rsidP="005A2362">
            <w:pPr>
              <w:pStyle w:val="NormalWeb"/>
              <w:rPr>
                <w:sz w:val="20"/>
                <w:szCs w:val="20"/>
              </w:rPr>
            </w:pPr>
            <w:r w:rsidRPr="004D103E">
              <w:rPr>
                <w:sz w:val="20"/>
                <w:szCs w:val="20"/>
              </w:rPr>
              <w:t>02/5/1988</w:t>
            </w:r>
          </w:p>
        </w:tc>
        <w:tc>
          <w:tcPr>
            <w:tcW w:w="567" w:type="dxa"/>
            <w:noWrap/>
            <w:hideMark/>
          </w:tcPr>
          <w:p w14:paraId="1CA0172F"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44A62743"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353D103B"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2A46794"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8263875" w14:textId="77777777" w:rsidR="00990283" w:rsidRPr="004D103E" w:rsidRDefault="00990283" w:rsidP="005A2362">
            <w:pPr>
              <w:pStyle w:val="NormalWeb"/>
              <w:rPr>
                <w:spacing w:val="-12"/>
                <w:sz w:val="20"/>
                <w:szCs w:val="20"/>
              </w:rPr>
            </w:pPr>
            <w:r w:rsidRPr="004D103E">
              <w:rPr>
                <w:spacing w:val="-12"/>
                <w:sz w:val="20"/>
                <w:szCs w:val="20"/>
              </w:rPr>
              <w:t>QLTDTT</w:t>
            </w:r>
          </w:p>
        </w:tc>
        <w:tc>
          <w:tcPr>
            <w:tcW w:w="851" w:type="dxa"/>
            <w:noWrap/>
            <w:hideMark/>
          </w:tcPr>
          <w:p w14:paraId="6D50DA5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1D5137F" w14:textId="77FBCA80" w:rsidR="00990283" w:rsidRPr="004D103E" w:rsidRDefault="00990283" w:rsidP="00771FEB">
            <w:pPr>
              <w:pStyle w:val="NormalWeb"/>
              <w:ind w:firstLine="567"/>
              <w:jc w:val="center"/>
              <w:rPr>
                <w:spacing w:val="-12"/>
                <w:sz w:val="20"/>
                <w:szCs w:val="20"/>
              </w:rPr>
            </w:pPr>
          </w:p>
        </w:tc>
        <w:tc>
          <w:tcPr>
            <w:tcW w:w="1560" w:type="dxa"/>
            <w:hideMark/>
          </w:tcPr>
          <w:p w14:paraId="7659CB85" w14:textId="77777777" w:rsidR="00990283" w:rsidRPr="004D103E" w:rsidRDefault="00990283" w:rsidP="005A2362">
            <w:pPr>
              <w:pStyle w:val="NormalWeb"/>
              <w:rPr>
                <w:sz w:val="20"/>
                <w:szCs w:val="20"/>
              </w:rPr>
            </w:pPr>
            <w:r w:rsidRPr="004D103E">
              <w:rPr>
                <w:sz w:val="20"/>
                <w:szCs w:val="20"/>
              </w:rPr>
              <w:t>HSK4+5, Anh B</w:t>
            </w:r>
          </w:p>
        </w:tc>
        <w:tc>
          <w:tcPr>
            <w:tcW w:w="992" w:type="dxa"/>
            <w:hideMark/>
          </w:tcPr>
          <w:p w14:paraId="6DE1AC18"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6DA733A1" w14:textId="77777777" w:rsidTr="002B7E9B">
        <w:trPr>
          <w:trHeight w:val="375"/>
        </w:trPr>
        <w:tc>
          <w:tcPr>
            <w:tcW w:w="704" w:type="dxa"/>
            <w:hideMark/>
          </w:tcPr>
          <w:p w14:paraId="19221F74" w14:textId="77777777" w:rsidR="00990283" w:rsidRPr="004D103E" w:rsidRDefault="00990283" w:rsidP="000B7C17">
            <w:pPr>
              <w:pStyle w:val="NormalWeb"/>
              <w:jc w:val="center"/>
              <w:rPr>
                <w:sz w:val="20"/>
                <w:szCs w:val="20"/>
              </w:rPr>
            </w:pPr>
            <w:r w:rsidRPr="004D103E">
              <w:rPr>
                <w:sz w:val="20"/>
                <w:szCs w:val="20"/>
              </w:rPr>
              <w:t>147</w:t>
            </w:r>
          </w:p>
        </w:tc>
        <w:tc>
          <w:tcPr>
            <w:tcW w:w="2268" w:type="dxa"/>
            <w:noWrap/>
            <w:hideMark/>
          </w:tcPr>
          <w:p w14:paraId="4D1D7337" w14:textId="77777777" w:rsidR="00990283" w:rsidRPr="004D103E" w:rsidRDefault="00990283" w:rsidP="005A2362">
            <w:pPr>
              <w:pStyle w:val="NormalWeb"/>
              <w:rPr>
                <w:sz w:val="20"/>
                <w:szCs w:val="20"/>
              </w:rPr>
            </w:pPr>
            <w:r w:rsidRPr="004D103E">
              <w:rPr>
                <w:sz w:val="20"/>
                <w:szCs w:val="20"/>
              </w:rPr>
              <w:t>Nguyễn Hồng Minh</w:t>
            </w:r>
          </w:p>
        </w:tc>
        <w:tc>
          <w:tcPr>
            <w:tcW w:w="709" w:type="dxa"/>
            <w:noWrap/>
            <w:hideMark/>
          </w:tcPr>
          <w:p w14:paraId="7DD9E928"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BD29E1E" w14:textId="77777777" w:rsidR="00990283" w:rsidRPr="004D103E" w:rsidRDefault="00990283" w:rsidP="005A2362">
            <w:pPr>
              <w:pStyle w:val="NormalWeb"/>
              <w:rPr>
                <w:sz w:val="20"/>
                <w:szCs w:val="20"/>
              </w:rPr>
            </w:pPr>
            <w:r w:rsidRPr="004D103E">
              <w:rPr>
                <w:sz w:val="20"/>
                <w:szCs w:val="20"/>
              </w:rPr>
              <w:t>06/6/1989</w:t>
            </w:r>
          </w:p>
        </w:tc>
        <w:tc>
          <w:tcPr>
            <w:tcW w:w="567" w:type="dxa"/>
            <w:noWrap/>
            <w:hideMark/>
          </w:tcPr>
          <w:p w14:paraId="4A089EAB" w14:textId="77777777" w:rsidR="00990283" w:rsidRPr="004D103E" w:rsidRDefault="00990283" w:rsidP="000B7C17">
            <w:pPr>
              <w:pStyle w:val="NormalWeb"/>
              <w:jc w:val="center"/>
              <w:rPr>
                <w:sz w:val="20"/>
                <w:szCs w:val="20"/>
              </w:rPr>
            </w:pPr>
            <w:r w:rsidRPr="004D103E">
              <w:rPr>
                <w:sz w:val="20"/>
                <w:szCs w:val="20"/>
              </w:rPr>
              <w:t>36</w:t>
            </w:r>
          </w:p>
        </w:tc>
        <w:tc>
          <w:tcPr>
            <w:tcW w:w="1559" w:type="dxa"/>
            <w:noWrap/>
            <w:hideMark/>
          </w:tcPr>
          <w:p w14:paraId="47BBE1AF"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0DCDCF11"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B8D868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F6E0011"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6A057A0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F26F6BE" w14:textId="11949966" w:rsidR="00990283" w:rsidRPr="004D103E" w:rsidRDefault="00990283" w:rsidP="00771FEB">
            <w:pPr>
              <w:pStyle w:val="NormalWeb"/>
              <w:ind w:firstLine="567"/>
              <w:jc w:val="center"/>
              <w:rPr>
                <w:spacing w:val="-12"/>
                <w:sz w:val="20"/>
                <w:szCs w:val="20"/>
              </w:rPr>
            </w:pPr>
          </w:p>
        </w:tc>
        <w:tc>
          <w:tcPr>
            <w:tcW w:w="1560" w:type="dxa"/>
            <w:hideMark/>
          </w:tcPr>
          <w:p w14:paraId="44D4CA90" w14:textId="27C97F42"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326BD3C0"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040B0084" w14:textId="77777777" w:rsidTr="002B7E9B">
        <w:trPr>
          <w:trHeight w:val="375"/>
        </w:trPr>
        <w:tc>
          <w:tcPr>
            <w:tcW w:w="704" w:type="dxa"/>
            <w:noWrap/>
            <w:hideMark/>
          </w:tcPr>
          <w:p w14:paraId="4274A13F" w14:textId="77777777" w:rsidR="00990283" w:rsidRPr="004D103E" w:rsidRDefault="00990283" w:rsidP="000B7C17">
            <w:pPr>
              <w:pStyle w:val="NormalWeb"/>
              <w:jc w:val="center"/>
              <w:rPr>
                <w:sz w:val="20"/>
                <w:szCs w:val="20"/>
              </w:rPr>
            </w:pPr>
            <w:r w:rsidRPr="004D103E">
              <w:rPr>
                <w:sz w:val="20"/>
                <w:szCs w:val="20"/>
              </w:rPr>
              <w:t>148</w:t>
            </w:r>
          </w:p>
        </w:tc>
        <w:tc>
          <w:tcPr>
            <w:tcW w:w="2268" w:type="dxa"/>
            <w:noWrap/>
            <w:hideMark/>
          </w:tcPr>
          <w:p w14:paraId="0F5ACE2C" w14:textId="77777777" w:rsidR="00990283" w:rsidRPr="004D103E" w:rsidRDefault="00990283" w:rsidP="005A2362">
            <w:pPr>
              <w:pStyle w:val="NormalWeb"/>
              <w:rPr>
                <w:sz w:val="20"/>
                <w:szCs w:val="20"/>
              </w:rPr>
            </w:pPr>
            <w:r w:rsidRPr="004D103E">
              <w:rPr>
                <w:sz w:val="20"/>
                <w:szCs w:val="20"/>
              </w:rPr>
              <w:t>Vũ Thanh Hiền</w:t>
            </w:r>
          </w:p>
        </w:tc>
        <w:tc>
          <w:tcPr>
            <w:tcW w:w="709" w:type="dxa"/>
            <w:noWrap/>
            <w:hideMark/>
          </w:tcPr>
          <w:p w14:paraId="29A4311F"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AFD4283" w14:textId="77777777" w:rsidR="00990283" w:rsidRPr="004D103E" w:rsidRDefault="00990283" w:rsidP="005A2362">
            <w:pPr>
              <w:pStyle w:val="NormalWeb"/>
              <w:rPr>
                <w:sz w:val="20"/>
                <w:szCs w:val="20"/>
              </w:rPr>
            </w:pPr>
            <w:r w:rsidRPr="004D103E">
              <w:rPr>
                <w:sz w:val="20"/>
                <w:szCs w:val="20"/>
              </w:rPr>
              <w:t>14/01/1991</w:t>
            </w:r>
          </w:p>
        </w:tc>
        <w:tc>
          <w:tcPr>
            <w:tcW w:w="567" w:type="dxa"/>
            <w:noWrap/>
            <w:hideMark/>
          </w:tcPr>
          <w:p w14:paraId="00ED63AD" w14:textId="77777777" w:rsidR="00990283" w:rsidRPr="004D103E" w:rsidRDefault="00990283" w:rsidP="000B7C17">
            <w:pPr>
              <w:pStyle w:val="NormalWeb"/>
              <w:jc w:val="center"/>
              <w:rPr>
                <w:sz w:val="20"/>
                <w:szCs w:val="20"/>
              </w:rPr>
            </w:pPr>
            <w:r w:rsidRPr="004D103E">
              <w:rPr>
                <w:sz w:val="20"/>
                <w:szCs w:val="20"/>
              </w:rPr>
              <w:t>34</w:t>
            </w:r>
          </w:p>
        </w:tc>
        <w:tc>
          <w:tcPr>
            <w:tcW w:w="1559" w:type="dxa"/>
            <w:noWrap/>
            <w:hideMark/>
          </w:tcPr>
          <w:p w14:paraId="2E158D49" w14:textId="77777777" w:rsidR="00990283" w:rsidRPr="004D103E" w:rsidRDefault="00990283" w:rsidP="005A2362">
            <w:pPr>
              <w:pStyle w:val="NormalWeb"/>
              <w:rPr>
                <w:sz w:val="20"/>
                <w:szCs w:val="20"/>
              </w:rPr>
            </w:pPr>
            <w:r w:rsidRPr="004D103E">
              <w:rPr>
                <w:sz w:val="20"/>
                <w:szCs w:val="20"/>
              </w:rPr>
              <w:t>Khoa LLCN&amp;NVSP</w:t>
            </w:r>
          </w:p>
        </w:tc>
        <w:tc>
          <w:tcPr>
            <w:tcW w:w="1134" w:type="dxa"/>
            <w:noWrap/>
            <w:hideMark/>
          </w:tcPr>
          <w:p w14:paraId="0BD9EE29"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292423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0024934" w14:textId="77777777" w:rsidR="00990283" w:rsidRPr="004D103E" w:rsidRDefault="00990283" w:rsidP="005A2362">
            <w:pPr>
              <w:pStyle w:val="NormalWeb"/>
              <w:rPr>
                <w:spacing w:val="-12"/>
                <w:sz w:val="20"/>
                <w:szCs w:val="20"/>
              </w:rPr>
            </w:pPr>
            <w:r w:rsidRPr="004D103E">
              <w:rPr>
                <w:spacing w:val="-12"/>
                <w:sz w:val="20"/>
                <w:szCs w:val="20"/>
              </w:rPr>
              <w:t>TLGD</w:t>
            </w:r>
          </w:p>
        </w:tc>
        <w:tc>
          <w:tcPr>
            <w:tcW w:w="851" w:type="dxa"/>
            <w:noWrap/>
            <w:hideMark/>
          </w:tcPr>
          <w:p w14:paraId="72BF013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49DA293" w14:textId="0CCD8C24" w:rsidR="00990283" w:rsidRPr="004D103E" w:rsidRDefault="00990283" w:rsidP="00771FEB">
            <w:pPr>
              <w:pStyle w:val="NormalWeb"/>
              <w:ind w:firstLine="567"/>
              <w:jc w:val="center"/>
              <w:rPr>
                <w:spacing w:val="-12"/>
                <w:sz w:val="20"/>
                <w:szCs w:val="20"/>
              </w:rPr>
            </w:pPr>
          </w:p>
        </w:tc>
        <w:tc>
          <w:tcPr>
            <w:tcW w:w="1560" w:type="dxa"/>
            <w:hideMark/>
          </w:tcPr>
          <w:p w14:paraId="4E72A6B6" w14:textId="7823E010"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1F726EA2"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65AE1FBC" w14:textId="77777777" w:rsidTr="002B7E9B">
        <w:trPr>
          <w:trHeight w:val="47"/>
        </w:trPr>
        <w:tc>
          <w:tcPr>
            <w:tcW w:w="704" w:type="dxa"/>
            <w:hideMark/>
          </w:tcPr>
          <w:p w14:paraId="351F7C41" w14:textId="77777777" w:rsidR="00990283" w:rsidRPr="004D103E" w:rsidRDefault="00990283" w:rsidP="000B7C17">
            <w:pPr>
              <w:pStyle w:val="NormalWeb"/>
              <w:jc w:val="center"/>
              <w:rPr>
                <w:sz w:val="20"/>
                <w:szCs w:val="20"/>
              </w:rPr>
            </w:pPr>
            <w:r w:rsidRPr="004D103E">
              <w:rPr>
                <w:sz w:val="20"/>
                <w:szCs w:val="20"/>
              </w:rPr>
              <w:t>149</w:t>
            </w:r>
          </w:p>
        </w:tc>
        <w:tc>
          <w:tcPr>
            <w:tcW w:w="2268" w:type="dxa"/>
            <w:noWrap/>
            <w:hideMark/>
          </w:tcPr>
          <w:p w14:paraId="13EE9B37" w14:textId="77777777" w:rsidR="00990283" w:rsidRPr="004D103E" w:rsidRDefault="00990283" w:rsidP="005A2362">
            <w:pPr>
              <w:pStyle w:val="NormalWeb"/>
              <w:rPr>
                <w:sz w:val="20"/>
                <w:szCs w:val="20"/>
              </w:rPr>
            </w:pPr>
            <w:r w:rsidRPr="004D103E">
              <w:rPr>
                <w:sz w:val="20"/>
                <w:szCs w:val="20"/>
              </w:rPr>
              <w:t>Nguyễn Thị Hoài Mỹ</w:t>
            </w:r>
          </w:p>
        </w:tc>
        <w:tc>
          <w:tcPr>
            <w:tcW w:w="709" w:type="dxa"/>
            <w:noWrap/>
            <w:hideMark/>
          </w:tcPr>
          <w:p w14:paraId="43C5390A"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02A06FC" w14:textId="77777777" w:rsidR="00990283" w:rsidRPr="004D103E" w:rsidRDefault="00990283" w:rsidP="005A2362">
            <w:pPr>
              <w:pStyle w:val="NormalWeb"/>
              <w:rPr>
                <w:sz w:val="20"/>
                <w:szCs w:val="20"/>
              </w:rPr>
            </w:pPr>
            <w:r w:rsidRPr="004D103E">
              <w:rPr>
                <w:sz w:val="20"/>
                <w:szCs w:val="20"/>
              </w:rPr>
              <w:t>24/02/1980</w:t>
            </w:r>
          </w:p>
        </w:tc>
        <w:tc>
          <w:tcPr>
            <w:tcW w:w="567" w:type="dxa"/>
            <w:noWrap/>
            <w:hideMark/>
          </w:tcPr>
          <w:p w14:paraId="675A968F" w14:textId="77777777" w:rsidR="00990283" w:rsidRPr="004D103E" w:rsidRDefault="00990283" w:rsidP="000B7C17">
            <w:pPr>
              <w:pStyle w:val="NormalWeb"/>
              <w:jc w:val="center"/>
              <w:rPr>
                <w:sz w:val="20"/>
                <w:szCs w:val="20"/>
              </w:rPr>
            </w:pPr>
            <w:r w:rsidRPr="004D103E">
              <w:rPr>
                <w:sz w:val="20"/>
                <w:szCs w:val="20"/>
              </w:rPr>
              <w:t>45</w:t>
            </w:r>
          </w:p>
        </w:tc>
        <w:tc>
          <w:tcPr>
            <w:tcW w:w="1559" w:type="dxa"/>
            <w:noWrap/>
            <w:hideMark/>
          </w:tcPr>
          <w:p w14:paraId="194EE1D1" w14:textId="77777777" w:rsidR="00990283" w:rsidRPr="004D103E" w:rsidRDefault="00990283" w:rsidP="005A2362">
            <w:pPr>
              <w:pStyle w:val="NormalWeb"/>
              <w:rPr>
                <w:sz w:val="20"/>
                <w:szCs w:val="20"/>
              </w:rPr>
            </w:pPr>
            <w:r w:rsidRPr="004D103E">
              <w:rPr>
                <w:sz w:val="20"/>
                <w:szCs w:val="20"/>
              </w:rPr>
              <w:t>TT NN-TH</w:t>
            </w:r>
          </w:p>
        </w:tc>
        <w:tc>
          <w:tcPr>
            <w:tcW w:w="1134" w:type="dxa"/>
            <w:noWrap/>
            <w:hideMark/>
          </w:tcPr>
          <w:p w14:paraId="0239C614" w14:textId="77777777" w:rsidR="00990283" w:rsidRPr="004D103E" w:rsidRDefault="00990283" w:rsidP="00771FEB">
            <w:pPr>
              <w:pStyle w:val="NormalWeb"/>
              <w:jc w:val="center"/>
              <w:rPr>
                <w:sz w:val="20"/>
                <w:szCs w:val="20"/>
              </w:rPr>
            </w:pPr>
            <w:r w:rsidRPr="004D103E">
              <w:rPr>
                <w:sz w:val="20"/>
                <w:szCs w:val="20"/>
              </w:rPr>
              <w:t>GĐ TT</w:t>
            </w:r>
          </w:p>
        </w:tc>
        <w:tc>
          <w:tcPr>
            <w:tcW w:w="992" w:type="dxa"/>
            <w:noWrap/>
            <w:hideMark/>
          </w:tcPr>
          <w:p w14:paraId="7D7094C0"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3077F63" w14:textId="77777777" w:rsidR="00990283" w:rsidRPr="004D103E" w:rsidRDefault="00990283" w:rsidP="005A2362">
            <w:pPr>
              <w:pStyle w:val="NormalWeb"/>
              <w:rPr>
                <w:spacing w:val="-12"/>
                <w:sz w:val="20"/>
                <w:szCs w:val="20"/>
              </w:rPr>
            </w:pPr>
            <w:r w:rsidRPr="004D103E">
              <w:rPr>
                <w:spacing w:val="-12"/>
                <w:sz w:val="20"/>
                <w:szCs w:val="20"/>
              </w:rPr>
              <w:t>T. Anh</w:t>
            </w:r>
          </w:p>
        </w:tc>
        <w:tc>
          <w:tcPr>
            <w:tcW w:w="851" w:type="dxa"/>
            <w:noWrap/>
            <w:hideMark/>
          </w:tcPr>
          <w:p w14:paraId="31AEF0A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F52070A" w14:textId="4485E964" w:rsidR="00990283" w:rsidRPr="004D103E" w:rsidRDefault="00990283" w:rsidP="00771FEB">
            <w:pPr>
              <w:pStyle w:val="NormalWeb"/>
              <w:ind w:firstLine="567"/>
              <w:jc w:val="center"/>
              <w:rPr>
                <w:spacing w:val="-12"/>
                <w:sz w:val="20"/>
                <w:szCs w:val="20"/>
              </w:rPr>
            </w:pPr>
          </w:p>
        </w:tc>
        <w:tc>
          <w:tcPr>
            <w:tcW w:w="1560" w:type="dxa"/>
            <w:hideMark/>
          </w:tcPr>
          <w:p w14:paraId="28E4C71A" w14:textId="77777777" w:rsidR="00990283" w:rsidRPr="004D103E" w:rsidRDefault="00990283" w:rsidP="005A2362">
            <w:pPr>
              <w:pStyle w:val="NormalWeb"/>
              <w:rPr>
                <w:sz w:val="20"/>
                <w:szCs w:val="20"/>
              </w:rPr>
            </w:pPr>
            <w:r w:rsidRPr="004D103E">
              <w:rPr>
                <w:sz w:val="20"/>
                <w:szCs w:val="20"/>
              </w:rPr>
              <w:t>Th.s, C1 Anh</w:t>
            </w:r>
          </w:p>
        </w:tc>
        <w:tc>
          <w:tcPr>
            <w:tcW w:w="992" w:type="dxa"/>
            <w:hideMark/>
          </w:tcPr>
          <w:p w14:paraId="6BB6FA53" w14:textId="77777777" w:rsidR="00990283" w:rsidRPr="004D103E" w:rsidRDefault="00990283" w:rsidP="00220F4B">
            <w:pPr>
              <w:pStyle w:val="NormalWeb"/>
              <w:jc w:val="center"/>
              <w:rPr>
                <w:sz w:val="20"/>
                <w:szCs w:val="20"/>
              </w:rPr>
            </w:pPr>
            <w:r w:rsidRPr="004D103E">
              <w:rPr>
                <w:sz w:val="20"/>
                <w:szCs w:val="20"/>
              </w:rPr>
              <w:t>14</w:t>
            </w:r>
          </w:p>
        </w:tc>
      </w:tr>
      <w:tr w:rsidR="00571ACC" w:rsidRPr="004D103E" w14:paraId="37CFCE03" w14:textId="77777777" w:rsidTr="002B7E9B">
        <w:trPr>
          <w:trHeight w:val="487"/>
        </w:trPr>
        <w:tc>
          <w:tcPr>
            <w:tcW w:w="704" w:type="dxa"/>
            <w:noWrap/>
            <w:hideMark/>
          </w:tcPr>
          <w:p w14:paraId="64046A8D" w14:textId="77777777" w:rsidR="00990283" w:rsidRPr="004D103E" w:rsidRDefault="00990283" w:rsidP="000B7C17">
            <w:pPr>
              <w:pStyle w:val="NormalWeb"/>
              <w:jc w:val="center"/>
              <w:rPr>
                <w:sz w:val="20"/>
                <w:szCs w:val="20"/>
              </w:rPr>
            </w:pPr>
            <w:r w:rsidRPr="004D103E">
              <w:rPr>
                <w:sz w:val="20"/>
                <w:szCs w:val="20"/>
              </w:rPr>
              <w:t>150</w:t>
            </w:r>
          </w:p>
        </w:tc>
        <w:tc>
          <w:tcPr>
            <w:tcW w:w="2268" w:type="dxa"/>
            <w:noWrap/>
            <w:hideMark/>
          </w:tcPr>
          <w:p w14:paraId="18789BB6" w14:textId="77777777" w:rsidR="00990283" w:rsidRPr="004D103E" w:rsidRDefault="00990283" w:rsidP="005A2362">
            <w:pPr>
              <w:pStyle w:val="NormalWeb"/>
              <w:rPr>
                <w:sz w:val="20"/>
                <w:szCs w:val="20"/>
              </w:rPr>
            </w:pPr>
            <w:r w:rsidRPr="004D103E">
              <w:rPr>
                <w:sz w:val="20"/>
                <w:szCs w:val="20"/>
              </w:rPr>
              <w:t>Nguyễn Hoàng Yến</w:t>
            </w:r>
          </w:p>
        </w:tc>
        <w:tc>
          <w:tcPr>
            <w:tcW w:w="709" w:type="dxa"/>
            <w:noWrap/>
            <w:hideMark/>
          </w:tcPr>
          <w:p w14:paraId="65FA4B97"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E32BBB8" w14:textId="77777777" w:rsidR="00990283" w:rsidRPr="004D103E" w:rsidRDefault="00990283" w:rsidP="005A2362">
            <w:pPr>
              <w:pStyle w:val="NormalWeb"/>
              <w:rPr>
                <w:sz w:val="20"/>
                <w:szCs w:val="20"/>
              </w:rPr>
            </w:pPr>
            <w:r w:rsidRPr="004D103E">
              <w:rPr>
                <w:sz w:val="20"/>
                <w:szCs w:val="20"/>
              </w:rPr>
              <w:t>04/10/1984</w:t>
            </w:r>
          </w:p>
        </w:tc>
        <w:tc>
          <w:tcPr>
            <w:tcW w:w="567" w:type="dxa"/>
            <w:noWrap/>
            <w:hideMark/>
          </w:tcPr>
          <w:p w14:paraId="0B584FD9"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55FBEEAE" w14:textId="77777777" w:rsidR="00990283" w:rsidRPr="004D103E" w:rsidRDefault="00990283" w:rsidP="005A2362">
            <w:pPr>
              <w:pStyle w:val="NormalWeb"/>
              <w:rPr>
                <w:sz w:val="20"/>
                <w:szCs w:val="20"/>
              </w:rPr>
            </w:pPr>
            <w:r w:rsidRPr="004D103E">
              <w:rPr>
                <w:sz w:val="20"/>
                <w:szCs w:val="20"/>
              </w:rPr>
              <w:t>TT NN-TH</w:t>
            </w:r>
          </w:p>
        </w:tc>
        <w:tc>
          <w:tcPr>
            <w:tcW w:w="1134" w:type="dxa"/>
            <w:noWrap/>
            <w:hideMark/>
          </w:tcPr>
          <w:p w14:paraId="3D00618D"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2AB3DFB"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hideMark/>
          </w:tcPr>
          <w:p w14:paraId="0E75A545" w14:textId="77777777" w:rsidR="00990283" w:rsidRPr="004D103E" w:rsidRDefault="00990283" w:rsidP="005A2362">
            <w:pPr>
              <w:pStyle w:val="NormalWeb"/>
              <w:rPr>
                <w:spacing w:val="-12"/>
                <w:sz w:val="20"/>
                <w:szCs w:val="20"/>
              </w:rPr>
            </w:pPr>
            <w:r w:rsidRPr="004D103E">
              <w:rPr>
                <w:spacing w:val="-12"/>
                <w:sz w:val="20"/>
                <w:szCs w:val="20"/>
              </w:rPr>
              <w:t>CN Tiếng Anh</w:t>
            </w:r>
            <w:r w:rsidRPr="004D103E">
              <w:rPr>
                <w:spacing w:val="-12"/>
                <w:sz w:val="20"/>
                <w:szCs w:val="20"/>
              </w:rPr>
              <w:br/>
              <w:t>ThS Ngôn ngữ học</w:t>
            </w:r>
          </w:p>
        </w:tc>
        <w:tc>
          <w:tcPr>
            <w:tcW w:w="851" w:type="dxa"/>
            <w:noWrap/>
            <w:hideMark/>
          </w:tcPr>
          <w:p w14:paraId="52520EC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10E93EF" w14:textId="60577087" w:rsidR="00990283" w:rsidRPr="004D103E" w:rsidRDefault="00990283" w:rsidP="00771FEB">
            <w:pPr>
              <w:pStyle w:val="NormalWeb"/>
              <w:ind w:firstLine="567"/>
              <w:jc w:val="center"/>
              <w:rPr>
                <w:spacing w:val="-12"/>
                <w:sz w:val="20"/>
                <w:szCs w:val="20"/>
              </w:rPr>
            </w:pPr>
          </w:p>
        </w:tc>
        <w:tc>
          <w:tcPr>
            <w:tcW w:w="1560" w:type="dxa"/>
            <w:hideMark/>
          </w:tcPr>
          <w:p w14:paraId="174DF9EA" w14:textId="77777777" w:rsidR="00990283" w:rsidRPr="004D103E" w:rsidRDefault="00990283" w:rsidP="005A2362">
            <w:pPr>
              <w:pStyle w:val="NormalWeb"/>
              <w:rPr>
                <w:sz w:val="20"/>
                <w:szCs w:val="20"/>
              </w:rPr>
            </w:pPr>
            <w:r w:rsidRPr="004D103E">
              <w:rPr>
                <w:sz w:val="20"/>
                <w:szCs w:val="20"/>
              </w:rPr>
              <w:t>Th.s, C1 Anh</w:t>
            </w:r>
          </w:p>
        </w:tc>
        <w:tc>
          <w:tcPr>
            <w:tcW w:w="992" w:type="dxa"/>
            <w:hideMark/>
          </w:tcPr>
          <w:p w14:paraId="2579416E" w14:textId="77777777" w:rsidR="00990283" w:rsidRPr="004D103E" w:rsidRDefault="00990283" w:rsidP="00220F4B">
            <w:pPr>
              <w:pStyle w:val="NormalWeb"/>
              <w:jc w:val="center"/>
              <w:rPr>
                <w:sz w:val="20"/>
                <w:szCs w:val="20"/>
              </w:rPr>
            </w:pPr>
            <w:r w:rsidRPr="004D103E">
              <w:rPr>
                <w:sz w:val="20"/>
                <w:szCs w:val="20"/>
              </w:rPr>
              <w:t>13</w:t>
            </w:r>
          </w:p>
        </w:tc>
      </w:tr>
      <w:tr w:rsidR="00571ACC" w:rsidRPr="004D103E" w14:paraId="127CB5EB" w14:textId="77777777" w:rsidTr="002B7E9B">
        <w:trPr>
          <w:trHeight w:val="375"/>
        </w:trPr>
        <w:tc>
          <w:tcPr>
            <w:tcW w:w="704" w:type="dxa"/>
            <w:hideMark/>
          </w:tcPr>
          <w:p w14:paraId="3A1F13A5" w14:textId="77777777" w:rsidR="00990283" w:rsidRPr="004D103E" w:rsidRDefault="00990283" w:rsidP="000B7C17">
            <w:pPr>
              <w:pStyle w:val="NormalWeb"/>
              <w:jc w:val="center"/>
              <w:rPr>
                <w:sz w:val="20"/>
                <w:szCs w:val="20"/>
              </w:rPr>
            </w:pPr>
            <w:r w:rsidRPr="004D103E">
              <w:rPr>
                <w:sz w:val="20"/>
                <w:szCs w:val="20"/>
              </w:rPr>
              <w:t>151</w:t>
            </w:r>
          </w:p>
        </w:tc>
        <w:tc>
          <w:tcPr>
            <w:tcW w:w="2268" w:type="dxa"/>
            <w:noWrap/>
            <w:hideMark/>
          </w:tcPr>
          <w:p w14:paraId="55417084" w14:textId="77777777" w:rsidR="00990283" w:rsidRPr="004D103E" w:rsidRDefault="00990283" w:rsidP="005A2362">
            <w:pPr>
              <w:pStyle w:val="NormalWeb"/>
              <w:rPr>
                <w:sz w:val="20"/>
                <w:szCs w:val="20"/>
              </w:rPr>
            </w:pPr>
            <w:r w:rsidRPr="004D103E">
              <w:rPr>
                <w:sz w:val="20"/>
                <w:szCs w:val="20"/>
              </w:rPr>
              <w:t>Nguyễn Thị Thu Minh</w:t>
            </w:r>
          </w:p>
        </w:tc>
        <w:tc>
          <w:tcPr>
            <w:tcW w:w="709" w:type="dxa"/>
            <w:noWrap/>
            <w:hideMark/>
          </w:tcPr>
          <w:p w14:paraId="4A864E0C"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D6CF0E3" w14:textId="77777777" w:rsidR="00990283" w:rsidRPr="004D103E" w:rsidRDefault="00990283" w:rsidP="005A2362">
            <w:pPr>
              <w:pStyle w:val="NormalWeb"/>
              <w:rPr>
                <w:sz w:val="20"/>
                <w:szCs w:val="20"/>
              </w:rPr>
            </w:pPr>
            <w:r w:rsidRPr="004D103E">
              <w:rPr>
                <w:sz w:val="20"/>
                <w:szCs w:val="20"/>
              </w:rPr>
              <w:t>04/5/1976</w:t>
            </w:r>
          </w:p>
        </w:tc>
        <w:tc>
          <w:tcPr>
            <w:tcW w:w="567" w:type="dxa"/>
            <w:noWrap/>
            <w:hideMark/>
          </w:tcPr>
          <w:p w14:paraId="7761F5B9" w14:textId="77777777" w:rsidR="00990283" w:rsidRPr="004D103E" w:rsidRDefault="00990283" w:rsidP="000B7C17">
            <w:pPr>
              <w:pStyle w:val="NormalWeb"/>
              <w:jc w:val="center"/>
              <w:rPr>
                <w:sz w:val="20"/>
                <w:szCs w:val="20"/>
              </w:rPr>
            </w:pPr>
            <w:r w:rsidRPr="004D103E">
              <w:rPr>
                <w:sz w:val="20"/>
                <w:szCs w:val="20"/>
              </w:rPr>
              <w:t>49</w:t>
            </w:r>
          </w:p>
        </w:tc>
        <w:tc>
          <w:tcPr>
            <w:tcW w:w="1559" w:type="dxa"/>
            <w:noWrap/>
            <w:hideMark/>
          </w:tcPr>
          <w:p w14:paraId="041CC26E" w14:textId="77777777" w:rsidR="00990283" w:rsidRPr="004D103E" w:rsidRDefault="00990283" w:rsidP="005A2362">
            <w:pPr>
              <w:pStyle w:val="NormalWeb"/>
              <w:rPr>
                <w:sz w:val="20"/>
                <w:szCs w:val="20"/>
              </w:rPr>
            </w:pPr>
            <w:r w:rsidRPr="004D103E">
              <w:rPr>
                <w:sz w:val="20"/>
                <w:szCs w:val="20"/>
              </w:rPr>
              <w:t>TT NN-TH</w:t>
            </w:r>
          </w:p>
        </w:tc>
        <w:tc>
          <w:tcPr>
            <w:tcW w:w="1134" w:type="dxa"/>
            <w:noWrap/>
            <w:hideMark/>
          </w:tcPr>
          <w:p w14:paraId="5E5BB220" w14:textId="77777777" w:rsidR="00990283" w:rsidRPr="004D103E" w:rsidRDefault="00990283" w:rsidP="00771FEB">
            <w:pPr>
              <w:pStyle w:val="NormalWeb"/>
              <w:jc w:val="center"/>
              <w:rPr>
                <w:sz w:val="20"/>
                <w:szCs w:val="20"/>
              </w:rPr>
            </w:pPr>
            <w:r w:rsidRPr="004D103E">
              <w:rPr>
                <w:sz w:val="20"/>
                <w:szCs w:val="20"/>
              </w:rPr>
              <w:t>PGĐ TT</w:t>
            </w:r>
          </w:p>
        </w:tc>
        <w:tc>
          <w:tcPr>
            <w:tcW w:w="992" w:type="dxa"/>
            <w:noWrap/>
            <w:hideMark/>
          </w:tcPr>
          <w:p w14:paraId="7ECD705B"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A5C4121" w14:textId="77777777" w:rsidR="00990283" w:rsidRPr="004D103E" w:rsidRDefault="00990283" w:rsidP="005A2362">
            <w:pPr>
              <w:pStyle w:val="NormalWeb"/>
              <w:rPr>
                <w:spacing w:val="-12"/>
                <w:sz w:val="20"/>
                <w:szCs w:val="20"/>
              </w:rPr>
            </w:pPr>
            <w:r w:rsidRPr="004D103E">
              <w:rPr>
                <w:spacing w:val="-12"/>
                <w:sz w:val="20"/>
                <w:szCs w:val="20"/>
              </w:rPr>
              <w:t>LL&amp;PPGD TA</w:t>
            </w:r>
          </w:p>
        </w:tc>
        <w:tc>
          <w:tcPr>
            <w:tcW w:w="851" w:type="dxa"/>
            <w:noWrap/>
            <w:hideMark/>
          </w:tcPr>
          <w:p w14:paraId="303B626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13A29CF" w14:textId="1584C4A9" w:rsidR="00990283" w:rsidRPr="004D103E" w:rsidRDefault="00990283" w:rsidP="00771FEB">
            <w:pPr>
              <w:pStyle w:val="NormalWeb"/>
              <w:ind w:firstLine="567"/>
              <w:jc w:val="center"/>
              <w:rPr>
                <w:spacing w:val="-12"/>
                <w:sz w:val="20"/>
                <w:szCs w:val="20"/>
              </w:rPr>
            </w:pPr>
          </w:p>
        </w:tc>
        <w:tc>
          <w:tcPr>
            <w:tcW w:w="1560" w:type="dxa"/>
            <w:hideMark/>
          </w:tcPr>
          <w:p w14:paraId="5F62CCBA" w14:textId="77777777" w:rsidR="00990283" w:rsidRPr="004D103E" w:rsidRDefault="00990283" w:rsidP="005A2362">
            <w:pPr>
              <w:pStyle w:val="NormalWeb"/>
              <w:rPr>
                <w:sz w:val="20"/>
                <w:szCs w:val="20"/>
              </w:rPr>
            </w:pPr>
            <w:r w:rsidRPr="004D103E">
              <w:rPr>
                <w:sz w:val="20"/>
                <w:szCs w:val="20"/>
              </w:rPr>
              <w:t>Th.s T.Anh</w:t>
            </w:r>
          </w:p>
        </w:tc>
        <w:tc>
          <w:tcPr>
            <w:tcW w:w="992" w:type="dxa"/>
            <w:hideMark/>
          </w:tcPr>
          <w:p w14:paraId="6C54F660"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7BB5DAB9" w14:textId="77777777" w:rsidTr="002B7E9B">
        <w:trPr>
          <w:trHeight w:val="377"/>
        </w:trPr>
        <w:tc>
          <w:tcPr>
            <w:tcW w:w="704" w:type="dxa"/>
            <w:noWrap/>
            <w:hideMark/>
          </w:tcPr>
          <w:p w14:paraId="555BA15B" w14:textId="77777777" w:rsidR="00990283" w:rsidRPr="004D103E" w:rsidRDefault="00990283" w:rsidP="000B7C17">
            <w:pPr>
              <w:pStyle w:val="NormalWeb"/>
              <w:jc w:val="center"/>
              <w:rPr>
                <w:sz w:val="20"/>
                <w:szCs w:val="20"/>
              </w:rPr>
            </w:pPr>
            <w:r w:rsidRPr="004D103E">
              <w:rPr>
                <w:sz w:val="20"/>
                <w:szCs w:val="20"/>
              </w:rPr>
              <w:t>152</w:t>
            </w:r>
          </w:p>
        </w:tc>
        <w:tc>
          <w:tcPr>
            <w:tcW w:w="2268" w:type="dxa"/>
            <w:noWrap/>
            <w:hideMark/>
          </w:tcPr>
          <w:p w14:paraId="374A079C" w14:textId="77777777" w:rsidR="00990283" w:rsidRPr="004D103E" w:rsidRDefault="00990283" w:rsidP="005A2362">
            <w:pPr>
              <w:pStyle w:val="NormalWeb"/>
              <w:rPr>
                <w:sz w:val="20"/>
                <w:szCs w:val="20"/>
              </w:rPr>
            </w:pPr>
            <w:r w:rsidRPr="004D103E">
              <w:rPr>
                <w:sz w:val="20"/>
                <w:szCs w:val="20"/>
              </w:rPr>
              <w:t>Đào Thị Ngân Huyền</w:t>
            </w:r>
          </w:p>
        </w:tc>
        <w:tc>
          <w:tcPr>
            <w:tcW w:w="709" w:type="dxa"/>
            <w:noWrap/>
            <w:hideMark/>
          </w:tcPr>
          <w:p w14:paraId="2E12C690"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1584274" w14:textId="77777777" w:rsidR="00990283" w:rsidRPr="004D103E" w:rsidRDefault="00990283" w:rsidP="005A2362">
            <w:pPr>
              <w:pStyle w:val="NormalWeb"/>
              <w:rPr>
                <w:sz w:val="20"/>
                <w:szCs w:val="20"/>
              </w:rPr>
            </w:pPr>
            <w:r w:rsidRPr="004D103E">
              <w:rPr>
                <w:sz w:val="20"/>
                <w:szCs w:val="20"/>
              </w:rPr>
              <w:t>17/01/1977</w:t>
            </w:r>
          </w:p>
        </w:tc>
        <w:tc>
          <w:tcPr>
            <w:tcW w:w="567" w:type="dxa"/>
            <w:noWrap/>
            <w:hideMark/>
          </w:tcPr>
          <w:p w14:paraId="51FA2233" w14:textId="77777777" w:rsidR="00990283" w:rsidRPr="004D103E" w:rsidRDefault="00990283" w:rsidP="000B7C17">
            <w:pPr>
              <w:pStyle w:val="NormalWeb"/>
              <w:jc w:val="center"/>
              <w:rPr>
                <w:sz w:val="20"/>
                <w:szCs w:val="20"/>
              </w:rPr>
            </w:pPr>
            <w:r w:rsidRPr="004D103E">
              <w:rPr>
                <w:sz w:val="20"/>
                <w:szCs w:val="20"/>
              </w:rPr>
              <w:t>48</w:t>
            </w:r>
          </w:p>
        </w:tc>
        <w:tc>
          <w:tcPr>
            <w:tcW w:w="1559" w:type="dxa"/>
            <w:noWrap/>
            <w:hideMark/>
          </w:tcPr>
          <w:p w14:paraId="03FED200" w14:textId="77777777" w:rsidR="00990283" w:rsidRPr="004D103E" w:rsidRDefault="00990283" w:rsidP="005A2362">
            <w:pPr>
              <w:pStyle w:val="NormalWeb"/>
              <w:rPr>
                <w:sz w:val="20"/>
                <w:szCs w:val="20"/>
              </w:rPr>
            </w:pPr>
            <w:r w:rsidRPr="004D103E">
              <w:rPr>
                <w:sz w:val="20"/>
                <w:szCs w:val="20"/>
              </w:rPr>
              <w:t>TT NN-TH</w:t>
            </w:r>
          </w:p>
        </w:tc>
        <w:tc>
          <w:tcPr>
            <w:tcW w:w="1134" w:type="dxa"/>
            <w:noWrap/>
            <w:hideMark/>
          </w:tcPr>
          <w:p w14:paraId="61CB0AD0"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56AABF9"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8544434" w14:textId="77777777" w:rsidR="00990283" w:rsidRPr="004D103E" w:rsidRDefault="00990283" w:rsidP="005A2362">
            <w:pPr>
              <w:pStyle w:val="NormalWeb"/>
              <w:rPr>
                <w:spacing w:val="-12"/>
                <w:sz w:val="20"/>
                <w:szCs w:val="20"/>
              </w:rPr>
            </w:pPr>
            <w:r w:rsidRPr="004D103E">
              <w:rPr>
                <w:spacing w:val="-12"/>
                <w:sz w:val="20"/>
                <w:szCs w:val="20"/>
              </w:rPr>
              <w:t>Tiếng Anh</w:t>
            </w:r>
          </w:p>
        </w:tc>
        <w:tc>
          <w:tcPr>
            <w:tcW w:w="851" w:type="dxa"/>
            <w:noWrap/>
            <w:hideMark/>
          </w:tcPr>
          <w:p w14:paraId="43C9431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B1F14FC" w14:textId="2179442A" w:rsidR="00990283" w:rsidRPr="004D103E" w:rsidRDefault="00990283" w:rsidP="00771FEB">
            <w:pPr>
              <w:pStyle w:val="NormalWeb"/>
              <w:ind w:firstLine="567"/>
              <w:jc w:val="center"/>
              <w:rPr>
                <w:spacing w:val="-12"/>
                <w:sz w:val="20"/>
                <w:szCs w:val="20"/>
              </w:rPr>
            </w:pPr>
          </w:p>
        </w:tc>
        <w:tc>
          <w:tcPr>
            <w:tcW w:w="1560" w:type="dxa"/>
            <w:hideMark/>
          </w:tcPr>
          <w:p w14:paraId="1274BC4D" w14:textId="77777777" w:rsidR="00990283" w:rsidRPr="004D103E" w:rsidRDefault="00990283" w:rsidP="005A2362">
            <w:pPr>
              <w:pStyle w:val="NormalWeb"/>
              <w:rPr>
                <w:sz w:val="20"/>
                <w:szCs w:val="20"/>
              </w:rPr>
            </w:pPr>
            <w:r w:rsidRPr="004D103E">
              <w:rPr>
                <w:sz w:val="20"/>
                <w:szCs w:val="20"/>
              </w:rPr>
              <w:t>Th.s, C1 Anh, C Trung, B1 tiếng Pháp</w:t>
            </w:r>
          </w:p>
        </w:tc>
        <w:tc>
          <w:tcPr>
            <w:tcW w:w="992" w:type="dxa"/>
            <w:hideMark/>
          </w:tcPr>
          <w:p w14:paraId="236884A8"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25165701" w14:textId="77777777" w:rsidTr="002B7E9B">
        <w:trPr>
          <w:trHeight w:val="375"/>
        </w:trPr>
        <w:tc>
          <w:tcPr>
            <w:tcW w:w="704" w:type="dxa"/>
            <w:hideMark/>
          </w:tcPr>
          <w:p w14:paraId="0A94E62B" w14:textId="77777777" w:rsidR="00990283" w:rsidRPr="004D103E" w:rsidRDefault="00990283" w:rsidP="000B7C17">
            <w:pPr>
              <w:pStyle w:val="NormalWeb"/>
              <w:jc w:val="center"/>
              <w:rPr>
                <w:sz w:val="20"/>
                <w:szCs w:val="20"/>
              </w:rPr>
            </w:pPr>
            <w:r w:rsidRPr="004D103E">
              <w:rPr>
                <w:sz w:val="20"/>
                <w:szCs w:val="20"/>
              </w:rPr>
              <w:t>153</w:t>
            </w:r>
          </w:p>
        </w:tc>
        <w:tc>
          <w:tcPr>
            <w:tcW w:w="2268" w:type="dxa"/>
            <w:noWrap/>
            <w:hideMark/>
          </w:tcPr>
          <w:p w14:paraId="0D4EB5F3" w14:textId="77777777" w:rsidR="00990283" w:rsidRPr="004D103E" w:rsidRDefault="00990283" w:rsidP="005A2362">
            <w:pPr>
              <w:pStyle w:val="NormalWeb"/>
              <w:rPr>
                <w:sz w:val="20"/>
                <w:szCs w:val="20"/>
              </w:rPr>
            </w:pPr>
            <w:r w:rsidRPr="004D103E">
              <w:rPr>
                <w:sz w:val="20"/>
                <w:szCs w:val="20"/>
              </w:rPr>
              <w:t>Phan Thị Phượng</w:t>
            </w:r>
          </w:p>
        </w:tc>
        <w:tc>
          <w:tcPr>
            <w:tcW w:w="709" w:type="dxa"/>
            <w:noWrap/>
            <w:hideMark/>
          </w:tcPr>
          <w:p w14:paraId="1FA6D2D7"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5DF35859" w14:textId="77777777" w:rsidR="00990283" w:rsidRPr="004D103E" w:rsidRDefault="00990283" w:rsidP="005A2362">
            <w:pPr>
              <w:pStyle w:val="NormalWeb"/>
              <w:rPr>
                <w:sz w:val="20"/>
                <w:szCs w:val="20"/>
              </w:rPr>
            </w:pPr>
            <w:r w:rsidRPr="004D103E">
              <w:rPr>
                <w:sz w:val="20"/>
                <w:szCs w:val="20"/>
              </w:rPr>
              <w:t>25/10/1978</w:t>
            </w:r>
          </w:p>
        </w:tc>
        <w:tc>
          <w:tcPr>
            <w:tcW w:w="567" w:type="dxa"/>
            <w:noWrap/>
            <w:hideMark/>
          </w:tcPr>
          <w:p w14:paraId="5B912ACB" w14:textId="77777777" w:rsidR="00990283" w:rsidRPr="004D103E" w:rsidRDefault="00990283" w:rsidP="000B7C17">
            <w:pPr>
              <w:pStyle w:val="NormalWeb"/>
              <w:jc w:val="center"/>
              <w:rPr>
                <w:sz w:val="20"/>
                <w:szCs w:val="20"/>
              </w:rPr>
            </w:pPr>
            <w:r w:rsidRPr="004D103E">
              <w:rPr>
                <w:sz w:val="20"/>
                <w:szCs w:val="20"/>
              </w:rPr>
              <w:t>47</w:t>
            </w:r>
          </w:p>
        </w:tc>
        <w:tc>
          <w:tcPr>
            <w:tcW w:w="1559" w:type="dxa"/>
            <w:noWrap/>
            <w:hideMark/>
          </w:tcPr>
          <w:p w14:paraId="6B238D21" w14:textId="77777777" w:rsidR="00990283" w:rsidRPr="004D103E" w:rsidRDefault="00990283" w:rsidP="005A2362">
            <w:pPr>
              <w:pStyle w:val="NormalWeb"/>
              <w:rPr>
                <w:sz w:val="20"/>
                <w:szCs w:val="20"/>
              </w:rPr>
            </w:pPr>
            <w:r w:rsidRPr="004D103E">
              <w:rPr>
                <w:sz w:val="20"/>
                <w:szCs w:val="20"/>
              </w:rPr>
              <w:t>TT NN-TH</w:t>
            </w:r>
          </w:p>
        </w:tc>
        <w:tc>
          <w:tcPr>
            <w:tcW w:w="1134" w:type="dxa"/>
            <w:noWrap/>
            <w:hideMark/>
          </w:tcPr>
          <w:p w14:paraId="4DEA0D98"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7185B8F"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C7D4088" w14:textId="77777777" w:rsidR="00990283" w:rsidRPr="004D103E" w:rsidRDefault="00990283" w:rsidP="005A2362">
            <w:pPr>
              <w:pStyle w:val="NormalWeb"/>
              <w:rPr>
                <w:spacing w:val="-12"/>
                <w:sz w:val="20"/>
                <w:szCs w:val="20"/>
              </w:rPr>
            </w:pPr>
            <w:r w:rsidRPr="004D103E">
              <w:rPr>
                <w:spacing w:val="-12"/>
                <w:sz w:val="20"/>
                <w:szCs w:val="20"/>
              </w:rPr>
              <w:t>Tiếng Anh</w:t>
            </w:r>
          </w:p>
        </w:tc>
        <w:tc>
          <w:tcPr>
            <w:tcW w:w="851" w:type="dxa"/>
            <w:noWrap/>
            <w:hideMark/>
          </w:tcPr>
          <w:p w14:paraId="1C219B7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055FA06" w14:textId="4438BEA6" w:rsidR="00990283" w:rsidRPr="004D103E" w:rsidRDefault="00990283" w:rsidP="00771FEB">
            <w:pPr>
              <w:pStyle w:val="NormalWeb"/>
              <w:ind w:firstLine="567"/>
              <w:jc w:val="center"/>
              <w:rPr>
                <w:spacing w:val="-12"/>
                <w:sz w:val="20"/>
                <w:szCs w:val="20"/>
              </w:rPr>
            </w:pPr>
          </w:p>
        </w:tc>
        <w:tc>
          <w:tcPr>
            <w:tcW w:w="1560" w:type="dxa"/>
            <w:hideMark/>
          </w:tcPr>
          <w:p w14:paraId="0D659133" w14:textId="2DCBC5A8" w:rsidR="00990283" w:rsidRPr="004D103E" w:rsidRDefault="00990283" w:rsidP="005A2362">
            <w:pPr>
              <w:pStyle w:val="NormalWeb"/>
              <w:rPr>
                <w:sz w:val="20"/>
                <w:szCs w:val="20"/>
              </w:rPr>
            </w:pPr>
            <w:r w:rsidRPr="004D103E">
              <w:rPr>
                <w:sz w:val="20"/>
                <w:szCs w:val="20"/>
              </w:rPr>
              <w:t>Ths</w:t>
            </w:r>
            <w:r w:rsidR="00BA6F98" w:rsidRPr="004D103E">
              <w:rPr>
                <w:sz w:val="20"/>
                <w:szCs w:val="20"/>
              </w:rPr>
              <w:t xml:space="preserve"> Tiếng Anh </w:t>
            </w:r>
          </w:p>
        </w:tc>
        <w:tc>
          <w:tcPr>
            <w:tcW w:w="992" w:type="dxa"/>
            <w:hideMark/>
          </w:tcPr>
          <w:p w14:paraId="0C7FFCEA" w14:textId="77777777" w:rsidR="00990283" w:rsidRPr="004D103E" w:rsidRDefault="00990283" w:rsidP="00220F4B">
            <w:pPr>
              <w:pStyle w:val="NormalWeb"/>
              <w:jc w:val="center"/>
              <w:rPr>
                <w:sz w:val="20"/>
                <w:szCs w:val="20"/>
              </w:rPr>
            </w:pPr>
            <w:r w:rsidRPr="004D103E">
              <w:rPr>
                <w:sz w:val="20"/>
                <w:szCs w:val="20"/>
              </w:rPr>
              <w:t>6</w:t>
            </w:r>
          </w:p>
        </w:tc>
      </w:tr>
      <w:tr w:rsidR="00571ACC" w:rsidRPr="004D103E" w14:paraId="0408A8AB" w14:textId="77777777" w:rsidTr="002B7E9B">
        <w:trPr>
          <w:trHeight w:val="375"/>
        </w:trPr>
        <w:tc>
          <w:tcPr>
            <w:tcW w:w="704" w:type="dxa"/>
            <w:noWrap/>
            <w:hideMark/>
          </w:tcPr>
          <w:p w14:paraId="65148B77" w14:textId="77777777" w:rsidR="00990283" w:rsidRPr="004D103E" w:rsidRDefault="00990283" w:rsidP="000B7C17">
            <w:pPr>
              <w:pStyle w:val="NormalWeb"/>
              <w:jc w:val="center"/>
              <w:rPr>
                <w:sz w:val="20"/>
                <w:szCs w:val="20"/>
              </w:rPr>
            </w:pPr>
            <w:r w:rsidRPr="004D103E">
              <w:rPr>
                <w:sz w:val="20"/>
                <w:szCs w:val="20"/>
              </w:rPr>
              <w:t>154</w:t>
            </w:r>
          </w:p>
        </w:tc>
        <w:tc>
          <w:tcPr>
            <w:tcW w:w="2268" w:type="dxa"/>
            <w:noWrap/>
            <w:hideMark/>
          </w:tcPr>
          <w:p w14:paraId="603746B8" w14:textId="77777777" w:rsidR="00990283" w:rsidRPr="004D103E" w:rsidRDefault="00990283" w:rsidP="005A2362">
            <w:pPr>
              <w:pStyle w:val="NormalWeb"/>
              <w:rPr>
                <w:sz w:val="20"/>
                <w:szCs w:val="20"/>
              </w:rPr>
            </w:pPr>
            <w:r w:rsidRPr="004D103E">
              <w:rPr>
                <w:sz w:val="20"/>
                <w:szCs w:val="20"/>
              </w:rPr>
              <w:t>Lê Dung</w:t>
            </w:r>
          </w:p>
        </w:tc>
        <w:tc>
          <w:tcPr>
            <w:tcW w:w="709" w:type="dxa"/>
            <w:noWrap/>
            <w:hideMark/>
          </w:tcPr>
          <w:p w14:paraId="43A0EFAA"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017190A" w14:textId="77777777" w:rsidR="00990283" w:rsidRPr="004D103E" w:rsidRDefault="00990283" w:rsidP="005A2362">
            <w:pPr>
              <w:pStyle w:val="NormalWeb"/>
              <w:rPr>
                <w:sz w:val="20"/>
                <w:szCs w:val="20"/>
              </w:rPr>
            </w:pPr>
            <w:r w:rsidRPr="004D103E">
              <w:rPr>
                <w:sz w:val="20"/>
                <w:szCs w:val="20"/>
              </w:rPr>
              <w:t>06/4/1985</w:t>
            </w:r>
          </w:p>
        </w:tc>
        <w:tc>
          <w:tcPr>
            <w:tcW w:w="567" w:type="dxa"/>
            <w:noWrap/>
            <w:hideMark/>
          </w:tcPr>
          <w:p w14:paraId="612844A9" w14:textId="77777777" w:rsidR="00990283" w:rsidRPr="004D103E" w:rsidRDefault="00990283" w:rsidP="000B7C17">
            <w:pPr>
              <w:pStyle w:val="NormalWeb"/>
              <w:jc w:val="center"/>
              <w:rPr>
                <w:sz w:val="20"/>
                <w:szCs w:val="20"/>
              </w:rPr>
            </w:pPr>
            <w:r w:rsidRPr="004D103E">
              <w:rPr>
                <w:sz w:val="20"/>
                <w:szCs w:val="20"/>
              </w:rPr>
              <w:t>40</w:t>
            </w:r>
          </w:p>
        </w:tc>
        <w:tc>
          <w:tcPr>
            <w:tcW w:w="1559" w:type="dxa"/>
            <w:noWrap/>
            <w:hideMark/>
          </w:tcPr>
          <w:p w14:paraId="60DEF1CB" w14:textId="77777777" w:rsidR="00990283" w:rsidRPr="004D103E" w:rsidRDefault="00990283" w:rsidP="005A2362">
            <w:pPr>
              <w:pStyle w:val="NormalWeb"/>
              <w:rPr>
                <w:sz w:val="20"/>
                <w:szCs w:val="20"/>
              </w:rPr>
            </w:pPr>
            <w:r w:rsidRPr="004D103E">
              <w:rPr>
                <w:sz w:val="20"/>
                <w:szCs w:val="20"/>
              </w:rPr>
              <w:t>TT NN-TH</w:t>
            </w:r>
          </w:p>
        </w:tc>
        <w:tc>
          <w:tcPr>
            <w:tcW w:w="1134" w:type="dxa"/>
            <w:noWrap/>
            <w:hideMark/>
          </w:tcPr>
          <w:p w14:paraId="63EECFE3"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BAA1AD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7D3BE96" w14:textId="77777777" w:rsidR="00990283" w:rsidRPr="004D103E" w:rsidRDefault="00990283" w:rsidP="005A2362">
            <w:pPr>
              <w:pStyle w:val="NormalWeb"/>
              <w:rPr>
                <w:spacing w:val="-12"/>
                <w:sz w:val="20"/>
                <w:szCs w:val="20"/>
              </w:rPr>
            </w:pPr>
            <w:r w:rsidRPr="004D103E">
              <w:rPr>
                <w:spacing w:val="-12"/>
                <w:sz w:val="20"/>
                <w:szCs w:val="20"/>
              </w:rPr>
              <w:t>Toán học</w:t>
            </w:r>
          </w:p>
        </w:tc>
        <w:tc>
          <w:tcPr>
            <w:tcW w:w="851" w:type="dxa"/>
            <w:noWrap/>
            <w:hideMark/>
          </w:tcPr>
          <w:p w14:paraId="0143413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C2A4BE1" w14:textId="4FF6B368" w:rsidR="00990283" w:rsidRPr="004D103E" w:rsidRDefault="00990283" w:rsidP="00771FEB">
            <w:pPr>
              <w:pStyle w:val="NormalWeb"/>
              <w:ind w:firstLine="567"/>
              <w:jc w:val="center"/>
              <w:rPr>
                <w:spacing w:val="-12"/>
                <w:sz w:val="20"/>
                <w:szCs w:val="20"/>
              </w:rPr>
            </w:pPr>
          </w:p>
        </w:tc>
        <w:tc>
          <w:tcPr>
            <w:tcW w:w="1560" w:type="dxa"/>
            <w:hideMark/>
          </w:tcPr>
          <w:p w14:paraId="4DADA93E" w14:textId="1357C4E5"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1A427ED6"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1024E9AF" w14:textId="77777777" w:rsidTr="002B7E9B">
        <w:trPr>
          <w:trHeight w:val="375"/>
        </w:trPr>
        <w:tc>
          <w:tcPr>
            <w:tcW w:w="704" w:type="dxa"/>
            <w:hideMark/>
          </w:tcPr>
          <w:p w14:paraId="5B3B6230" w14:textId="77777777" w:rsidR="00990283" w:rsidRPr="004D103E" w:rsidRDefault="00990283" w:rsidP="000B7C17">
            <w:pPr>
              <w:pStyle w:val="NormalWeb"/>
              <w:jc w:val="center"/>
              <w:rPr>
                <w:sz w:val="20"/>
                <w:szCs w:val="20"/>
              </w:rPr>
            </w:pPr>
            <w:r w:rsidRPr="004D103E">
              <w:rPr>
                <w:sz w:val="20"/>
                <w:szCs w:val="20"/>
              </w:rPr>
              <w:t>155</w:t>
            </w:r>
          </w:p>
        </w:tc>
        <w:tc>
          <w:tcPr>
            <w:tcW w:w="2268" w:type="dxa"/>
            <w:noWrap/>
            <w:hideMark/>
          </w:tcPr>
          <w:p w14:paraId="1032C2E0" w14:textId="77777777" w:rsidR="00990283" w:rsidRPr="004D103E" w:rsidRDefault="00990283" w:rsidP="005A2362">
            <w:pPr>
              <w:pStyle w:val="NormalWeb"/>
              <w:rPr>
                <w:sz w:val="20"/>
                <w:szCs w:val="20"/>
              </w:rPr>
            </w:pPr>
            <w:r w:rsidRPr="004D103E">
              <w:rPr>
                <w:sz w:val="20"/>
                <w:szCs w:val="20"/>
              </w:rPr>
              <w:t>Hoàng Thu Thủy</w:t>
            </w:r>
          </w:p>
        </w:tc>
        <w:tc>
          <w:tcPr>
            <w:tcW w:w="709" w:type="dxa"/>
            <w:noWrap/>
            <w:hideMark/>
          </w:tcPr>
          <w:p w14:paraId="066AD363"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B3C1F6E" w14:textId="77777777" w:rsidR="00990283" w:rsidRPr="004D103E" w:rsidRDefault="00990283" w:rsidP="005A2362">
            <w:pPr>
              <w:pStyle w:val="NormalWeb"/>
              <w:rPr>
                <w:sz w:val="20"/>
                <w:szCs w:val="20"/>
              </w:rPr>
            </w:pPr>
            <w:r w:rsidRPr="004D103E">
              <w:rPr>
                <w:sz w:val="20"/>
                <w:szCs w:val="20"/>
              </w:rPr>
              <w:t>15/01/1989</w:t>
            </w:r>
          </w:p>
        </w:tc>
        <w:tc>
          <w:tcPr>
            <w:tcW w:w="567" w:type="dxa"/>
            <w:noWrap/>
            <w:hideMark/>
          </w:tcPr>
          <w:p w14:paraId="5C8EAE14" w14:textId="77777777" w:rsidR="00990283" w:rsidRPr="004D103E" w:rsidRDefault="00990283" w:rsidP="000B7C17">
            <w:pPr>
              <w:pStyle w:val="NormalWeb"/>
              <w:jc w:val="center"/>
              <w:rPr>
                <w:sz w:val="20"/>
                <w:szCs w:val="20"/>
              </w:rPr>
            </w:pPr>
            <w:r w:rsidRPr="004D103E">
              <w:rPr>
                <w:sz w:val="20"/>
                <w:szCs w:val="20"/>
              </w:rPr>
              <w:t>36</w:t>
            </w:r>
          </w:p>
        </w:tc>
        <w:tc>
          <w:tcPr>
            <w:tcW w:w="1559" w:type="dxa"/>
            <w:noWrap/>
            <w:hideMark/>
          </w:tcPr>
          <w:p w14:paraId="68B91D6A" w14:textId="77777777" w:rsidR="00990283" w:rsidRPr="004D103E" w:rsidRDefault="00990283" w:rsidP="005A2362">
            <w:pPr>
              <w:pStyle w:val="NormalWeb"/>
              <w:rPr>
                <w:sz w:val="20"/>
                <w:szCs w:val="20"/>
              </w:rPr>
            </w:pPr>
            <w:r w:rsidRPr="004D103E">
              <w:rPr>
                <w:sz w:val="20"/>
                <w:szCs w:val="20"/>
              </w:rPr>
              <w:t>TT NN-TH</w:t>
            </w:r>
          </w:p>
        </w:tc>
        <w:tc>
          <w:tcPr>
            <w:tcW w:w="1134" w:type="dxa"/>
            <w:noWrap/>
            <w:hideMark/>
          </w:tcPr>
          <w:p w14:paraId="20AA57C8"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1F65931"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2C875DC" w14:textId="77777777" w:rsidR="00990283" w:rsidRPr="004D103E" w:rsidRDefault="00990283" w:rsidP="005A2362">
            <w:pPr>
              <w:pStyle w:val="NormalWeb"/>
              <w:rPr>
                <w:spacing w:val="-12"/>
                <w:sz w:val="20"/>
                <w:szCs w:val="20"/>
              </w:rPr>
            </w:pPr>
            <w:r w:rsidRPr="004D103E">
              <w:rPr>
                <w:spacing w:val="-12"/>
                <w:sz w:val="20"/>
                <w:szCs w:val="20"/>
              </w:rPr>
              <w:t>Toán-Tin ứng dụng</w:t>
            </w:r>
          </w:p>
        </w:tc>
        <w:tc>
          <w:tcPr>
            <w:tcW w:w="851" w:type="dxa"/>
            <w:noWrap/>
            <w:hideMark/>
          </w:tcPr>
          <w:p w14:paraId="7F5E3037"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B6CB021" w14:textId="464D7319" w:rsidR="00990283" w:rsidRPr="004D103E" w:rsidRDefault="00990283" w:rsidP="00771FEB">
            <w:pPr>
              <w:pStyle w:val="NormalWeb"/>
              <w:ind w:firstLine="567"/>
              <w:jc w:val="center"/>
              <w:rPr>
                <w:spacing w:val="-12"/>
                <w:sz w:val="20"/>
                <w:szCs w:val="20"/>
              </w:rPr>
            </w:pPr>
          </w:p>
        </w:tc>
        <w:tc>
          <w:tcPr>
            <w:tcW w:w="1560" w:type="dxa"/>
            <w:hideMark/>
          </w:tcPr>
          <w:p w14:paraId="73ADCF75" w14:textId="7D6A86A2"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6DFCA3CD"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13FE67DB" w14:textId="77777777" w:rsidTr="002B7E9B">
        <w:trPr>
          <w:trHeight w:val="375"/>
        </w:trPr>
        <w:tc>
          <w:tcPr>
            <w:tcW w:w="704" w:type="dxa"/>
            <w:noWrap/>
            <w:hideMark/>
          </w:tcPr>
          <w:p w14:paraId="73259BF0" w14:textId="77777777" w:rsidR="00990283" w:rsidRPr="004D103E" w:rsidRDefault="00990283" w:rsidP="000B7C17">
            <w:pPr>
              <w:pStyle w:val="NormalWeb"/>
              <w:jc w:val="center"/>
              <w:rPr>
                <w:sz w:val="20"/>
                <w:szCs w:val="20"/>
              </w:rPr>
            </w:pPr>
            <w:r w:rsidRPr="004D103E">
              <w:rPr>
                <w:sz w:val="20"/>
                <w:szCs w:val="20"/>
              </w:rPr>
              <w:lastRenderedPageBreak/>
              <w:t>156</w:t>
            </w:r>
          </w:p>
        </w:tc>
        <w:tc>
          <w:tcPr>
            <w:tcW w:w="2268" w:type="dxa"/>
            <w:noWrap/>
            <w:hideMark/>
          </w:tcPr>
          <w:p w14:paraId="04DC3D54" w14:textId="77777777" w:rsidR="00990283" w:rsidRPr="004D103E" w:rsidRDefault="00990283" w:rsidP="005A2362">
            <w:pPr>
              <w:pStyle w:val="NormalWeb"/>
              <w:rPr>
                <w:sz w:val="20"/>
                <w:szCs w:val="20"/>
              </w:rPr>
            </w:pPr>
            <w:r w:rsidRPr="004D103E">
              <w:rPr>
                <w:sz w:val="20"/>
                <w:szCs w:val="20"/>
              </w:rPr>
              <w:t>Nguyễn Thị Ninh</w:t>
            </w:r>
          </w:p>
        </w:tc>
        <w:tc>
          <w:tcPr>
            <w:tcW w:w="709" w:type="dxa"/>
            <w:noWrap/>
            <w:hideMark/>
          </w:tcPr>
          <w:p w14:paraId="10296BCD"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019585D" w14:textId="77777777" w:rsidR="00990283" w:rsidRPr="004D103E" w:rsidRDefault="00990283" w:rsidP="005A2362">
            <w:pPr>
              <w:pStyle w:val="NormalWeb"/>
              <w:rPr>
                <w:sz w:val="20"/>
                <w:szCs w:val="20"/>
              </w:rPr>
            </w:pPr>
            <w:r w:rsidRPr="004D103E">
              <w:rPr>
                <w:sz w:val="20"/>
                <w:szCs w:val="20"/>
              </w:rPr>
              <w:t>7/11/1999</w:t>
            </w:r>
          </w:p>
        </w:tc>
        <w:tc>
          <w:tcPr>
            <w:tcW w:w="567" w:type="dxa"/>
            <w:noWrap/>
            <w:hideMark/>
          </w:tcPr>
          <w:p w14:paraId="075FA6CE" w14:textId="77777777" w:rsidR="00990283" w:rsidRPr="004D103E" w:rsidRDefault="00990283" w:rsidP="000B7C17">
            <w:pPr>
              <w:pStyle w:val="NormalWeb"/>
              <w:jc w:val="center"/>
              <w:rPr>
                <w:sz w:val="20"/>
                <w:szCs w:val="20"/>
              </w:rPr>
            </w:pPr>
            <w:r w:rsidRPr="004D103E">
              <w:rPr>
                <w:sz w:val="20"/>
                <w:szCs w:val="20"/>
              </w:rPr>
              <w:t>26</w:t>
            </w:r>
          </w:p>
        </w:tc>
        <w:tc>
          <w:tcPr>
            <w:tcW w:w="1559" w:type="dxa"/>
            <w:noWrap/>
            <w:hideMark/>
          </w:tcPr>
          <w:p w14:paraId="7B8ED718" w14:textId="77777777" w:rsidR="00990283" w:rsidRPr="004D103E" w:rsidRDefault="00990283" w:rsidP="005A2362">
            <w:pPr>
              <w:pStyle w:val="NormalWeb"/>
              <w:rPr>
                <w:sz w:val="20"/>
                <w:szCs w:val="20"/>
              </w:rPr>
            </w:pPr>
            <w:r w:rsidRPr="004D103E">
              <w:rPr>
                <w:sz w:val="20"/>
                <w:szCs w:val="20"/>
              </w:rPr>
              <w:t>TT NN-TH</w:t>
            </w:r>
          </w:p>
        </w:tc>
        <w:tc>
          <w:tcPr>
            <w:tcW w:w="1134" w:type="dxa"/>
            <w:noWrap/>
            <w:hideMark/>
          </w:tcPr>
          <w:p w14:paraId="31DE9EA5" w14:textId="77777777" w:rsidR="00990283" w:rsidRPr="004D103E" w:rsidRDefault="00990283" w:rsidP="00771FEB">
            <w:pPr>
              <w:pStyle w:val="NormalWeb"/>
              <w:jc w:val="center"/>
              <w:rPr>
                <w:sz w:val="20"/>
                <w:szCs w:val="20"/>
              </w:rPr>
            </w:pPr>
            <w:r w:rsidRPr="004D103E">
              <w:rPr>
                <w:sz w:val="20"/>
                <w:szCs w:val="20"/>
              </w:rPr>
              <w:t>Trợ giảng</w:t>
            </w:r>
          </w:p>
        </w:tc>
        <w:tc>
          <w:tcPr>
            <w:tcW w:w="992" w:type="dxa"/>
            <w:noWrap/>
            <w:hideMark/>
          </w:tcPr>
          <w:p w14:paraId="4478DB36"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6B7E7417" w14:textId="77777777" w:rsidR="00990283" w:rsidRPr="004D103E" w:rsidRDefault="00990283" w:rsidP="005A2362">
            <w:pPr>
              <w:pStyle w:val="NormalWeb"/>
              <w:rPr>
                <w:spacing w:val="-12"/>
                <w:sz w:val="20"/>
                <w:szCs w:val="20"/>
              </w:rPr>
            </w:pPr>
            <w:r w:rsidRPr="004D103E">
              <w:rPr>
                <w:spacing w:val="-12"/>
                <w:sz w:val="20"/>
                <w:szCs w:val="20"/>
              </w:rPr>
              <w:t>Ngôn ngữ Anh</w:t>
            </w:r>
          </w:p>
        </w:tc>
        <w:tc>
          <w:tcPr>
            <w:tcW w:w="851" w:type="dxa"/>
            <w:noWrap/>
            <w:hideMark/>
          </w:tcPr>
          <w:p w14:paraId="6D388F8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DE689DB" w14:textId="24456984" w:rsidR="00990283" w:rsidRPr="004D103E" w:rsidRDefault="00990283" w:rsidP="00771FEB">
            <w:pPr>
              <w:pStyle w:val="NormalWeb"/>
              <w:ind w:firstLine="567"/>
              <w:jc w:val="center"/>
              <w:rPr>
                <w:spacing w:val="-12"/>
                <w:sz w:val="20"/>
                <w:szCs w:val="20"/>
              </w:rPr>
            </w:pPr>
          </w:p>
        </w:tc>
        <w:tc>
          <w:tcPr>
            <w:tcW w:w="1560" w:type="dxa"/>
            <w:hideMark/>
          </w:tcPr>
          <w:p w14:paraId="00435461" w14:textId="7ABBF56D" w:rsidR="00990283" w:rsidRPr="004D103E" w:rsidRDefault="00990283" w:rsidP="005A2362">
            <w:pPr>
              <w:pStyle w:val="NormalWeb"/>
              <w:rPr>
                <w:sz w:val="20"/>
                <w:szCs w:val="20"/>
              </w:rPr>
            </w:pPr>
            <w:r w:rsidRPr="004D103E">
              <w:rPr>
                <w:sz w:val="20"/>
                <w:szCs w:val="20"/>
              </w:rPr>
              <w:t>ĐH</w:t>
            </w:r>
            <w:r w:rsidR="00BA6F98" w:rsidRPr="004D103E">
              <w:rPr>
                <w:sz w:val="20"/>
                <w:szCs w:val="20"/>
              </w:rPr>
              <w:t xml:space="preserve"> </w:t>
            </w:r>
          </w:p>
        </w:tc>
        <w:tc>
          <w:tcPr>
            <w:tcW w:w="992" w:type="dxa"/>
            <w:hideMark/>
          </w:tcPr>
          <w:p w14:paraId="3208BB18" w14:textId="77777777" w:rsidR="00990283" w:rsidRPr="004D103E" w:rsidRDefault="00990283" w:rsidP="00220F4B">
            <w:pPr>
              <w:pStyle w:val="NormalWeb"/>
              <w:jc w:val="center"/>
              <w:rPr>
                <w:sz w:val="20"/>
                <w:szCs w:val="20"/>
              </w:rPr>
            </w:pPr>
            <w:r w:rsidRPr="004D103E">
              <w:rPr>
                <w:sz w:val="20"/>
                <w:szCs w:val="20"/>
              </w:rPr>
              <w:t>2</w:t>
            </w:r>
          </w:p>
        </w:tc>
      </w:tr>
      <w:tr w:rsidR="00571ACC" w:rsidRPr="004D103E" w14:paraId="7744C06C" w14:textId="77777777" w:rsidTr="002B7E9B">
        <w:trPr>
          <w:trHeight w:val="375"/>
        </w:trPr>
        <w:tc>
          <w:tcPr>
            <w:tcW w:w="704" w:type="dxa"/>
            <w:hideMark/>
          </w:tcPr>
          <w:p w14:paraId="21E30025" w14:textId="77777777" w:rsidR="00990283" w:rsidRPr="004D103E" w:rsidRDefault="00990283" w:rsidP="000B7C17">
            <w:pPr>
              <w:pStyle w:val="NormalWeb"/>
              <w:jc w:val="center"/>
              <w:rPr>
                <w:sz w:val="20"/>
                <w:szCs w:val="20"/>
              </w:rPr>
            </w:pPr>
            <w:r w:rsidRPr="004D103E">
              <w:rPr>
                <w:sz w:val="20"/>
                <w:szCs w:val="20"/>
              </w:rPr>
              <w:t>157</w:t>
            </w:r>
          </w:p>
        </w:tc>
        <w:tc>
          <w:tcPr>
            <w:tcW w:w="2268" w:type="dxa"/>
            <w:noWrap/>
            <w:hideMark/>
          </w:tcPr>
          <w:p w14:paraId="1C895F24" w14:textId="77777777" w:rsidR="00990283" w:rsidRPr="004D103E" w:rsidRDefault="00990283" w:rsidP="005A2362">
            <w:pPr>
              <w:pStyle w:val="NormalWeb"/>
              <w:rPr>
                <w:sz w:val="20"/>
                <w:szCs w:val="20"/>
              </w:rPr>
            </w:pPr>
            <w:r w:rsidRPr="004D103E">
              <w:rPr>
                <w:sz w:val="20"/>
                <w:szCs w:val="20"/>
              </w:rPr>
              <w:t>Đỗ Anh Tuấn</w:t>
            </w:r>
          </w:p>
        </w:tc>
        <w:tc>
          <w:tcPr>
            <w:tcW w:w="709" w:type="dxa"/>
            <w:noWrap/>
            <w:hideMark/>
          </w:tcPr>
          <w:p w14:paraId="5D13976E"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3A54F5F" w14:textId="77777777" w:rsidR="00990283" w:rsidRPr="004D103E" w:rsidRDefault="00990283" w:rsidP="005A2362">
            <w:pPr>
              <w:pStyle w:val="NormalWeb"/>
              <w:rPr>
                <w:sz w:val="20"/>
                <w:szCs w:val="20"/>
              </w:rPr>
            </w:pPr>
            <w:r w:rsidRPr="004D103E">
              <w:rPr>
                <w:sz w:val="20"/>
                <w:szCs w:val="20"/>
              </w:rPr>
              <w:t>14/02/1973</w:t>
            </w:r>
          </w:p>
        </w:tc>
        <w:tc>
          <w:tcPr>
            <w:tcW w:w="567" w:type="dxa"/>
            <w:noWrap/>
            <w:hideMark/>
          </w:tcPr>
          <w:p w14:paraId="07E2C562" w14:textId="77777777" w:rsidR="00990283" w:rsidRPr="004D103E" w:rsidRDefault="00990283" w:rsidP="000B7C17">
            <w:pPr>
              <w:pStyle w:val="NormalWeb"/>
              <w:jc w:val="center"/>
              <w:rPr>
                <w:sz w:val="20"/>
                <w:szCs w:val="20"/>
              </w:rPr>
            </w:pPr>
            <w:r w:rsidRPr="004D103E">
              <w:rPr>
                <w:sz w:val="20"/>
                <w:szCs w:val="20"/>
              </w:rPr>
              <w:t>52</w:t>
            </w:r>
          </w:p>
        </w:tc>
        <w:tc>
          <w:tcPr>
            <w:tcW w:w="1559" w:type="dxa"/>
            <w:noWrap/>
            <w:hideMark/>
          </w:tcPr>
          <w:p w14:paraId="21BAFA39"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1D1E2A56"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294ADF9D"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3871509E" w14:textId="77777777" w:rsidR="00990283" w:rsidRPr="004D103E" w:rsidRDefault="00990283" w:rsidP="005A2362">
            <w:pPr>
              <w:pStyle w:val="NormalWeb"/>
              <w:rPr>
                <w:spacing w:val="-12"/>
                <w:sz w:val="20"/>
                <w:szCs w:val="20"/>
              </w:rPr>
            </w:pPr>
            <w:r w:rsidRPr="004D103E">
              <w:rPr>
                <w:spacing w:val="-12"/>
                <w:sz w:val="20"/>
                <w:szCs w:val="20"/>
              </w:rPr>
              <w:t>GDTC&amp;HLTT</w:t>
            </w:r>
          </w:p>
        </w:tc>
        <w:tc>
          <w:tcPr>
            <w:tcW w:w="851" w:type="dxa"/>
            <w:noWrap/>
            <w:hideMark/>
          </w:tcPr>
          <w:p w14:paraId="6E2E9B4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D0809DA"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086EAADE" w14:textId="77777777" w:rsidR="00990283" w:rsidRPr="004D103E" w:rsidRDefault="00990283" w:rsidP="005A2362">
            <w:pPr>
              <w:pStyle w:val="NormalWeb"/>
              <w:rPr>
                <w:sz w:val="20"/>
                <w:szCs w:val="20"/>
              </w:rPr>
            </w:pPr>
            <w:r w:rsidRPr="004D103E">
              <w:rPr>
                <w:sz w:val="20"/>
                <w:szCs w:val="20"/>
              </w:rPr>
              <w:t>TS TQ, HSK7</w:t>
            </w:r>
          </w:p>
        </w:tc>
        <w:tc>
          <w:tcPr>
            <w:tcW w:w="992" w:type="dxa"/>
            <w:hideMark/>
          </w:tcPr>
          <w:p w14:paraId="189DC2BE" w14:textId="77777777" w:rsidR="00990283" w:rsidRPr="004D103E" w:rsidRDefault="00990283" w:rsidP="00220F4B">
            <w:pPr>
              <w:pStyle w:val="NormalWeb"/>
              <w:jc w:val="center"/>
              <w:rPr>
                <w:sz w:val="20"/>
                <w:szCs w:val="20"/>
              </w:rPr>
            </w:pPr>
            <w:r w:rsidRPr="004D103E">
              <w:rPr>
                <w:sz w:val="20"/>
                <w:szCs w:val="20"/>
              </w:rPr>
              <w:t>26</w:t>
            </w:r>
          </w:p>
        </w:tc>
      </w:tr>
      <w:tr w:rsidR="00571ACC" w:rsidRPr="004D103E" w14:paraId="75B4BEA3" w14:textId="77777777" w:rsidTr="002B7E9B">
        <w:trPr>
          <w:trHeight w:val="375"/>
        </w:trPr>
        <w:tc>
          <w:tcPr>
            <w:tcW w:w="704" w:type="dxa"/>
            <w:noWrap/>
            <w:hideMark/>
          </w:tcPr>
          <w:p w14:paraId="2396E16D" w14:textId="77777777" w:rsidR="00990283" w:rsidRPr="004D103E" w:rsidRDefault="00990283" w:rsidP="000B7C17">
            <w:pPr>
              <w:pStyle w:val="NormalWeb"/>
              <w:jc w:val="center"/>
              <w:rPr>
                <w:sz w:val="20"/>
                <w:szCs w:val="20"/>
              </w:rPr>
            </w:pPr>
            <w:r w:rsidRPr="004D103E">
              <w:rPr>
                <w:sz w:val="20"/>
                <w:szCs w:val="20"/>
              </w:rPr>
              <w:t>158</w:t>
            </w:r>
          </w:p>
        </w:tc>
        <w:tc>
          <w:tcPr>
            <w:tcW w:w="2268" w:type="dxa"/>
            <w:noWrap/>
            <w:hideMark/>
          </w:tcPr>
          <w:p w14:paraId="6E52E58A" w14:textId="77777777" w:rsidR="00990283" w:rsidRPr="004D103E" w:rsidRDefault="00990283" w:rsidP="005A2362">
            <w:pPr>
              <w:pStyle w:val="NormalWeb"/>
              <w:rPr>
                <w:sz w:val="20"/>
                <w:szCs w:val="20"/>
              </w:rPr>
            </w:pPr>
            <w:r w:rsidRPr="004D103E">
              <w:rPr>
                <w:sz w:val="20"/>
                <w:szCs w:val="20"/>
              </w:rPr>
              <w:t>Nguyễn Thị Minh Hạnh</w:t>
            </w:r>
          </w:p>
        </w:tc>
        <w:tc>
          <w:tcPr>
            <w:tcW w:w="709" w:type="dxa"/>
            <w:noWrap/>
            <w:hideMark/>
          </w:tcPr>
          <w:p w14:paraId="7D3CE241"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3C0D306" w14:textId="77777777" w:rsidR="00990283" w:rsidRPr="004D103E" w:rsidRDefault="00990283" w:rsidP="005A2362">
            <w:pPr>
              <w:pStyle w:val="NormalWeb"/>
              <w:rPr>
                <w:sz w:val="20"/>
                <w:szCs w:val="20"/>
              </w:rPr>
            </w:pPr>
            <w:r w:rsidRPr="004D103E">
              <w:rPr>
                <w:sz w:val="20"/>
                <w:szCs w:val="20"/>
              </w:rPr>
              <w:t>24/02/1974</w:t>
            </w:r>
          </w:p>
        </w:tc>
        <w:tc>
          <w:tcPr>
            <w:tcW w:w="567" w:type="dxa"/>
            <w:noWrap/>
            <w:hideMark/>
          </w:tcPr>
          <w:p w14:paraId="376C46F3" w14:textId="77777777" w:rsidR="00990283" w:rsidRPr="004D103E" w:rsidRDefault="00990283" w:rsidP="000B7C17">
            <w:pPr>
              <w:pStyle w:val="NormalWeb"/>
              <w:jc w:val="center"/>
              <w:rPr>
                <w:sz w:val="20"/>
                <w:szCs w:val="20"/>
              </w:rPr>
            </w:pPr>
            <w:r w:rsidRPr="004D103E">
              <w:rPr>
                <w:sz w:val="20"/>
                <w:szCs w:val="20"/>
              </w:rPr>
              <w:t>51</w:t>
            </w:r>
          </w:p>
        </w:tc>
        <w:tc>
          <w:tcPr>
            <w:tcW w:w="1559" w:type="dxa"/>
            <w:noWrap/>
            <w:hideMark/>
          </w:tcPr>
          <w:p w14:paraId="4FEAB3D7"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7A021798" w14:textId="77777777" w:rsidR="00990283" w:rsidRPr="004D103E" w:rsidRDefault="00990283" w:rsidP="00771FEB">
            <w:pPr>
              <w:pStyle w:val="NormalWeb"/>
              <w:jc w:val="center"/>
              <w:rPr>
                <w:sz w:val="20"/>
                <w:szCs w:val="20"/>
              </w:rPr>
            </w:pPr>
            <w:r w:rsidRPr="004D103E">
              <w:rPr>
                <w:sz w:val="20"/>
                <w:szCs w:val="20"/>
              </w:rPr>
              <w:t>TBM</w:t>
            </w:r>
          </w:p>
        </w:tc>
        <w:tc>
          <w:tcPr>
            <w:tcW w:w="992" w:type="dxa"/>
            <w:noWrap/>
            <w:hideMark/>
          </w:tcPr>
          <w:p w14:paraId="3D500FEA"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437F5ADA" w14:textId="77777777" w:rsidR="00990283" w:rsidRPr="004D103E" w:rsidRDefault="00990283" w:rsidP="005A2362">
            <w:pPr>
              <w:pStyle w:val="NormalWeb"/>
              <w:rPr>
                <w:spacing w:val="-12"/>
                <w:sz w:val="20"/>
                <w:szCs w:val="20"/>
              </w:rPr>
            </w:pPr>
            <w:r w:rsidRPr="004D103E">
              <w:rPr>
                <w:spacing w:val="-12"/>
                <w:sz w:val="20"/>
                <w:szCs w:val="20"/>
              </w:rPr>
              <w:t>Sinh thái học</w:t>
            </w:r>
          </w:p>
        </w:tc>
        <w:tc>
          <w:tcPr>
            <w:tcW w:w="851" w:type="dxa"/>
            <w:noWrap/>
            <w:hideMark/>
          </w:tcPr>
          <w:p w14:paraId="07CD24A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404E5A0" w14:textId="15EDA1DB" w:rsidR="00990283" w:rsidRPr="004D103E" w:rsidRDefault="00990283" w:rsidP="00771FEB">
            <w:pPr>
              <w:pStyle w:val="NormalWeb"/>
              <w:ind w:firstLine="567"/>
              <w:jc w:val="center"/>
              <w:rPr>
                <w:spacing w:val="-12"/>
                <w:sz w:val="20"/>
                <w:szCs w:val="20"/>
              </w:rPr>
            </w:pPr>
          </w:p>
        </w:tc>
        <w:tc>
          <w:tcPr>
            <w:tcW w:w="1560" w:type="dxa"/>
            <w:hideMark/>
          </w:tcPr>
          <w:p w14:paraId="2AEA10BB" w14:textId="17C34B1D"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A2</w:t>
            </w:r>
          </w:p>
        </w:tc>
        <w:tc>
          <w:tcPr>
            <w:tcW w:w="992" w:type="dxa"/>
            <w:hideMark/>
          </w:tcPr>
          <w:p w14:paraId="70909518"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60674FD4" w14:textId="77777777" w:rsidTr="002B7E9B">
        <w:trPr>
          <w:trHeight w:val="375"/>
        </w:trPr>
        <w:tc>
          <w:tcPr>
            <w:tcW w:w="704" w:type="dxa"/>
            <w:hideMark/>
          </w:tcPr>
          <w:p w14:paraId="32027C69" w14:textId="77777777" w:rsidR="00990283" w:rsidRPr="004D103E" w:rsidRDefault="00990283" w:rsidP="000B7C17">
            <w:pPr>
              <w:pStyle w:val="NormalWeb"/>
              <w:jc w:val="center"/>
              <w:rPr>
                <w:sz w:val="20"/>
                <w:szCs w:val="20"/>
              </w:rPr>
            </w:pPr>
            <w:r w:rsidRPr="004D103E">
              <w:rPr>
                <w:sz w:val="20"/>
                <w:szCs w:val="20"/>
              </w:rPr>
              <w:t>159</w:t>
            </w:r>
          </w:p>
        </w:tc>
        <w:tc>
          <w:tcPr>
            <w:tcW w:w="2268" w:type="dxa"/>
            <w:noWrap/>
            <w:hideMark/>
          </w:tcPr>
          <w:p w14:paraId="246B921A" w14:textId="77777777" w:rsidR="00990283" w:rsidRPr="004D103E" w:rsidRDefault="00990283" w:rsidP="005A2362">
            <w:pPr>
              <w:pStyle w:val="NormalWeb"/>
              <w:rPr>
                <w:sz w:val="20"/>
                <w:szCs w:val="20"/>
              </w:rPr>
            </w:pPr>
            <w:r w:rsidRPr="004D103E">
              <w:rPr>
                <w:sz w:val="20"/>
                <w:szCs w:val="20"/>
              </w:rPr>
              <w:t>Lê Đức Chương</w:t>
            </w:r>
          </w:p>
        </w:tc>
        <w:tc>
          <w:tcPr>
            <w:tcW w:w="709" w:type="dxa"/>
            <w:noWrap/>
            <w:hideMark/>
          </w:tcPr>
          <w:p w14:paraId="4DD0ADA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9A216E9" w14:textId="77777777" w:rsidR="00990283" w:rsidRPr="004D103E" w:rsidRDefault="00990283" w:rsidP="005A2362">
            <w:pPr>
              <w:pStyle w:val="NormalWeb"/>
              <w:rPr>
                <w:sz w:val="20"/>
                <w:szCs w:val="20"/>
              </w:rPr>
            </w:pPr>
            <w:r w:rsidRPr="004D103E">
              <w:rPr>
                <w:sz w:val="20"/>
                <w:szCs w:val="20"/>
              </w:rPr>
              <w:t>18/01/1959</w:t>
            </w:r>
          </w:p>
        </w:tc>
        <w:tc>
          <w:tcPr>
            <w:tcW w:w="567" w:type="dxa"/>
            <w:noWrap/>
            <w:hideMark/>
          </w:tcPr>
          <w:p w14:paraId="3A55DA89" w14:textId="77777777" w:rsidR="00990283" w:rsidRPr="004D103E" w:rsidRDefault="00990283" w:rsidP="000B7C17">
            <w:pPr>
              <w:pStyle w:val="NormalWeb"/>
              <w:jc w:val="center"/>
              <w:rPr>
                <w:sz w:val="20"/>
                <w:szCs w:val="20"/>
              </w:rPr>
            </w:pPr>
            <w:r w:rsidRPr="004D103E">
              <w:rPr>
                <w:sz w:val="20"/>
                <w:szCs w:val="20"/>
              </w:rPr>
              <w:t>66</w:t>
            </w:r>
          </w:p>
        </w:tc>
        <w:tc>
          <w:tcPr>
            <w:tcW w:w="1559" w:type="dxa"/>
            <w:noWrap/>
            <w:hideMark/>
          </w:tcPr>
          <w:p w14:paraId="0AAD9735"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408E9323"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8AF791C"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3EC60761" w14:textId="77777777" w:rsidR="00990283" w:rsidRPr="004D103E" w:rsidRDefault="00990283" w:rsidP="005A2362">
            <w:pPr>
              <w:pStyle w:val="NormalWeb"/>
              <w:rPr>
                <w:spacing w:val="-12"/>
                <w:sz w:val="20"/>
                <w:szCs w:val="20"/>
              </w:rPr>
            </w:pPr>
            <w:r w:rsidRPr="004D103E">
              <w:rPr>
                <w:spacing w:val="-12"/>
                <w:sz w:val="20"/>
                <w:szCs w:val="20"/>
              </w:rPr>
              <w:t>YHTDTT</w:t>
            </w:r>
          </w:p>
        </w:tc>
        <w:tc>
          <w:tcPr>
            <w:tcW w:w="851" w:type="dxa"/>
            <w:noWrap/>
            <w:hideMark/>
          </w:tcPr>
          <w:p w14:paraId="4E15F6C5" w14:textId="77777777" w:rsidR="00990283" w:rsidRPr="004D103E" w:rsidRDefault="00990283" w:rsidP="005A2362">
            <w:pPr>
              <w:pStyle w:val="NormalWeb"/>
              <w:rPr>
                <w:spacing w:val="-12"/>
                <w:sz w:val="20"/>
                <w:szCs w:val="20"/>
              </w:rPr>
            </w:pPr>
            <w:r w:rsidRPr="004D103E">
              <w:rPr>
                <w:spacing w:val="-12"/>
                <w:sz w:val="20"/>
                <w:szCs w:val="20"/>
              </w:rPr>
              <w:t>PGS. TS</w:t>
            </w:r>
          </w:p>
        </w:tc>
        <w:tc>
          <w:tcPr>
            <w:tcW w:w="708" w:type="dxa"/>
            <w:noWrap/>
            <w:hideMark/>
          </w:tcPr>
          <w:p w14:paraId="3BA8B7F0"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52A539E5" w14:textId="436892B1" w:rsidR="00990283" w:rsidRPr="004D103E" w:rsidRDefault="00990283" w:rsidP="00450115">
            <w:pPr>
              <w:pStyle w:val="NormalWeb"/>
              <w:ind w:firstLine="567"/>
              <w:rPr>
                <w:sz w:val="20"/>
                <w:szCs w:val="20"/>
              </w:rPr>
            </w:pPr>
          </w:p>
        </w:tc>
        <w:tc>
          <w:tcPr>
            <w:tcW w:w="992" w:type="dxa"/>
            <w:hideMark/>
          </w:tcPr>
          <w:p w14:paraId="27AAD983"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2F2A9CCF" w14:textId="77777777" w:rsidTr="002B7E9B">
        <w:trPr>
          <w:trHeight w:val="167"/>
        </w:trPr>
        <w:tc>
          <w:tcPr>
            <w:tcW w:w="704" w:type="dxa"/>
            <w:noWrap/>
            <w:hideMark/>
          </w:tcPr>
          <w:p w14:paraId="766E5EAA" w14:textId="77777777" w:rsidR="00990283" w:rsidRPr="004D103E" w:rsidRDefault="00990283" w:rsidP="000B7C17">
            <w:pPr>
              <w:pStyle w:val="NormalWeb"/>
              <w:jc w:val="center"/>
              <w:rPr>
                <w:sz w:val="20"/>
                <w:szCs w:val="20"/>
              </w:rPr>
            </w:pPr>
            <w:r w:rsidRPr="004D103E">
              <w:rPr>
                <w:sz w:val="20"/>
                <w:szCs w:val="20"/>
              </w:rPr>
              <w:t>160</w:t>
            </w:r>
          </w:p>
        </w:tc>
        <w:tc>
          <w:tcPr>
            <w:tcW w:w="2268" w:type="dxa"/>
            <w:noWrap/>
            <w:hideMark/>
          </w:tcPr>
          <w:p w14:paraId="03329A1F" w14:textId="77777777" w:rsidR="00990283" w:rsidRPr="004D103E" w:rsidRDefault="00990283" w:rsidP="005A2362">
            <w:pPr>
              <w:pStyle w:val="NormalWeb"/>
              <w:rPr>
                <w:sz w:val="20"/>
                <w:szCs w:val="20"/>
              </w:rPr>
            </w:pPr>
            <w:r w:rsidRPr="004D103E">
              <w:rPr>
                <w:sz w:val="20"/>
                <w:szCs w:val="20"/>
              </w:rPr>
              <w:t>Nguyễn Tiến Lợi</w:t>
            </w:r>
          </w:p>
        </w:tc>
        <w:tc>
          <w:tcPr>
            <w:tcW w:w="709" w:type="dxa"/>
            <w:noWrap/>
            <w:hideMark/>
          </w:tcPr>
          <w:p w14:paraId="474F3C3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5C55F6C" w14:textId="77777777" w:rsidR="00990283" w:rsidRPr="004D103E" w:rsidRDefault="00990283" w:rsidP="005A2362">
            <w:pPr>
              <w:pStyle w:val="NormalWeb"/>
              <w:rPr>
                <w:sz w:val="20"/>
                <w:szCs w:val="20"/>
              </w:rPr>
            </w:pPr>
            <w:r w:rsidRPr="004D103E">
              <w:rPr>
                <w:sz w:val="20"/>
                <w:szCs w:val="20"/>
              </w:rPr>
              <w:t>14/11/1982</w:t>
            </w:r>
          </w:p>
        </w:tc>
        <w:tc>
          <w:tcPr>
            <w:tcW w:w="567" w:type="dxa"/>
            <w:noWrap/>
            <w:hideMark/>
          </w:tcPr>
          <w:p w14:paraId="3FEA9C7C"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26820A41"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65D024D8" w14:textId="77777777" w:rsidR="00990283" w:rsidRPr="004D103E" w:rsidRDefault="00990283" w:rsidP="00771FEB">
            <w:pPr>
              <w:pStyle w:val="NormalWeb"/>
              <w:jc w:val="center"/>
              <w:rPr>
                <w:sz w:val="20"/>
                <w:szCs w:val="20"/>
              </w:rPr>
            </w:pPr>
            <w:r w:rsidRPr="004D103E">
              <w:rPr>
                <w:sz w:val="20"/>
                <w:szCs w:val="20"/>
              </w:rPr>
              <w:t>TBM</w:t>
            </w:r>
          </w:p>
        </w:tc>
        <w:tc>
          <w:tcPr>
            <w:tcW w:w="992" w:type="dxa"/>
            <w:noWrap/>
            <w:hideMark/>
          </w:tcPr>
          <w:p w14:paraId="7D226C60"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hideMark/>
          </w:tcPr>
          <w:p w14:paraId="2CA48D05" w14:textId="77777777" w:rsidR="00990283" w:rsidRPr="004D103E" w:rsidRDefault="00990283" w:rsidP="005A2362">
            <w:pPr>
              <w:pStyle w:val="NormalWeb"/>
              <w:rPr>
                <w:spacing w:val="-12"/>
                <w:sz w:val="20"/>
                <w:szCs w:val="20"/>
              </w:rPr>
            </w:pPr>
            <w:r w:rsidRPr="004D103E">
              <w:rPr>
                <w:spacing w:val="-12"/>
                <w:sz w:val="20"/>
                <w:szCs w:val="20"/>
              </w:rPr>
              <w:t>KHVĐ Thể thao và Cơ thể người</w:t>
            </w:r>
          </w:p>
        </w:tc>
        <w:tc>
          <w:tcPr>
            <w:tcW w:w="851" w:type="dxa"/>
            <w:noWrap/>
            <w:hideMark/>
          </w:tcPr>
          <w:p w14:paraId="3FC2D34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02F47AB"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20DD49E8" w14:textId="3A255C65"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64691A80" w14:textId="77777777" w:rsidR="00990283" w:rsidRPr="004D103E" w:rsidRDefault="00990283" w:rsidP="00220F4B">
            <w:pPr>
              <w:pStyle w:val="NormalWeb"/>
              <w:jc w:val="center"/>
              <w:rPr>
                <w:sz w:val="20"/>
                <w:szCs w:val="20"/>
              </w:rPr>
            </w:pPr>
            <w:r w:rsidRPr="004D103E">
              <w:rPr>
                <w:sz w:val="20"/>
                <w:szCs w:val="20"/>
              </w:rPr>
              <w:t>15</w:t>
            </w:r>
          </w:p>
        </w:tc>
      </w:tr>
      <w:tr w:rsidR="00571ACC" w:rsidRPr="004D103E" w14:paraId="7B1DD965" w14:textId="77777777" w:rsidTr="002B7E9B">
        <w:trPr>
          <w:trHeight w:val="750"/>
        </w:trPr>
        <w:tc>
          <w:tcPr>
            <w:tcW w:w="704" w:type="dxa"/>
            <w:hideMark/>
          </w:tcPr>
          <w:p w14:paraId="10CE71CA" w14:textId="77777777" w:rsidR="00990283" w:rsidRPr="004D103E" w:rsidRDefault="00990283" w:rsidP="000B7C17">
            <w:pPr>
              <w:pStyle w:val="NormalWeb"/>
              <w:jc w:val="center"/>
              <w:rPr>
                <w:sz w:val="20"/>
                <w:szCs w:val="20"/>
              </w:rPr>
            </w:pPr>
            <w:r w:rsidRPr="004D103E">
              <w:rPr>
                <w:sz w:val="20"/>
                <w:szCs w:val="20"/>
              </w:rPr>
              <w:t>161</w:t>
            </w:r>
          </w:p>
        </w:tc>
        <w:tc>
          <w:tcPr>
            <w:tcW w:w="2268" w:type="dxa"/>
            <w:noWrap/>
            <w:hideMark/>
          </w:tcPr>
          <w:p w14:paraId="5AF01BE3" w14:textId="77777777" w:rsidR="00990283" w:rsidRPr="004D103E" w:rsidRDefault="00990283" w:rsidP="005A2362">
            <w:pPr>
              <w:pStyle w:val="NormalWeb"/>
              <w:rPr>
                <w:sz w:val="20"/>
                <w:szCs w:val="20"/>
              </w:rPr>
            </w:pPr>
            <w:r w:rsidRPr="004D103E">
              <w:rPr>
                <w:sz w:val="20"/>
                <w:szCs w:val="20"/>
              </w:rPr>
              <w:t>Nguyễn Thị Thoa</w:t>
            </w:r>
          </w:p>
        </w:tc>
        <w:tc>
          <w:tcPr>
            <w:tcW w:w="709" w:type="dxa"/>
            <w:noWrap/>
            <w:hideMark/>
          </w:tcPr>
          <w:p w14:paraId="486AB492"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409E2E77" w14:textId="77777777" w:rsidR="00990283" w:rsidRPr="004D103E" w:rsidRDefault="00990283" w:rsidP="005A2362">
            <w:pPr>
              <w:pStyle w:val="NormalWeb"/>
              <w:rPr>
                <w:sz w:val="20"/>
                <w:szCs w:val="20"/>
              </w:rPr>
            </w:pPr>
            <w:r w:rsidRPr="004D103E">
              <w:rPr>
                <w:sz w:val="20"/>
                <w:szCs w:val="20"/>
              </w:rPr>
              <w:t>01/02/1985</w:t>
            </w:r>
          </w:p>
        </w:tc>
        <w:tc>
          <w:tcPr>
            <w:tcW w:w="567" w:type="dxa"/>
            <w:noWrap/>
            <w:hideMark/>
          </w:tcPr>
          <w:p w14:paraId="0F695483" w14:textId="77777777" w:rsidR="00990283" w:rsidRPr="004D103E" w:rsidRDefault="00990283" w:rsidP="000B7C17">
            <w:pPr>
              <w:pStyle w:val="NormalWeb"/>
              <w:jc w:val="center"/>
              <w:rPr>
                <w:sz w:val="20"/>
                <w:szCs w:val="20"/>
              </w:rPr>
            </w:pPr>
            <w:r w:rsidRPr="004D103E">
              <w:rPr>
                <w:sz w:val="20"/>
                <w:szCs w:val="20"/>
              </w:rPr>
              <w:t>40</w:t>
            </w:r>
          </w:p>
        </w:tc>
        <w:tc>
          <w:tcPr>
            <w:tcW w:w="1559" w:type="dxa"/>
            <w:noWrap/>
            <w:hideMark/>
          </w:tcPr>
          <w:p w14:paraId="56DBF1CA"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4ED7C82B"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7270824"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hideMark/>
          </w:tcPr>
          <w:p w14:paraId="3F7023D8" w14:textId="77777777" w:rsidR="00990283" w:rsidRPr="004D103E" w:rsidRDefault="00990283" w:rsidP="005A2362">
            <w:pPr>
              <w:pStyle w:val="NormalWeb"/>
              <w:rPr>
                <w:spacing w:val="-12"/>
                <w:sz w:val="20"/>
                <w:szCs w:val="20"/>
              </w:rPr>
            </w:pPr>
            <w:r w:rsidRPr="004D103E">
              <w:rPr>
                <w:spacing w:val="-12"/>
                <w:sz w:val="20"/>
                <w:szCs w:val="20"/>
              </w:rPr>
              <w:t>Sinh học thực nghiệm (Sinh lý người và động vật)</w:t>
            </w:r>
          </w:p>
        </w:tc>
        <w:tc>
          <w:tcPr>
            <w:tcW w:w="851" w:type="dxa"/>
            <w:noWrap/>
            <w:hideMark/>
          </w:tcPr>
          <w:p w14:paraId="4C1BFC5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8ACA4DE" w14:textId="58670B2D" w:rsidR="00990283" w:rsidRPr="004D103E" w:rsidRDefault="00990283" w:rsidP="00771FEB">
            <w:pPr>
              <w:pStyle w:val="NormalWeb"/>
              <w:ind w:firstLine="567"/>
              <w:jc w:val="center"/>
              <w:rPr>
                <w:spacing w:val="-12"/>
                <w:sz w:val="20"/>
                <w:szCs w:val="20"/>
              </w:rPr>
            </w:pPr>
          </w:p>
        </w:tc>
        <w:tc>
          <w:tcPr>
            <w:tcW w:w="1560" w:type="dxa"/>
            <w:hideMark/>
          </w:tcPr>
          <w:p w14:paraId="423DBDE0" w14:textId="465665C2"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55AA236C"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628F8259" w14:textId="77777777" w:rsidTr="002B7E9B">
        <w:trPr>
          <w:trHeight w:val="375"/>
        </w:trPr>
        <w:tc>
          <w:tcPr>
            <w:tcW w:w="704" w:type="dxa"/>
            <w:noWrap/>
            <w:hideMark/>
          </w:tcPr>
          <w:p w14:paraId="4329FEDD" w14:textId="77777777" w:rsidR="00990283" w:rsidRPr="004D103E" w:rsidRDefault="00990283" w:rsidP="000B7C17">
            <w:pPr>
              <w:pStyle w:val="NormalWeb"/>
              <w:jc w:val="center"/>
              <w:rPr>
                <w:sz w:val="20"/>
                <w:szCs w:val="20"/>
              </w:rPr>
            </w:pPr>
            <w:r w:rsidRPr="004D103E">
              <w:rPr>
                <w:sz w:val="20"/>
                <w:szCs w:val="20"/>
              </w:rPr>
              <w:t>162</w:t>
            </w:r>
          </w:p>
        </w:tc>
        <w:tc>
          <w:tcPr>
            <w:tcW w:w="2268" w:type="dxa"/>
            <w:noWrap/>
            <w:hideMark/>
          </w:tcPr>
          <w:p w14:paraId="3D2331D6" w14:textId="77777777" w:rsidR="00990283" w:rsidRPr="004D103E" w:rsidRDefault="00990283" w:rsidP="005A2362">
            <w:pPr>
              <w:pStyle w:val="NormalWeb"/>
              <w:rPr>
                <w:sz w:val="20"/>
                <w:szCs w:val="20"/>
              </w:rPr>
            </w:pPr>
            <w:r w:rsidRPr="004D103E">
              <w:rPr>
                <w:sz w:val="20"/>
                <w:szCs w:val="20"/>
              </w:rPr>
              <w:t>Quách Thị Ngọc Hà</w:t>
            </w:r>
          </w:p>
        </w:tc>
        <w:tc>
          <w:tcPr>
            <w:tcW w:w="709" w:type="dxa"/>
            <w:noWrap/>
            <w:hideMark/>
          </w:tcPr>
          <w:p w14:paraId="0A3BB883"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30221DEE" w14:textId="77777777" w:rsidR="00990283" w:rsidRPr="004D103E" w:rsidRDefault="00990283" w:rsidP="005A2362">
            <w:pPr>
              <w:pStyle w:val="NormalWeb"/>
              <w:rPr>
                <w:sz w:val="20"/>
                <w:szCs w:val="20"/>
              </w:rPr>
            </w:pPr>
            <w:r w:rsidRPr="004D103E">
              <w:rPr>
                <w:sz w:val="20"/>
                <w:szCs w:val="20"/>
              </w:rPr>
              <w:t>15/12/1988</w:t>
            </w:r>
          </w:p>
        </w:tc>
        <w:tc>
          <w:tcPr>
            <w:tcW w:w="567" w:type="dxa"/>
            <w:noWrap/>
            <w:hideMark/>
          </w:tcPr>
          <w:p w14:paraId="27E310F9"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4D0EEE4F"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50D91BF9"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413000A"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57F55EA4" w14:textId="77777777" w:rsidR="00990283" w:rsidRPr="004D103E" w:rsidRDefault="00990283" w:rsidP="005A2362">
            <w:pPr>
              <w:pStyle w:val="NormalWeb"/>
              <w:rPr>
                <w:spacing w:val="-12"/>
                <w:sz w:val="20"/>
                <w:szCs w:val="20"/>
              </w:rPr>
            </w:pPr>
            <w:r w:rsidRPr="004D103E">
              <w:rPr>
                <w:spacing w:val="-12"/>
                <w:sz w:val="20"/>
                <w:szCs w:val="20"/>
              </w:rPr>
              <w:t>KH Môi trường</w:t>
            </w:r>
          </w:p>
        </w:tc>
        <w:tc>
          <w:tcPr>
            <w:tcW w:w="851" w:type="dxa"/>
            <w:noWrap/>
            <w:hideMark/>
          </w:tcPr>
          <w:p w14:paraId="7B3C9FB4"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FC7AC55" w14:textId="0424952B" w:rsidR="00990283" w:rsidRPr="004D103E" w:rsidRDefault="00990283" w:rsidP="00771FEB">
            <w:pPr>
              <w:pStyle w:val="NormalWeb"/>
              <w:ind w:firstLine="567"/>
              <w:jc w:val="center"/>
              <w:rPr>
                <w:spacing w:val="-12"/>
                <w:sz w:val="20"/>
                <w:szCs w:val="20"/>
              </w:rPr>
            </w:pPr>
          </w:p>
        </w:tc>
        <w:tc>
          <w:tcPr>
            <w:tcW w:w="1560" w:type="dxa"/>
            <w:hideMark/>
          </w:tcPr>
          <w:p w14:paraId="0A2B211C" w14:textId="7B8A9FDC"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33A1D5B0"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6E59A5EB" w14:textId="77777777" w:rsidTr="002B7E9B">
        <w:trPr>
          <w:trHeight w:val="375"/>
        </w:trPr>
        <w:tc>
          <w:tcPr>
            <w:tcW w:w="704" w:type="dxa"/>
            <w:hideMark/>
          </w:tcPr>
          <w:p w14:paraId="36888020" w14:textId="77777777" w:rsidR="00990283" w:rsidRPr="004D103E" w:rsidRDefault="00990283" w:rsidP="000B7C17">
            <w:pPr>
              <w:pStyle w:val="NormalWeb"/>
              <w:jc w:val="center"/>
              <w:rPr>
                <w:sz w:val="20"/>
                <w:szCs w:val="20"/>
              </w:rPr>
            </w:pPr>
            <w:r w:rsidRPr="004D103E">
              <w:rPr>
                <w:sz w:val="20"/>
                <w:szCs w:val="20"/>
              </w:rPr>
              <w:t>163</w:t>
            </w:r>
          </w:p>
        </w:tc>
        <w:tc>
          <w:tcPr>
            <w:tcW w:w="2268" w:type="dxa"/>
            <w:noWrap/>
            <w:hideMark/>
          </w:tcPr>
          <w:p w14:paraId="2DA825C4" w14:textId="77777777" w:rsidR="00990283" w:rsidRPr="004D103E" w:rsidRDefault="00990283" w:rsidP="005A2362">
            <w:pPr>
              <w:pStyle w:val="NormalWeb"/>
              <w:rPr>
                <w:sz w:val="20"/>
                <w:szCs w:val="20"/>
              </w:rPr>
            </w:pPr>
            <w:r w:rsidRPr="004D103E">
              <w:rPr>
                <w:sz w:val="20"/>
                <w:szCs w:val="20"/>
              </w:rPr>
              <w:t>Trần Đình Tường</w:t>
            </w:r>
          </w:p>
        </w:tc>
        <w:tc>
          <w:tcPr>
            <w:tcW w:w="709" w:type="dxa"/>
            <w:noWrap/>
            <w:hideMark/>
          </w:tcPr>
          <w:p w14:paraId="26BD976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26579DF" w14:textId="77777777" w:rsidR="00990283" w:rsidRPr="004D103E" w:rsidRDefault="00990283" w:rsidP="005A2362">
            <w:pPr>
              <w:pStyle w:val="NormalWeb"/>
              <w:rPr>
                <w:sz w:val="20"/>
                <w:szCs w:val="20"/>
              </w:rPr>
            </w:pPr>
            <w:r w:rsidRPr="004D103E">
              <w:rPr>
                <w:sz w:val="20"/>
                <w:szCs w:val="20"/>
              </w:rPr>
              <w:t>20/11/1988</w:t>
            </w:r>
          </w:p>
        </w:tc>
        <w:tc>
          <w:tcPr>
            <w:tcW w:w="567" w:type="dxa"/>
            <w:noWrap/>
            <w:hideMark/>
          </w:tcPr>
          <w:p w14:paraId="1A012FBD"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3A912354"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6D0513CC"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6D5617B"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309ACEF" w14:textId="77777777" w:rsidR="00990283" w:rsidRPr="004D103E" w:rsidRDefault="00990283" w:rsidP="005A2362">
            <w:pPr>
              <w:pStyle w:val="NormalWeb"/>
              <w:rPr>
                <w:spacing w:val="-12"/>
                <w:sz w:val="20"/>
                <w:szCs w:val="20"/>
              </w:rPr>
            </w:pPr>
            <w:r w:rsidRPr="004D103E">
              <w:rPr>
                <w:spacing w:val="-12"/>
                <w:sz w:val="20"/>
                <w:szCs w:val="20"/>
              </w:rPr>
              <w:t>GDTC</w:t>
            </w:r>
          </w:p>
        </w:tc>
        <w:tc>
          <w:tcPr>
            <w:tcW w:w="851" w:type="dxa"/>
            <w:noWrap/>
            <w:hideMark/>
          </w:tcPr>
          <w:p w14:paraId="553C336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18CC386" w14:textId="0A7B419B" w:rsidR="00990283" w:rsidRPr="004D103E" w:rsidRDefault="00990283" w:rsidP="00771FEB">
            <w:pPr>
              <w:pStyle w:val="NormalWeb"/>
              <w:ind w:firstLine="567"/>
              <w:jc w:val="center"/>
              <w:rPr>
                <w:spacing w:val="-12"/>
                <w:sz w:val="20"/>
                <w:szCs w:val="20"/>
              </w:rPr>
            </w:pPr>
          </w:p>
        </w:tc>
        <w:tc>
          <w:tcPr>
            <w:tcW w:w="1560" w:type="dxa"/>
            <w:hideMark/>
          </w:tcPr>
          <w:p w14:paraId="10359BA3" w14:textId="1023B9B4"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73A07948"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497C3DC8" w14:textId="77777777" w:rsidTr="002B7E9B">
        <w:trPr>
          <w:trHeight w:val="375"/>
        </w:trPr>
        <w:tc>
          <w:tcPr>
            <w:tcW w:w="704" w:type="dxa"/>
            <w:noWrap/>
            <w:hideMark/>
          </w:tcPr>
          <w:p w14:paraId="003F1A0B" w14:textId="77777777" w:rsidR="00990283" w:rsidRPr="004D103E" w:rsidRDefault="00990283" w:rsidP="000B7C17">
            <w:pPr>
              <w:pStyle w:val="NormalWeb"/>
              <w:jc w:val="center"/>
              <w:rPr>
                <w:sz w:val="20"/>
                <w:szCs w:val="20"/>
              </w:rPr>
            </w:pPr>
            <w:r w:rsidRPr="004D103E">
              <w:rPr>
                <w:sz w:val="20"/>
                <w:szCs w:val="20"/>
              </w:rPr>
              <w:t>164</w:t>
            </w:r>
          </w:p>
        </w:tc>
        <w:tc>
          <w:tcPr>
            <w:tcW w:w="2268" w:type="dxa"/>
            <w:noWrap/>
            <w:hideMark/>
          </w:tcPr>
          <w:p w14:paraId="0FD6BA3E" w14:textId="77777777" w:rsidR="00990283" w:rsidRPr="004D103E" w:rsidRDefault="00990283" w:rsidP="005A2362">
            <w:pPr>
              <w:pStyle w:val="NormalWeb"/>
              <w:rPr>
                <w:sz w:val="20"/>
                <w:szCs w:val="20"/>
              </w:rPr>
            </w:pPr>
            <w:r w:rsidRPr="004D103E">
              <w:rPr>
                <w:sz w:val="20"/>
                <w:szCs w:val="20"/>
              </w:rPr>
              <w:t>Đặng Hải Linh</w:t>
            </w:r>
          </w:p>
        </w:tc>
        <w:tc>
          <w:tcPr>
            <w:tcW w:w="709" w:type="dxa"/>
            <w:noWrap/>
            <w:hideMark/>
          </w:tcPr>
          <w:p w14:paraId="3BB39060"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2B68F64" w14:textId="77777777" w:rsidR="00990283" w:rsidRPr="004D103E" w:rsidRDefault="00990283" w:rsidP="005A2362">
            <w:pPr>
              <w:pStyle w:val="NormalWeb"/>
              <w:rPr>
                <w:sz w:val="20"/>
                <w:szCs w:val="20"/>
              </w:rPr>
            </w:pPr>
            <w:r w:rsidRPr="004D103E">
              <w:rPr>
                <w:sz w:val="20"/>
                <w:szCs w:val="20"/>
              </w:rPr>
              <w:t>12/5/1987</w:t>
            </w:r>
          </w:p>
        </w:tc>
        <w:tc>
          <w:tcPr>
            <w:tcW w:w="567" w:type="dxa"/>
            <w:noWrap/>
            <w:hideMark/>
          </w:tcPr>
          <w:p w14:paraId="60A7DD8C" w14:textId="77777777" w:rsidR="00990283" w:rsidRPr="004D103E" w:rsidRDefault="00990283" w:rsidP="000B7C17">
            <w:pPr>
              <w:pStyle w:val="NormalWeb"/>
              <w:jc w:val="center"/>
              <w:rPr>
                <w:sz w:val="20"/>
                <w:szCs w:val="20"/>
              </w:rPr>
            </w:pPr>
            <w:r w:rsidRPr="004D103E">
              <w:rPr>
                <w:sz w:val="20"/>
                <w:szCs w:val="20"/>
              </w:rPr>
              <w:t>38</w:t>
            </w:r>
          </w:p>
        </w:tc>
        <w:tc>
          <w:tcPr>
            <w:tcW w:w="1559" w:type="dxa"/>
            <w:noWrap/>
            <w:hideMark/>
          </w:tcPr>
          <w:p w14:paraId="22EB2531"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31FEA0C5"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06A627D"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5C50FC5F" w14:textId="77777777" w:rsidR="00990283" w:rsidRPr="004D103E" w:rsidRDefault="00990283" w:rsidP="005A2362">
            <w:pPr>
              <w:pStyle w:val="NormalWeb"/>
              <w:rPr>
                <w:spacing w:val="-12"/>
                <w:sz w:val="20"/>
                <w:szCs w:val="20"/>
              </w:rPr>
            </w:pPr>
            <w:r w:rsidRPr="004D103E">
              <w:rPr>
                <w:spacing w:val="-12"/>
                <w:sz w:val="20"/>
                <w:szCs w:val="20"/>
              </w:rPr>
              <w:t>HLTDTT</w:t>
            </w:r>
          </w:p>
        </w:tc>
        <w:tc>
          <w:tcPr>
            <w:tcW w:w="851" w:type="dxa"/>
            <w:noWrap/>
            <w:hideMark/>
          </w:tcPr>
          <w:p w14:paraId="29EEB3B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5720A5D" w14:textId="35908684" w:rsidR="00990283" w:rsidRPr="004D103E" w:rsidRDefault="00990283" w:rsidP="00771FEB">
            <w:pPr>
              <w:pStyle w:val="NormalWeb"/>
              <w:ind w:firstLine="567"/>
              <w:jc w:val="center"/>
              <w:rPr>
                <w:spacing w:val="-12"/>
                <w:sz w:val="20"/>
                <w:szCs w:val="20"/>
              </w:rPr>
            </w:pPr>
          </w:p>
        </w:tc>
        <w:tc>
          <w:tcPr>
            <w:tcW w:w="1560" w:type="dxa"/>
            <w:hideMark/>
          </w:tcPr>
          <w:p w14:paraId="43046E2C" w14:textId="77777777" w:rsidR="00990283" w:rsidRPr="004D103E" w:rsidRDefault="00990283" w:rsidP="005A2362">
            <w:pPr>
              <w:pStyle w:val="NormalWeb"/>
              <w:rPr>
                <w:sz w:val="20"/>
                <w:szCs w:val="20"/>
              </w:rPr>
            </w:pPr>
            <w:r w:rsidRPr="004D103E">
              <w:rPr>
                <w:sz w:val="20"/>
                <w:szCs w:val="20"/>
              </w:rPr>
              <w:t>Toiec 450</w:t>
            </w:r>
          </w:p>
        </w:tc>
        <w:tc>
          <w:tcPr>
            <w:tcW w:w="992" w:type="dxa"/>
            <w:hideMark/>
          </w:tcPr>
          <w:p w14:paraId="1C036667" w14:textId="77777777" w:rsidR="00990283" w:rsidRPr="004D103E" w:rsidRDefault="00990283" w:rsidP="00220F4B">
            <w:pPr>
              <w:pStyle w:val="NormalWeb"/>
              <w:jc w:val="center"/>
              <w:rPr>
                <w:sz w:val="20"/>
                <w:szCs w:val="20"/>
              </w:rPr>
            </w:pPr>
            <w:r w:rsidRPr="004D103E">
              <w:rPr>
                <w:sz w:val="20"/>
                <w:szCs w:val="20"/>
              </w:rPr>
              <w:t>9</w:t>
            </w:r>
          </w:p>
        </w:tc>
      </w:tr>
      <w:tr w:rsidR="00571ACC" w:rsidRPr="004D103E" w14:paraId="6A8C06CC" w14:textId="77777777" w:rsidTr="002B7E9B">
        <w:trPr>
          <w:trHeight w:val="375"/>
        </w:trPr>
        <w:tc>
          <w:tcPr>
            <w:tcW w:w="704" w:type="dxa"/>
            <w:hideMark/>
          </w:tcPr>
          <w:p w14:paraId="3E5AFC9F" w14:textId="77777777" w:rsidR="00990283" w:rsidRPr="004D103E" w:rsidRDefault="00990283" w:rsidP="000B7C17">
            <w:pPr>
              <w:pStyle w:val="NormalWeb"/>
              <w:jc w:val="center"/>
              <w:rPr>
                <w:sz w:val="20"/>
                <w:szCs w:val="20"/>
              </w:rPr>
            </w:pPr>
            <w:r w:rsidRPr="004D103E">
              <w:rPr>
                <w:sz w:val="20"/>
                <w:szCs w:val="20"/>
              </w:rPr>
              <w:t>165</w:t>
            </w:r>
          </w:p>
        </w:tc>
        <w:tc>
          <w:tcPr>
            <w:tcW w:w="2268" w:type="dxa"/>
            <w:noWrap/>
            <w:hideMark/>
          </w:tcPr>
          <w:p w14:paraId="439A26DE" w14:textId="77777777" w:rsidR="00990283" w:rsidRPr="004D103E" w:rsidRDefault="00990283" w:rsidP="005A2362">
            <w:pPr>
              <w:pStyle w:val="NormalWeb"/>
              <w:rPr>
                <w:sz w:val="20"/>
                <w:szCs w:val="20"/>
              </w:rPr>
            </w:pPr>
            <w:r w:rsidRPr="004D103E">
              <w:rPr>
                <w:sz w:val="20"/>
                <w:szCs w:val="20"/>
              </w:rPr>
              <w:t>Phạm Ngọc Quân</w:t>
            </w:r>
          </w:p>
        </w:tc>
        <w:tc>
          <w:tcPr>
            <w:tcW w:w="709" w:type="dxa"/>
            <w:noWrap/>
            <w:hideMark/>
          </w:tcPr>
          <w:p w14:paraId="0BD1FAF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1951020" w14:textId="77777777" w:rsidR="00990283" w:rsidRPr="004D103E" w:rsidRDefault="00990283" w:rsidP="005A2362">
            <w:pPr>
              <w:pStyle w:val="NormalWeb"/>
              <w:rPr>
                <w:sz w:val="20"/>
                <w:szCs w:val="20"/>
              </w:rPr>
            </w:pPr>
            <w:r w:rsidRPr="004D103E">
              <w:rPr>
                <w:sz w:val="20"/>
                <w:szCs w:val="20"/>
              </w:rPr>
              <w:t>27/11/1988</w:t>
            </w:r>
          </w:p>
        </w:tc>
        <w:tc>
          <w:tcPr>
            <w:tcW w:w="567" w:type="dxa"/>
            <w:noWrap/>
            <w:hideMark/>
          </w:tcPr>
          <w:p w14:paraId="1E9858EB"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5597F92D"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423F09F7"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76E21AD"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70E8E44" w14:textId="77777777" w:rsidR="00990283" w:rsidRPr="004D103E" w:rsidRDefault="00990283" w:rsidP="005A2362">
            <w:pPr>
              <w:pStyle w:val="NormalWeb"/>
              <w:rPr>
                <w:spacing w:val="-12"/>
                <w:sz w:val="20"/>
                <w:szCs w:val="20"/>
              </w:rPr>
            </w:pPr>
            <w:r w:rsidRPr="004D103E">
              <w:rPr>
                <w:spacing w:val="-12"/>
                <w:sz w:val="20"/>
                <w:szCs w:val="20"/>
              </w:rPr>
              <w:t>YH TDTT</w:t>
            </w:r>
          </w:p>
        </w:tc>
        <w:tc>
          <w:tcPr>
            <w:tcW w:w="851" w:type="dxa"/>
            <w:noWrap/>
            <w:hideMark/>
          </w:tcPr>
          <w:p w14:paraId="747484D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5183605" w14:textId="04853A11" w:rsidR="00990283" w:rsidRPr="004D103E" w:rsidRDefault="00990283" w:rsidP="00771FEB">
            <w:pPr>
              <w:pStyle w:val="NormalWeb"/>
              <w:ind w:firstLine="567"/>
              <w:jc w:val="center"/>
              <w:rPr>
                <w:spacing w:val="-12"/>
                <w:sz w:val="20"/>
                <w:szCs w:val="20"/>
              </w:rPr>
            </w:pPr>
          </w:p>
        </w:tc>
        <w:tc>
          <w:tcPr>
            <w:tcW w:w="1560" w:type="dxa"/>
            <w:hideMark/>
          </w:tcPr>
          <w:p w14:paraId="7CDD2D76" w14:textId="4597EEC1"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4C260B4A"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06FB403D" w14:textId="77777777" w:rsidTr="002B7E9B">
        <w:trPr>
          <w:trHeight w:val="375"/>
        </w:trPr>
        <w:tc>
          <w:tcPr>
            <w:tcW w:w="704" w:type="dxa"/>
            <w:noWrap/>
            <w:hideMark/>
          </w:tcPr>
          <w:p w14:paraId="18EDB60D" w14:textId="77777777" w:rsidR="00990283" w:rsidRPr="004D103E" w:rsidRDefault="00990283" w:rsidP="000B7C17">
            <w:pPr>
              <w:pStyle w:val="NormalWeb"/>
              <w:jc w:val="center"/>
              <w:rPr>
                <w:sz w:val="20"/>
                <w:szCs w:val="20"/>
              </w:rPr>
            </w:pPr>
            <w:r w:rsidRPr="004D103E">
              <w:rPr>
                <w:sz w:val="20"/>
                <w:szCs w:val="20"/>
              </w:rPr>
              <w:t>166</w:t>
            </w:r>
          </w:p>
        </w:tc>
        <w:tc>
          <w:tcPr>
            <w:tcW w:w="2268" w:type="dxa"/>
            <w:noWrap/>
            <w:hideMark/>
          </w:tcPr>
          <w:p w14:paraId="726DC073" w14:textId="77777777" w:rsidR="00990283" w:rsidRPr="004D103E" w:rsidRDefault="00990283" w:rsidP="005A2362">
            <w:pPr>
              <w:pStyle w:val="NormalWeb"/>
              <w:rPr>
                <w:sz w:val="20"/>
                <w:szCs w:val="20"/>
              </w:rPr>
            </w:pPr>
            <w:r w:rsidRPr="004D103E">
              <w:rPr>
                <w:sz w:val="20"/>
                <w:szCs w:val="20"/>
              </w:rPr>
              <w:t>Nguyễn Phương Linh</w:t>
            </w:r>
          </w:p>
        </w:tc>
        <w:tc>
          <w:tcPr>
            <w:tcW w:w="709" w:type="dxa"/>
            <w:noWrap/>
            <w:hideMark/>
          </w:tcPr>
          <w:p w14:paraId="777CF0AA"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F299163" w14:textId="77777777" w:rsidR="00990283" w:rsidRPr="004D103E" w:rsidRDefault="00990283" w:rsidP="005A2362">
            <w:pPr>
              <w:pStyle w:val="NormalWeb"/>
              <w:rPr>
                <w:sz w:val="20"/>
                <w:szCs w:val="20"/>
              </w:rPr>
            </w:pPr>
            <w:r w:rsidRPr="004D103E">
              <w:rPr>
                <w:sz w:val="20"/>
                <w:szCs w:val="20"/>
              </w:rPr>
              <w:t>21/3/1992</w:t>
            </w:r>
          </w:p>
        </w:tc>
        <w:tc>
          <w:tcPr>
            <w:tcW w:w="567" w:type="dxa"/>
            <w:noWrap/>
            <w:hideMark/>
          </w:tcPr>
          <w:p w14:paraId="48BB3E88" w14:textId="77777777" w:rsidR="00990283" w:rsidRPr="004D103E" w:rsidRDefault="00990283" w:rsidP="000B7C17">
            <w:pPr>
              <w:pStyle w:val="NormalWeb"/>
              <w:jc w:val="center"/>
              <w:rPr>
                <w:sz w:val="20"/>
                <w:szCs w:val="20"/>
              </w:rPr>
            </w:pPr>
            <w:r w:rsidRPr="004D103E">
              <w:rPr>
                <w:sz w:val="20"/>
                <w:szCs w:val="20"/>
              </w:rPr>
              <w:t>33</w:t>
            </w:r>
          </w:p>
        </w:tc>
        <w:tc>
          <w:tcPr>
            <w:tcW w:w="1559" w:type="dxa"/>
            <w:noWrap/>
            <w:hideMark/>
          </w:tcPr>
          <w:p w14:paraId="525AD0C1" w14:textId="77777777" w:rsidR="00990283" w:rsidRPr="004D103E" w:rsidRDefault="00990283" w:rsidP="005A2362">
            <w:pPr>
              <w:pStyle w:val="NormalWeb"/>
              <w:rPr>
                <w:sz w:val="20"/>
                <w:szCs w:val="20"/>
              </w:rPr>
            </w:pPr>
            <w:r w:rsidRPr="004D103E">
              <w:rPr>
                <w:sz w:val="20"/>
                <w:szCs w:val="20"/>
              </w:rPr>
              <w:t>Khoa YHTDTT</w:t>
            </w:r>
          </w:p>
        </w:tc>
        <w:tc>
          <w:tcPr>
            <w:tcW w:w="1134" w:type="dxa"/>
            <w:noWrap/>
            <w:hideMark/>
          </w:tcPr>
          <w:p w14:paraId="010764CB"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3B269B5"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E8E13CE" w14:textId="77777777" w:rsidR="00990283" w:rsidRPr="004D103E" w:rsidRDefault="00990283" w:rsidP="005A2362">
            <w:pPr>
              <w:pStyle w:val="NormalWeb"/>
              <w:rPr>
                <w:spacing w:val="-12"/>
                <w:sz w:val="20"/>
                <w:szCs w:val="20"/>
              </w:rPr>
            </w:pPr>
            <w:r w:rsidRPr="004D103E">
              <w:rPr>
                <w:spacing w:val="-12"/>
                <w:sz w:val="20"/>
                <w:szCs w:val="20"/>
              </w:rPr>
              <w:t>YH TDTT</w:t>
            </w:r>
          </w:p>
        </w:tc>
        <w:tc>
          <w:tcPr>
            <w:tcW w:w="851" w:type="dxa"/>
            <w:noWrap/>
            <w:hideMark/>
          </w:tcPr>
          <w:p w14:paraId="6B9A9D0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5867613" w14:textId="061155ED" w:rsidR="00990283" w:rsidRPr="004D103E" w:rsidRDefault="00990283" w:rsidP="00771FEB">
            <w:pPr>
              <w:pStyle w:val="NormalWeb"/>
              <w:ind w:firstLine="567"/>
              <w:jc w:val="center"/>
              <w:rPr>
                <w:spacing w:val="-12"/>
                <w:sz w:val="20"/>
                <w:szCs w:val="20"/>
              </w:rPr>
            </w:pPr>
          </w:p>
        </w:tc>
        <w:tc>
          <w:tcPr>
            <w:tcW w:w="1560" w:type="dxa"/>
            <w:hideMark/>
          </w:tcPr>
          <w:p w14:paraId="326C85A7" w14:textId="70AF3D13"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08502DD7" w14:textId="77777777" w:rsidR="00990283" w:rsidRPr="004D103E" w:rsidRDefault="00990283" w:rsidP="00220F4B">
            <w:pPr>
              <w:pStyle w:val="NormalWeb"/>
              <w:jc w:val="center"/>
              <w:rPr>
                <w:sz w:val="20"/>
                <w:szCs w:val="20"/>
              </w:rPr>
            </w:pPr>
            <w:r w:rsidRPr="004D103E">
              <w:rPr>
                <w:sz w:val="20"/>
                <w:szCs w:val="20"/>
              </w:rPr>
              <w:t>6</w:t>
            </w:r>
          </w:p>
        </w:tc>
      </w:tr>
      <w:tr w:rsidR="00571ACC" w:rsidRPr="004D103E" w14:paraId="1BE3AE64" w14:textId="77777777" w:rsidTr="002B7E9B">
        <w:trPr>
          <w:trHeight w:val="375"/>
        </w:trPr>
        <w:tc>
          <w:tcPr>
            <w:tcW w:w="704" w:type="dxa"/>
            <w:hideMark/>
          </w:tcPr>
          <w:p w14:paraId="6FDC214D" w14:textId="77777777" w:rsidR="00990283" w:rsidRPr="004D103E" w:rsidRDefault="00990283" w:rsidP="000B7C17">
            <w:pPr>
              <w:pStyle w:val="NormalWeb"/>
              <w:jc w:val="center"/>
              <w:rPr>
                <w:sz w:val="20"/>
                <w:szCs w:val="20"/>
              </w:rPr>
            </w:pPr>
            <w:r w:rsidRPr="004D103E">
              <w:rPr>
                <w:sz w:val="20"/>
                <w:szCs w:val="20"/>
              </w:rPr>
              <w:t>167</w:t>
            </w:r>
          </w:p>
        </w:tc>
        <w:tc>
          <w:tcPr>
            <w:tcW w:w="2268" w:type="dxa"/>
            <w:noWrap/>
            <w:hideMark/>
          </w:tcPr>
          <w:p w14:paraId="6AF66934" w14:textId="77777777" w:rsidR="00990283" w:rsidRPr="004D103E" w:rsidRDefault="00990283" w:rsidP="00D05F05">
            <w:pPr>
              <w:pStyle w:val="NormalWeb"/>
              <w:rPr>
                <w:sz w:val="20"/>
                <w:szCs w:val="20"/>
              </w:rPr>
            </w:pPr>
            <w:r w:rsidRPr="004D103E">
              <w:rPr>
                <w:sz w:val="20"/>
                <w:szCs w:val="20"/>
              </w:rPr>
              <w:t>Trần Văn Cường</w:t>
            </w:r>
          </w:p>
        </w:tc>
        <w:tc>
          <w:tcPr>
            <w:tcW w:w="709" w:type="dxa"/>
            <w:noWrap/>
            <w:hideMark/>
          </w:tcPr>
          <w:p w14:paraId="0A2ECED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0C153E3" w14:textId="77777777" w:rsidR="00990283" w:rsidRPr="004D103E" w:rsidRDefault="00990283" w:rsidP="00D05F05">
            <w:pPr>
              <w:pStyle w:val="NormalWeb"/>
              <w:rPr>
                <w:sz w:val="20"/>
                <w:szCs w:val="20"/>
              </w:rPr>
            </w:pPr>
            <w:r w:rsidRPr="004D103E">
              <w:rPr>
                <w:sz w:val="20"/>
                <w:szCs w:val="20"/>
              </w:rPr>
              <w:t>07/02/1982</w:t>
            </w:r>
          </w:p>
        </w:tc>
        <w:tc>
          <w:tcPr>
            <w:tcW w:w="567" w:type="dxa"/>
            <w:noWrap/>
            <w:hideMark/>
          </w:tcPr>
          <w:p w14:paraId="53BC0022"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6E5DFBEE"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2696C2AA"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00B6A823"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7A5CF8EA" w14:textId="77777777" w:rsidR="00990283" w:rsidRPr="004D103E" w:rsidRDefault="00990283" w:rsidP="005A2362">
            <w:pPr>
              <w:pStyle w:val="NormalWeb"/>
              <w:rPr>
                <w:spacing w:val="-12"/>
                <w:sz w:val="20"/>
                <w:szCs w:val="20"/>
              </w:rPr>
            </w:pPr>
            <w:r w:rsidRPr="004D103E">
              <w:rPr>
                <w:spacing w:val="-12"/>
                <w:sz w:val="20"/>
                <w:szCs w:val="20"/>
              </w:rPr>
              <w:t>GDTC&amp;HLTT</w:t>
            </w:r>
          </w:p>
        </w:tc>
        <w:tc>
          <w:tcPr>
            <w:tcW w:w="851" w:type="dxa"/>
            <w:noWrap/>
            <w:hideMark/>
          </w:tcPr>
          <w:p w14:paraId="5BC61DA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A6D2DD1"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29839F11" w14:textId="77777777" w:rsidR="00990283" w:rsidRPr="004D103E" w:rsidRDefault="00990283" w:rsidP="005A2362">
            <w:pPr>
              <w:pStyle w:val="NormalWeb"/>
              <w:rPr>
                <w:sz w:val="20"/>
                <w:szCs w:val="20"/>
              </w:rPr>
            </w:pPr>
            <w:r w:rsidRPr="004D103E">
              <w:rPr>
                <w:sz w:val="20"/>
                <w:szCs w:val="20"/>
              </w:rPr>
              <w:t>B, HSK4</w:t>
            </w:r>
          </w:p>
        </w:tc>
        <w:tc>
          <w:tcPr>
            <w:tcW w:w="992" w:type="dxa"/>
            <w:hideMark/>
          </w:tcPr>
          <w:p w14:paraId="397A177B"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17A86104" w14:textId="77777777" w:rsidTr="002B7E9B">
        <w:trPr>
          <w:trHeight w:val="441"/>
        </w:trPr>
        <w:tc>
          <w:tcPr>
            <w:tcW w:w="704" w:type="dxa"/>
            <w:noWrap/>
            <w:hideMark/>
          </w:tcPr>
          <w:p w14:paraId="08A5EA9A" w14:textId="77777777" w:rsidR="00990283" w:rsidRPr="004D103E" w:rsidRDefault="00990283" w:rsidP="000B7C17">
            <w:pPr>
              <w:pStyle w:val="NormalWeb"/>
              <w:jc w:val="center"/>
              <w:rPr>
                <w:sz w:val="20"/>
                <w:szCs w:val="20"/>
              </w:rPr>
            </w:pPr>
            <w:r w:rsidRPr="004D103E">
              <w:rPr>
                <w:sz w:val="20"/>
                <w:szCs w:val="20"/>
              </w:rPr>
              <w:t>168</w:t>
            </w:r>
          </w:p>
        </w:tc>
        <w:tc>
          <w:tcPr>
            <w:tcW w:w="2268" w:type="dxa"/>
            <w:noWrap/>
            <w:hideMark/>
          </w:tcPr>
          <w:p w14:paraId="6025D93B" w14:textId="77777777" w:rsidR="00990283" w:rsidRPr="004D103E" w:rsidRDefault="00990283" w:rsidP="00D05F05">
            <w:pPr>
              <w:pStyle w:val="NormalWeb"/>
              <w:rPr>
                <w:sz w:val="20"/>
                <w:szCs w:val="20"/>
              </w:rPr>
            </w:pPr>
            <w:r w:rsidRPr="004D103E">
              <w:rPr>
                <w:sz w:val="20"/>
                <w:szCs w:val="20"/>
              </w:rPr>
              <w:t>Tạ Việt Thanh</w:t>
            </w:r>
          </w:p>
        </w:tc>
        <w:tc>
          <w:tcPr>
            <w:tcW w:w="709" w:type="dxa"/>
            <w:noWrap/>
            <w:hideMark/>
          </w:tcPr>
          <w:p w14:paraId="270B8A9F"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0D1B59B" w14:textId="77777777" w:rsidR="00990283" w:rsidRPr="004D103E" w:rsidRDefault="00990283" w:rsidP="00D05F05">
            <w:pPr>
              <w:pStyle w:val="NormalWeb"/>
              <w:rPr>
                <w:sz w:val="20"/>
                <w:szCs w:val="20"/>
              </w:rPr>
            </w:pPr>
            <w:r w:rsidRPr="004D103E">
              <w:rPr>
                <w:sz w:val="20"/>
                <w:szCs w:val="20"/>
              </w:rPr>
              <w:t>11/5/1986</w:t>
            </w:r>
          </w:p>
        </w:tc>
        <w:tc>
          <w:tcPr>
            <w:tcW w:w="567" w:type="dxa"/>
            <w:noWrap/>
            <w:hideMark/>
          </w:tcPr>
          <w:p w14:paraId="0830A57F" w14:textId="77777777" w:rsidR="00990283" w:rsidRPr="004D103E" w:rsidRDefault="00990283" w:rsidP="000B7C17">
            <w:pPr>
              <w:pStyle w:val="NormalWeb"/>
              <w:jc w:val="center"/>
              <w:rPr>
                <w:sz w:val="20"/>
                <w:szCs w:val="20"/>
              </w:rPr>
            </w:pPr>
            <w:r w:rsidRPr="004D103E">
              <w:rPr>
                <w:sz w:val="20"/>
                <w:szCs w:val="20"/>
              </w:rPr>
              <w:t>39</w:t>
            </w:r>
          </w:p>
        </w:tc>
        <w:tc>
          <w:tcPr>
            <w:tcW w:w="1559" w:type="dxa"/>
            <w:noWrap/>
            <w:hideMark/>
          </w:tcPr>
          <w:p w14:paraId="4D49B6BA"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1FF3EEC0"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C1B1091"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hideMark/>
          </w:tcPr>
          <w:p w14:paraId="65577C31" w14:textId="77777777" w:rsidR="00990283" w:rsidRPr="004D103E" w:rsidRDefault="00990283" w:rsidP="005A2362">
            <w:pPr>
              <w:pStyle w:val="NormalWeb"/>
              <w:rPr>
                <w:spacing w:val="-12"/>
                <w:sz w:val="20"/>
                <w:szCs w:val="20"/>
              </w:rPr>
            </w:pPr>
            <w:r w:rsidRPr="004D103E">
              <w:rPr>
                <w:spacing w:val="-12"/>
                <w:sz w:val="20"/>
                <w:szCs w:val="20"/>
              </w:rPr>
              <w:t>Toán học</w:t>
            </w:r>
            <w:r w:rsidRPr="004D103E">
              <w:rPr>
                <w:spacing w:val="-12"/>
                <w:sz w:val="20"/>
                <w:szCs w:val="20"/>
              </w:rPr>
              <w:br/>
              <w:t>GDQP-AN</w:t>
            </w:r>
          </w:p>
        </w:tc>
        <w:tc>
          <w:tcPr>
            <w:tcW w:w="851" w:type="dxa"/>
            <w:noWrap/>
            <w:hideMark/>
          </w:tcPr>
          <w:p w14:paraId="684444D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E1181D6" w14:textId="621A1DF7" w:rsidR="00990283" w:rsidRPr="004D103E" w:rsidRDefault="00990283" w:rsidP="00771FEB">
            <w:pPr>
              <w:pStyle w:val="NormalWeb"/>
              <w:ind w:firstLine="567"/>
              <w:jc w:val="center"/>
              <w:rPr>
                <w:spacing w:val="-12"/>
                <w:sz w:val="20"/>
                <w:szCs w:val="20"/>
              </w:rPr>
            </w:pPr>
          </w:p>
        </w:tc>
        <w:tc>
          <w:tcPr>
            <w:tcW w:w="1560" w:type="dxa"/>
            <w:hideMark/>
          </w:tcPr>
          <w:p w14:paraId="20AEBC25" w14:textId="0DC6EF60" w:rsidR="00990283" w:rsidRPr="004D103E" w:rsidRDefault="00BA6F98" w:rsidP="005A2362">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6A74A344" w14:textId="77777777" w:rsidR="00990283" w:rsidRPr="004D103E" w:rsidRDefault="00990283" w:rsidP="00220F4B">
            <w:pPr>
              <w:pStyle w:val="NormalWeb"/>
              <w:jc w:val="center"/>
              <w:rPr>
                <w:sz w:val="20"/>
                <w:szCs w:val="20"/>
              </w:rPr>
            </w:pPr>
            <w:r w:rsidRPr="004D103E">
              <w:rPr>
                <w:sz w:val="20"/>
                <w:szCs w:val="20"/>
              </w:rPr>
              <w:t>11</w:t>
            </w:r>
          </w:p>
        </w:tc>
      </w:tr>
      <w:tr w:rsidR="00571ACC" w:rsidRPr="004D103E" w14:paraId="3948B072" w14:textId="77777777" w:rsidTr="002B7E9B">
        <w:trPr>
          <w:trHeight w:val="375"/>
        </w:trPr>
        <w:tc>
          <w:tcPr>
            <w:tcW w:w="704" w:type="dxa"/>
            <w:hideMark/>
          </w:tcPr>
          <w:p w14:paraId="319E8CDA" w14:textId="77777777" w:rsidR="00990283" w:rsidRPr="004D103E" w:rsidRDefault="00990283" w:rsidP="000B7C17">
            <w:pPr>
              <w:pStyle w:val="NormalWeb"/>
              <w:jc w:val="center"/>
              <w:rPr>
                <w:sz w:val="20"/>
                <w:szCs w:val="20"/>
              </w:rPr>
            </w:pPr>
            <w:r w:rsidRPr="004D103E">
              <w:rPr>
                <w:sz w:val="20"/>
                <w:szCs w:val="20"/>
              </w:rPr>
              <w:t>169</w:t>
            </w:r>
          </w:p>
        </w:tc>
        <w:tc>
          <w:tcPr>
            <w:tcW w:w="2268" w:type="dxa"/>
            <w:noWrap/>
            <w:hideMark/>
          </w:tcPr>
          <w:p w14:paraId="2A8E5C17" w14:textId="77777777" w:rsidR="00990283" w:rsidRPr="004D103E" w:rsidRDefault="00990283" w:rsidP="00D05F05">
            <w:pPr>
              <w:pStyle w:val="NormalWeb"/>
              <w:rPr>
                <w:sz w:val="20"/>
                <w:szCs w:val="20"/>
              </w:rPr>
            </w:pPr>
            <w:r w:rsidRPr="004D103E">
              <w:rPr>
                <w:sz w:val="20"/>
                <w:szCs w:val="20"/>
              </w:rPr>
              <w:t>Phùng Thị Tâm Tình</w:t>
            </w:r>
          </w:p>
        </w:tc>
        <w:tc>
          <w:tcPr>
            <w:tcW w:w="709" w:type="dxa"/>
            <w:noWrap/>
            <w:hideMark/>
          </w:tcPr>
          <w:p w14:paraId="326FB07A"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1D21529" w14:textId="77777777" w:rsidR="00990283" w:rsidRPr="004D103E" w:rsidRDefault="00990283" w:rsidP="00D05F05">
            <w:pPr>
              <w:pStyle w:val="NormalWeb"/>
              <w:rPr>
                <w:sz w:val="20"/>
                <w:szCs w:val="20"/>
              </w:rPr>
            </w:pPr>
            <w:r w:rsidRPr="004D103E">
              <w:rPr>
                <w:sz w:val="20"/>
                <w:szCs w:val="20"/>
              </w:rPr>
              <w:t>3/22/1993</w:t>
            </w:r>
          </w:p>
        </w:tc>
        <w:tc>
          <w:tcPr>
            <w:tcW w:w="567" w:type="dxa"/>
            <w:noWrap/>
            <w:hideMark/>
          </w:tcPr>
          <w:p w14:paraId="73827B64" w14:textId="77777777" w:rsidR="00990283" w:rsidRPr="004D103E" w:rsidRDefault="00990283" w:rsidP="000B7C17">
            <w:pPr>
              <w:pStyle w:val="NormalWeb"/>
              <w:jc w:val="center"/>
              <w:rPr>
                <w:sz w:val="20"/>
                <w:szCs w:val="20"/>
              </w:rPr>
            </w:pPr>
            <w:r w:rsidRPr="004D103E">
              <w:rPr>
                <w:sz w:val="20"/>
                <w:szCs w:val="20"/>
              </w:rPr>
              <w:t>32</w:t>
            </w:r>
          </w:p>
        </w:tc>
        <w:tc>
          <w:tcPr>
            <w:tcW w:w="1559" w:type="dxa"/>
            <w:noWrap/>
            <w:hideMark/>
          </w:tcPr>
          <w:p w14:paraId="6FC49FB1"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652F3D83"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057C04D"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1793187" w14:textId="77777777" w:rsidR="00990283" w:rsidRPr="004D103E" w:rsidRDefault="00990283" w:rsidP="00D05F05">
            <w:pPr>
              <w:pStyle w:val="NormalWeb"/>
              <w:rPr>
                <w:spacing w:val="-12"/>
                <w:sz w:val="20"/>
                <w:szCs w:val="20"/>
              </w:rPr>
            </w:pPr>
            <w:r w:rsidRPr="004D103E">
              <w:rPr>
                <w:spacing w:val="-12"/>
                <w:sz w:val="20"/>
                <w:szCs w:val="20"/>
              </w:rPr>
              <w:t>GD QP-AN</w:t>
            </w:r>
          </w:p>
        </w:tc>
        <w:tc>
          <w:tcPr>
            <w:tcW w:w="851" w:type="dxa"/>
            <w:noWrap/>
            <w:hideMark/>
          </w:tcPr>
          <w:p w14:paraId="416DBC9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9E7ED2E" w14:textId="1EFC87C4" w:rsidR="00990283" w:rsidRPr="004D103E" w:rsidRDefault="00990283" w:rsidP="00771FEB">
            <w:pPr>
              <w:pStyle w:val="NormalWeb"/>
              <w:ind w:firstLine="567"/>
              <w:jc w:val="center"/>
              <w:rPr>
                <w:spacing w:val="-12"/>
                <w:sz w:val="20"/>
                <w:szCs w:val="20"/>
              </w:rPr>
            </w:pPr>
          </w:p>
        </w:tc>
        <w:tc>
          <w:tcPr>
            <w:tcW w:w="1560" w:type="dxa"/>
            <w:hideMark/>
          </w:tcPr>
          <w:p w14:paraId="4182C3C5" w14:textId="23D9F7E4"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A2</w:t>
            </w:r>
          </w:p>
        </w:tc>
        <w:tc>
          <w:tcPr>
            <w:tcW w:w="992" w:type="dxa"/>
            <w:hideMark/>
          </w:tcPr>
          <w:p w14:paraId="509D3009"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0AA69E8B" w14:textId="77777777" w:rsidTr="002B7E9B">
        <w:trPr>
          <w:trHeight w:val="340"/>
        </w:trPr>
        <w:tc>
          <w:tcPr>
            <w:tcW w:w="704" w:type="dxa"/>
            <w:noWrap/>
            <w:hideMark/>
          </w:tcPr>
          <w:p w14:paraId="34A5E3D3" w14:textId="77777777" w:rsidR="00990283" w:rsidRPr="004D103E" w:rsidRDefault="00990283" w:rsidP="000B7C17">
            <w:pPr>
              <w:pStyle w:val="NormalWeb"/>
              <w:jc w:val="center"/>
              <w:rPr>
                <w:sz w:val="20"/>
                <w:szCs w:val="20"/>
              </w:rPr>
            </w:pPr>
            <w:r w:rsidRPr="004D103E">
              <w:rPr>
                <w:sz w:val="20"/>
                <w:szCs w:val="20"/>
              </w:rPr>
              <w:t>170</w:t>
            </w:r>
          </w:p>
        </w:tc>
        <w:tc>
          <w:tcPr>
            <w:tcW w:w="2268" w:type="dxa"/>
            <w:noWrap/>
            <w:hideMark/>
          </w:tcPr>
          <w:p w14:paraId="5B21EA65" w14:textId="77777777" w:rsidR="00990283" w:rsidRPr="004D103E" w:rsidRDefault="00990283" w:rsidP="00D05F05">
            <w:pPr>
              <w:pStyle w:val="NormalWeb"/>
              <w:rPr>
                <w:sz w:val="20"/>
                <w:szCs w:val="20"/>
              </w:rPr>
            </w:pPr>
            <w:r w:rsidRPr="004D103E">
              <w:rPr>
                <w:sz w:val="20"/>
                <w:szCs w:val="20"/>
              </w:rPr>
              <w:t>Đoàn Khắc Hà</w:t>
            </w:r>
          </w:p>
        </w:tc>
        <w:tc>
          <w:tcPr>
            <w:tcW w:w="709" w:type="dxa"/>
            <w:noWrap/>
            <w:hideMark/>
          </w:tcPr>
          <w:p w14:paraId="3F2A0F3D"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B977C3D" w14:textId="77777777" w:rsidR="00990283" w:rsidRPr="004D103E" w:rsidRDefault="00990283" w:rsidP="00D05F05">
            <w:pPr>
              <w:pStyle w:val="NormalWeb"/>
              <w:rPr>
                <w:sz w:val="20"/>
                <w:szCs w:val="20"/>
              </w:rPr>
            </w:pPr>
            <w:r w:rsidRPr="004D103E">
              <w:rPr>
                <w:sz w:val="20"/>
                <w:szCs w:val="20"/>
              </w:rPr>
              <w:t>24/01/1983</w:t>
            </w:r>
          </w:p>
        </w:tc>
        <w:tc>
          <w:tcPr>
            <w:tcW w:w="567" w:type="dxa"/>
            <w:noWrap/>
            <w:hideMark/>
          </w:tcPr>
          <w:p w14:paraId="0D860B47"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6A6B5179"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32216F04" w14:textId="77777777" w:rsidR="00990283" w:rsidRPr="004D103E" w:rsidRDefault="00990283" w:rsidP="00771FEB">
            <w:pPr>
              <w:pStyle w:val="NormalWeb"/>
              <w:jc w:val="center"/>
              <w:rPr>
                <w:sz w:val="20"/>
                <w:szCs w:val="20"/>
              </w:rPr>
            </w:pPr>
            <w:r w:rsidRPr="004D103E">
              <w:rPr>
                <w:sz w:val="20"/>
                <w:szCs w:val="20"/>
              </w:rPr>
              <w:t>PTK</w:t>
            </w:r>
          </w:p>
        </w:tc>
        <w:tc>
          <w:tcPr>
            <w:tcW w:w="992" w:type="dxa"/>
            <w:noWrap/>
            <w:hideMark/>
          </w:tcPr>
          <w:p w14:paraId="47ACC10C"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hideMark/>
          </w:tcPr>
          <w:p w14:paraId="4976C5F8" w14:textId="77777777" w:rsidR="00990283" w:rsidRPr="004D103E" w:rsidRDefault="00990283" w:rsidP="00D05F05">
            <w:pPr>
              <w:pStyle w:val="NormalWeb"/>
              <w:rPr>
                <w:spacing w:val="-12"/>
                <w:sz w:val="20"/>
                <w:szCs w:val="20"/>
              </w:rPr>
            </w:pPr>
            <w:r w:rsidRPr="004D103E">
              <w:rPr>
                <w:spacing w:val="-12"/>
                <w:sz w:val="20"/>
                <w:szCs w:val="20"/>
              </w:rPr>
              <w:t>GDTC</w:t>
            </w:r>
            <w:r w:rsidRPr="004D103E">
              <w:rPr>
                <w:spacing w:val="-12"/>
                <w:sz w:val="20"/>
                <w:szCs w:val="20"/>
              </w:rPr>
              <w:br/>
              <w:t>GD QP-AN</w:t>
            </w:r>
          </w:p>
        </w:tc>
        <w:tc>
          <w:tcPr>
            <w:tcW w:w="851" w:type="dxa"/>
            <w:noWrap/>
            <w:hideMark/>
          </w:tcPr>
          <w:p w14:paraId="6C95A86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46AC4DF" w14:textId="58F1276B" w:rsidR="00990283" w:rsidRPr="004D103E" w:rsidRDefault="00990283" w:rsidP="00771FEB">
            <w:pPr>
              <w:pStyle w:val="NormalWeb"/>
              <w:ind w:firstLine="567"/>
              <w:jc w:val="center"/>
              <w:rPr>
                <w:spacing w:val="-12"/>
                <w:sz w:val="20"/>
                <w:szCs w:val="20"/>
              </w:rPr>
            </w:pPr>
          </w:p>
        </w:tc>
        <w:tc>
          <w:tcPr>
            <w:tcW w:w="1560" w:type="dxa"/>
            <w:hideMark/>
          </w:tcPr>
          <w:p w14:paraId="4F0F7B3F" w14:textId="7C079A46"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1FF810BB"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51189EDA" w14:textId="77777777" w:rsidTr="002B7E9B">
        <w:trPr>
          <w:trHeight w:val="375"/>
        </w:trPr>
        <w:tc>
          <w:tcPr>
            <w:tcW w:w="704" w:type="dxa"/>
            <w:hideMark/>
          </w:tcPr>
          <w:p w14:paraId="351CEE59" w14:textId="77777777" w:rsidR="00990283" w:rsidRPr="004D103E" w:rsidRDefault="00990283" w:rsidP="000B7C17">
            <w:pPr>
              <w:pStyle w:val="NormalWeb"/>
              <w:jc w:val="center"/>
              <w:rPr>
                <w:sz w:val="20"/>
                <w:szCs w:val="20"/>
              </w:rPr>
            </w:pPr>
            <w:r w:rsidRPr="004D103E">
              <w:rPr>
                <w:sz w:val="20"/>
                <w:szCs w:val="20"/>
              </w:rPr>
              <w:t>171</w:t>
            </w:r>
          </w:p>
        </w:tc>
        <w:tc>
          <w:tcPr>
            <w:tcW w:w="2268" w:type="dxa"/>
            <w:noWrap/>
            <w:hideMark/>
          </w:tcPr>
          <w:p w14:paraId="31F09A7C" w14:textId="77777777" w:rsidR="00990283" w:rsidRPr="004D103E" w:rsidRDefault="00990283" w:rsidP="00D05F05">
            <w:pPr>
              <w:pStyle w:val="NormalWeb"/>
              <w:rPr>
                <w:sz w:val="20"/>
                <w:szCs w:val="20"/>
              </w:rPr>
            </w:pPr>
            <w:r w:rsidRPr="004D103E">
              <w:rPr>
                <w:sz w:val="20"/>
                <w:szCs w:val="20"/>
              </w:rPr>
              <w:t>Dương Đăng Kiển</w:t>
            </w:r>
          </w:p>
        </w:tc>
        <w:tc>
          <w:tcPr>
            <w:tcW w:w="709" w:type="dxa"/>
            <w:noWrap/>
            <w:hideMark/>
          </w:tcPr>
          <w:p w14:paraId="76634BD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A60FA7A" w14:textId="77777777" w:rsidR="00990283" w:rsidRPr="004D103E" w:rsidRDefault="00990283" w:rsidP="00D05F05">
            <w:pPr>
              <w:pStyle w:val="NormalWeb"/>
              <w:rPr>
                <w:sz w:val="20"/>
                <w:szCs w:val="20"/>
              </w:rPr>
            </w:pPr>
            <w:r w:rsidRPr="004D103E">
              <w:rPr>
                <w:sz w:val="20"/>
                <w:szCs w:val="20"/>
              </w:rPr>
              <w:t>15/01/1988</w:t>
            </w:r>
          </w:p>
        </w:tc>
        <w:tc>
          <w:tcPr>
            <w:tcW w:w="567" w:type="dxa"/>
            <w:noWrap/>
            <w:hideMark/>
          </w:tcPr>
          <w:p w14:paraId="5575FAE7" w14:textId="77777777" w:rsidR="00990283" w:rsidRPr="004D103E" w:rsidRDefault="00990283" w:rsidP="000B7C17">
            <w:pPr>
              <w:pStyle w:val="NormalWeb"/>
              <w:jc w:val="center"/>
              <w:rPr>
                <w:sz w:val="20"/>
                <w:szCs w:val="20"/>
              </w:rPr>
            </w:pPr>
            <w:r w:rsidRPr="004D103E">
              <w:rPr>
                <w:sz w:val="20"/>
                <w:szCs w:val="20"/>
              </w:rPr>
              <w:t>37</w:t>
            </w:r>
          </w:p>
        </w:tc>
        <w:tc>
          <w:tcPr>
            <w:tcW w:w="1559" w:type="dxa"/>
            <w:noWrap/>
            <w:hideMark/>
          </w:tcPr>
          <w:p w14:paraId="2A274EEE"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410BC03A"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ADA3AA6"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108DA62" w14:textId="77777777" w:rsidR="00990283" w:rsidRPr="004D103E" w:rsidRDefault="00990283" w:rsidP="00D05F05">
            <w:pPr>
              <w:pStyle w:val="NormalWeb"/>
              <w:rPr>
                <w:spacing w:val="-12"/>
                <w:sz w:val="20"/>
                <w:szCs w:val="20"/>
              </w:rPr>
            </w:pPr>
            <w:r w:rsidRPr="004D103E">
              <w:rPr>
                <w:spacing w:val="-12"/>
                <w:sz w:val="20"/>
                <w:szCs w:val="20"/>
              </w:rPr>
              <w:t>GDTC, GD QP-AN</w:t>
            </w:r>
          </w:p>
        </w:tc>
        <w:tc>
          <w:tcPr>
            <w:tcW w:w="851" w:type="dxa"/>
            <w:noWrap/>
            <w:hideMark/>
          </w:tcPr>
          <w:p w14:paraId="6BAEA09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5549E06" w14:textId="36821D12" w:rsidR="00990283" w:rsidRPr="004D103E" w:rsidRDefault="00990283" w:rsidP="00771FEB">
            <w:pPr>
              <w:pStyle w:val="NormalWeb"/>
              <w:ind w:firstLine="567"/>
              <w:jc w:val="center"/>
              <w:rPr>
                <w:spacing w:val="-12"/>
                <w:sz w:val="20"/>
                <w:szCs w:val="20"/>
              </w:rPr>
            </w:pPr>
          </w:p>
        </w:tc>
        <w:tc>
          <w:tcPr>
            <w:tcW w:w="1560" w:type="dxa"/>
            <w:hideMark/>
          </w:tcPr>
          <w:p w14:paraId="3A3F10BD" w14:textId="0D9643F4" w:rsidR="00990283" w:rsidRPr="004D103E" w:rsidRDefault="00990283" w:rsidP="00D05F05">
            <w:pPr>
              <w:pStyle w:val="NormalWeb"/>
              <w:rPr>
                <w:sz w:val="20"/>
                <w:szCs w:val="20"/>
              </w:rPr>
            </w:pPr>
          </w:p>
        </w:tc>
        <w:tc>
          <w:tcPr>
            <w:tcW w:w="992" w:type="dxa"/>
            <w:hideMark/>
          </w:tcPr>
          <w:p w14:paraId="20720438"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6A210AC3" w14:textId="77777777" w:rsidTr="002B7E9B">
        <w:trPr>
          <w:trHeight w:val="375"/>
        </w:trPr>
        <w:tc>
          <w:tcPr>
            <w:tcW w:w="704" w:type="dxa"/>
            <w:noWrap/>
            <w:hideMark/>
          </w:tcPr>
          <w:p w14:paraId="3892E81D" w14:textId="77777777" w:rsidR="00990283" w:rsidRPr="004D103E" w:rsidRDefault="00990283" w:rsidP="000B7C17">
            <w:pPr>
              <w:pStyle w:val="NormalWeb"/>
              <w:jc w:val="center"/>
              <w:rPr>
                <w:sz w:val="20"/>
                <w:szCs w:val="20"/>
              </w:rPr>
            </w:pPr>
            <w:r w:rsidRPr="004D103E">
              <w:rPr>
                <w:sz w:val="20"/>
                <w:szCs w:val="20"/>
              </w:rPr>
              <w:t>172</w:t>
            </w:r>
          </w:p>
        </w:tc>
        <w:tc>
          <w:tcPr>
            <w:tcW w:w="2268" w:type="dxa"/>
            <w:noWrap/>
            <w:hideMark/>
          </w:tcPr>
          <w:p w14:paraId="76DF6EFB" w14:textId="77777777" w:rsidR="00990283" w:rsidRPr="004D103E" w:rsidRDefault="00990283" w:rsidP="00D05F05">
            <w:pPr>
              <w:pStyle w:val="NormalWeb"/>
              <w:rPr>
                <w:sz w:val="20"/>
                <w:szCs w:val="20"/>
              </w:rPr>
            </w:pPr>
            <w:r w:rsidRPr="004D103E">
              <w:rPr>
                <w:sz w:val="20"/>
                <w:szCs w:val="20"/>
              </w:rPr>
              <w:t>Mai Thiện Chí</w:t>
            </w:r>
          </w:p>
        </w:tc>
        <w:tc>
          <w:tcPr>
            <w:tcW w:w="709" w:type="dxa"/>
            <w:noWrap/>
            <w:hideMark/>
          </w:tcPr>
          <w:p w14:paraId="74B19A3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C75A304" w14:textId="77777777" w:rsidR="00990283" w:rsidRPr="004D103E" w:rsidRDefault="00990283" w:rsidP="00D05F05">
            <w:pPr>
              <w:pStyle w:val="NormalWeb"/>
              <w:rPr>
                <w:sz w:val="20"/>
                <w:szCs w:val="20"/>
              </w:rPr>
            </w:pPr>
            <w:r w:rsidRPr="004D103E">
              <w:rPr>
                <w:sz w:val="20"/>
                <w:szCs w:val="20"/>
              </w:rPr>
              <w:t>02/6/1994</w:t>
            </w:r>
          </w:p>
        </w:tc>
        <w:tc>
          <w:tcPr>
            <w:tcW w:w="567" w:type="dxa"/>
            <w:noWrap/>
            <w:hideMark/>
          </w:tcPr>
          <w:p w14:paraId="27FBC079" w14:textId="77777777" w:rsidR="00990283" w:rsidRPr="004D103E" w:rsidRDefault="00990283" w:rsidP="000B7C17">
            <w:pPr>
              <w:pStyle w:val="NormalWeb"/>
              <w:jc w:val="center"/>
              <w:rPr>
                <w:sz w:val="20"/>
                <w:szCs w:val="20"/>
              </w:rPr>
            </w:pPr>
            <w:r w:rsidRPr="004D103E">
              <w:rPr>
                <w:sz w:val="20"/>
                <w:szCs w:val="20"/>
              </w:rPr>
              <w:t>31</w:t>
            </w:r>
          </w:p>
        </w:tc>
        <w:tc>
          <w:tcPr>
            <w:tcW w:w="1559" w:type="dxa"/>
            <w:noWrap/>
            <w:hideMark/>
          </w:tcPr>
          <w:p w14:paraId="0013AAA4"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0D861066"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B2FE315"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72795CF" w14:textId="77777777" w:rsidR="00990283" w:rsidRPr="004D103E" w:rsidRDefault="00990283" w:rsidP="00D05F05">
            <w:pPr>
              <w:pStyle w:val="NormalWeb"/>
              <w:rPr>
                <w:spacing w:val="-12"/>
                <w:sz w:val="20"/>
                <w:szCs w:val="20"/>
              </w:rPr>
            </w:pPr>
            <w:r w:rsidRPr="004D103E">
              <w:rPr>
                <w:spacing w:val="-12"/>
                <w:sz w:val="20"/>
                <w:szCs w:val="20"/>
              </w:rPr>
              <w:t>GD QP-AN</w:t>
            </w:r>
          </w:p>
        </w:tc>
        <w:tc>
          <w:tcPr>
            <w:tcW w:w="851" w:type="dxa"/>
            <w:noWrap/>
            <w:hideMark/>
          </w:tcPr>
          <w:p w14:paraId="34AAED4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C5EB1A3" w14:textId="38A21647" w:rsidR="00990283" w:rsidRPr="004D103E" w:rsidRDefault="00990283" w:rsidP="00771FEB">
            <w:pPr>
              <w:pStyle w:val="NormalWeb"/>
              <w:ind w:firstLine="567"/>
              <w:jc w:val="center"/>
              <w:rPr>
                <w:spacing w:val="-12"/>
                <w:sz w:val="20"/>
                <w:szCs w:val="20"/>
              </w:rPr>
            </w:pPr>
          </w:p>
        </w:tc>
        <w:tc>
          <w:tcPr>
            <w:tcW w:w="1560" w:type="dxa"/>
            <w:hideMark/>
          </w:tcPr>
          <w:p w14:paraId="77D18E0E" w14:textId="4AB67554"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A2</w:t>
            </w:r>
          </w:p>
        </w:tc>
        <w:tc>
          <w:tcPr>
            <w:tcW w:w="992" w:type="dxa"/>
            <w:hideMark/>
          </w:tcPr>
          <w:p w14:paraId="3D43B91B"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4127B2D7" w14:textId="77777777" w:rsidTr="002B7E9B">
        <w:trPr>
          <w:trHeight w:val="375"/>
        </w:trPr>
        <w:tc>
          <w:tcPr>
            <w:tcW w:w="704" w:type="dxa"/>
            <w:hideMark/>
          </w:tcPr>
          <w:p w14:paraId="10A6BF66" w14:textId="77777777" w:rsidR="00990283" w:rsidRPr="004D103E" w:rsidRDefault="00990283" w:rsidP="000B7C17">
            <w:pPr>
              <w:pStyle w:val="NormalWeb"/>
              <w:jc w:val="center"/>
              <w:rPr>
                <w:sz w:val="20"/>
                <w:szCs w:val="20"/>
              </w:rPr>
            </w:pPr>
            <w:r w:rsidRPr="004D103E">
              <w:rPr>
                <w:sz w:val="20"/>
                <w:szCs w:val="20"/>
              </w:rPr>
              <w:t>173</w:t>
            </w:r>
          </w:p>
        </w:tc>
        <w:tc>
          <w:tcPr>
            <w:tcW w:w="2268" w:type="dxa"/>
            <w:noWrap/>
            <w:hideMark/>
          </w:tcPr>
          <w:p w14:paraId="68095663" w14:textId="77777777" w:rsidR="00990283" w:rsidRPr="004D103E" w:rsidRDefault="00990283" w:rsidP="00D05F05">
            <w:pPr>
              <w:pStyle w:val="NormalWeb"/>
              <w:rPr>
                <w:sz w:val="20"/>
                <w:szCs w:val="20"/>
              </w:rPr>
            </w:pPr>
            <w:r w:rsidRPr="004D103E">
              <w:rPr>
                <w:sz w:val="20"/>
                <w:szCs w:val="20"/>
              </w:rPr>
              <w:t>Nguyễn Tất Quân</w:t>
            </w:r>
          </w:p>
        </w:tc>
        <w:tc>
          <w:tcPr>
            <w:tcW w:w="709" w:type="dxa"/>
            <w:noWrap/>
            <w:hideMark/>
          </w:tcPr>
          <w:p w14:paraId="494405DB"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1A17FFE" w14:textId="77777777" w:rsidR="00990283" w:rsidRPr="004D103E" w:rsidRDefault="00990283" w:rsidP="00D05F05">
            <w:pPr>
              <w:pStyle w:val="NormalWeb"/>
              <w:rPr>
                <w:sz w:val="20"/>
                <w:szCs w:val="20"/>
              </w:rPr>
            </w:pPr>
            <w:r w:rsidRPr="004D103E">
              <w:rPr>
                <w:sz w:val="20"/>
                <w:szCs w:val="20"/>
              </w:rPr>
              <w:t>12/27/1997</w:t>
            </w:r>
          </w:p>
        </w:tc>
        <w:tc>
          <w:tcPr>
            <w:tcW w:w="567" w:type="dxa"/>
            <w:noWrap/>
            <w:hideMark/>
          </w:tcPr>
          <w:p w14:paraId="3BB82085" w14:textId="77777777" w:rsidR="00990283" w:rsidRPr="004D103E" w:rsidRDefault="00990283" w:rsidP="000B7C17">
            <w:pPr>
              <w:pStyle w:val="NormalWeb"/>
              <w:jc w:val="center"/>
              <w:rPr>
                <w:sz w:val="20"/>
                <w:szCs w:val="20"/>
              </w:rPr>
            </w:pPr>
            <w:r w:rsidRPr="004D103E">
              <w:rPr>
                <w:sz w:val="20"/>
                <w:szCs w:val="20"/>
              </w:rPr>
              <w:t>28</w:t>
            </w:r>
          </w:p>
        </w:tc>
        <w:tc>
          <w:tcPr>
            <w:tcW w:w="1559" w:type="dxa"/>
            <w:noWrap/>
            <w:hideMark/>
          </w:tcPr>
          <w:p w14:paraId="21C461B7"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05E56354"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C2049AF"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0DB792F2" w14:textId="77777777" w:rsidR="00990283" w:rsidRPr="004D103E" w:rsidRDefault="00990283" w:rsidP="00D05F05">
            <w:pPr>
              <w:pStyle w:val="NormalWeb"/>
              <w:rPr>
                <w:spacing w:val="-12"/>
                <w:sz w:val="20"/>
                <w:szCs w:val="20"/>
              </w:rPr>
            </w:pPr>
            <w:r w:rsidRPr="004D103E">
              <w:rPr>
                <w:spacing w:val="-12"/>
                <w:sz w:val="20"/>
                <w:szCs w:val="20"/>
              </w:rPr>
              <w:t>GD QP-AN</w:t>
            </w:r>
          </w:p>
        </w:tc>
        <w:tc>
          <w:tcPr>
            <w:tcW w:w="851" w:type="dxa"/>
            <w:noWrap/>
            <w:hideMark/>
          </w:tcPr>
          <w:p w14:paraId="568D159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D834814" w14:textId="3D3D7A5C" w:rsidR="00990283" w:rsidRPr="004D103E" w:rsidRDefault="00990283" w:rsidP="00771FEB">
            <w:pPr>
              <w:pStyle w:val="NormalWeb"/>
              <w:ind w:firstLine="567"/>
              <w:jc w:val="center"/>
              <w:rPr>
                <w:spacing w:val="-12"/>
                <w:sz w:val="20"/>
                <w:szCs w:val="20"/>
              </w:rPr>
            </w:pPr>
          </w:p>
        </w:tc>
        <w:tc>
          <w:tcPr>
            <w:tcW w:w="1560" w:type="dxa"/>
            <w:hideMark/>
          </w:tcPr>
          <w:p w14:paraId="307126DF" w14:textId="77777777" w:rsidR="00990283" w:rsidRPr="004D103E" w:rsidRDefault="00990283" w:rsidP="00D05F05">
            <w:pPr>
              <w:pStyle w:val="NormalWeb"/>
              <w:rPr>
                <w:sz w:val="20"/>
                <w:szCs w:val="20"/>
              </w:rPr>
            </w:pPr>
            <w:r w:rsidRPr="004D103E">
              <w:rPr>
                <w:sz w:val="20"/>
                <w:szCs w:val="20"/>
              </w:rPr>
              <w:t>Chưa nộp</w:t>
            </w:r>
          </w:p>
        </w:tc>
        <w:tc>
          <w:tcPr>
            <w:tcW w:w="992" w:type="dxa"/>
            <w:hideMark/>
          </w:tcPr>
          <w:p w14:paraId="7FECF95F"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3000B6A8" w14:textId="77777777" w:rsidTr="002B7E9B">
        <w:trPr>
          <w:trHeight w:val="375"/>
        </w:trPr>
        <w:tc>
          <w:tcPr>
            <w:tcW w:w="704" w:type="dxa"/>
            <w:noWrap/>
            <w:hideMark/>
          </w:tcPr>
          <w:p w14:paraId="2B04A95D" w14:textId="77777777" w:rsidR="00990283" w:rsidRPr="004D103E" w:rsidRDefault="00990283" w:rsidP="000B7C17">
            <w:pPr>
              <w:pStyle w:val="NormalWeb"/>
              <w:jc w:val="center"/>
              <w:rPr>
                <w:sz w:val="20"/>
                <w:szCs w:val="20"/>
              </w:rPr>
            </w:pPr>
            <w:r w:rsidRPr="004D103E">
              <w:rPr>
                <w:sz w:val="20"/>
                <w:szCs w:val="20"/>
              </w:rPr>
              <w:t>174</w:t>
            </w:r>
          </w:p>
        </w:tc>
        <w:tc>
          <w:tcPr>
            <w:tcW w:w="2268" w:type="dxa"/>
            <w:noWrap/>
            <w:hideMark/>
          </w:tcPr>
          <w:p w14:paraId="6CE224A8" w14:textId="77777777" w:rsidR="00990283" w:rsidRPr="004D103E" w:rsidRDefault="00990283" w:rsidP="00D05F05">
            <w:pPr>
              <w:pStyle w:val="NormalWeb"/>
              <w:rPr>
                <w:sz w:val="20"/>
                <w:szCs w:val="20"/>
              </w:rPr>
            </w:pPr>
            <w:r w:rsidRPr="004D103E">
              <w:rPr>
                <w:sz w:val="20"/>
                <w:szCs w:val="20"/>
              </w:rPr>
              <w:t>Đặng Hùng Linh</w:t>
            </w:r>
          </w:p>
        </w:tc>
        <w:tc>
          <w:tcPr>
            <w:tcW w:w="709" w:type="dxa"/>
            <w:noWrap/>
            <w:hideMark/>
          </w:tcPr>
          <w:p w14:paraId="3AA532FF"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EA2451D" w14:textId="77777777" w:rsidR="00990283" w:rsidRPr="004D103E" w:rsidRDefault="00990283" w:rsidP="00D05F05">
            <w:pPr>
              <w:pStyle w:val="NormalWeb"/>
              <w:rPr>
                <w:sz w:val="20"/>
                <w:szCs w:val="20"/>
              </w:rPr>
            </w:pPr>
            <w:r w:rsidRPr="004D103E">
              <w:rPr>
                <w:sz w:val="20"/>
                <w:szCs w:val="20"/>
              </w:rPr>
              <w:t>23/3/1981</w:t>
            </w:r>
          </w:p>
        </w:tc>
        <w:tc>
          <w:tcPr>
            <w:tcW w:w="567" w:type="dxa"/>
            <w:noWrap/>
            <w:hideMark/>
          </w:tcPr>
          <w:p w14:paraId="624259A0" w14:textId="77777777" w:rsidR="00990283" w:rsidRPr="004D103E" w:rsidRDefault="00990283" w:rsidP="000B7C17">
            <w:pPr>
              <w:pStyle w:val="NormalWeb"/>
              <w:jc w:val="center"/>
              <w:rPr>
                <w:sz w:val="20"/>
                <w:szCs w:val="20"/>
              </w:rPr>
            </w:pPr>
            <w:r w:rsidRPr="004D103E">
              <w:rPr>
                <w:sz w:val="20"/>
                <w:szCs w:val="20"/>
              </w:rPr>
              <w:t>44</w:t>
            </w:r>
          </w:p>
        </w:tc>
        <w:tc>
          <w:tcPr>
            <w:tcW w:w="1559" w:type="dxa"/>
            <w:noWrap/>
            <w:hideMark/>
          </w:tcPr>
          <w:p w14:paraId="26754524"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7BEA2CC6"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61C498B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4E22CCBD" w14:textId="77777777" w:rsidR="00990283" w:rsidRPr="004D103E" w:rsidRDefault="00990283" w:rsidP="00D05F05">
            <w:pPr>
              <w:pStyle w:val="NormalWeb"/>
              <w:rPr>
                <w:spacing w:val="-12"/>
                <w:sz w:val="20"/>
                <w:szCs w:val="20"/>
              </w:rPr>
            </w:pPr>
            <w:r w:rsidRPr="004D103E">
              <w:rPr>
                <w:spacing w:val="-12"/>
                <w:sz w:val="20"/>
                <w:szCs w:val="20"/>
              </w:rPr>
              <w:t>GDTC</w:t>
            </w:r>
          </w:p>
        </w:tc>
        <w:tc>
          <w:tcPr>
            <w:tcW w:w="851" w:type="dxa"/>
            <w:noWrap/>
            <w:hideMark/>
          </w:tcPr>
          <w:p w14:paraId="281553F7"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542F462" w14:textId="7A8BE9B8" w:rsidR="00990283" w:rsidRPr="004D103E" w:rsidRDefault="00990283" w:rsidP="00771FEB">
            <w:pPr>
              <w:pStyle w:val="NormalWeb"/>
              <w:ind w:firstLine="567"/>
              <w:jc w:val="center"/>
              <w:rPr>
                <w:spacing w:val="-12"/>
                <w:sz w:val="20"/>
                <w:szCs w:val="20"/>
              </w:rPr>
            </w:pPr>
          </w:p>
        </w:tc>
        <w:tc>
          <w:tcPr>
            <w:tcW w:w="1560" w:type="dxa"/>
            <w:hideMark/>
          </w:tcPr>
          <w:p w14:paraId="04A642A6" w14:textId="54BFE1C5"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7957951F" w14:textId="77777777" w:rsidR="00990283" w:rsidRPr="004D103E" w:rsidRDefault="00990283" w:rsidP="00220F4B">
            <w:pPr>
              <w:pStyle w:val="NormalWeb"/>
              <w:jc w:val="center"/>
              <w:rPr>
                <w:sz w:val="20"/>
                <w:szCs w:val="20"/>
              </w:rPr>
            </w:pPr>
            <w:r w:rsidRPr="004D103E">
              <w:rPr>
                <w:sz w:val="20"/>
                <w:szCs w:val="20"/>
              </w:rPr>
              <w:t>15</w:t>
            </w:r>
          </w:p>
        </w:tc>
      </w:tr>
      <w:tr w:rsidR="00571ACC" w:rsidRPr="004D103E" w14:paraId="39B9834A" w14:textId="77777777" w:rsidTr="002B7E9B">
        <w:trPr>
          <w:trHeight w:val="375"/>
        </w:trPr>
        <w:tc>
          <w:tcPr>
            <w:tcW w:w="704" w:type="dxa"/>
            <w:hideMark/>
          </w:tcPr>
          <w:p w14:paraId="266C1031" w14:textId="77777777" w:rsidR="00990283" w:rsidRPr="004D103E" w:rsidRDefault="00990283" w:rsidP="000B7C17">
            <w:pPr>
              <w:pStyle w:val="NormalWeb"/>
              <w:jc w:val="center"/>
              <w:rPr>
                <w:sz w:val="20"/>
                <w:szCs w:val="20"/>
              </w:rPr>
            </w:pPr>
            <w:r w:rsidRPr="004D103E">
              <w:rPr>
                <w:sz w:val="20"/>
                <w:szCs w:val="20"/>
              </w:rPr>
              <w:t>175</w:t>
            </w:r>
          </w:p>
        </w:tc>
        <w:tc>
          <w:tcPr>
            <w:tcW w:w="2268" w:type="dxa"/>
            <w:noWrap/>
            <w:hideMark/>
          </w:tcPr>
          <w:p w14:paraId="1AB5F461" w14:textId="77777777" w:rsidR="00990283" w:rsidRPr="004D103E" w:rsidRDefault="00990283" w:rsidP="00D05F05">
            <w:pPr>
              <w:pStyle w:val="NormalWeb"/>
              <w:rPr>
                <w:sz w:val="20"/>
                <w:szCs w:val="20"/>
              </w:rPr>
            </w:pPr>
            <w:r w:rsidRPr="004D103E">
              <w:rPr>
                <w:sz w:val="20"/>
                <w:szCs w:val="20"/>
              </w:rPr>
              <w:t>Nguyễn Hoàng Long</w:t>
            </w:r>
          </w:p>
        </w:tc>
        <w:tc>
          <w:tcPr>
            <w:tcW w:w="709" w:type="dxa"/>
            <w:noWrap/>
            <w:hideMark/>
          </w:tcPr>
          <w:p w14:paraId="516CF92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C9EB3FE" w14:textId="77777777" w:rsidR="00990283" w:rsidRPr="004D103E" w:rsidRDefault="00990283" w:rsidP="00D05F05">
            <w:pPr>
              <w:pStyle w:val="NormalWeb"/>
              <w:rPr>
                <w:sz w:val="20"/>
                <w:szCs w:val="20"/>
              </w:rPr>
            </w:pPr>
            <w:r w:rsidRPr="004D103E">
              <w:rPr>
                <w:sz w:val="20"/>
                <w:szCs w:val="20"/>
              </w:rPr>
              <w:t>11/15/1995</w:t>
            </w:r>
          </w:p>
        </w:tc>
        <w:tc>
          <w:tcPr>
            <w:tcW w:w="567" w:type="dxa"/>
            <w:noWrap/>
            <w:hideMark/>
          </w:tcPr>
          <w:p w14:paraId="4F6BEFEA" w14:textId="77777777" w:rsidR="00990283" w:rsidRPr="004D103E" w:rsidRDefault="00990283" w:rsidP="000B7C17">
            <w:pPr>
              <w:pStyle w:val="NormalWeb"/>
              <w:jc w:val="center"/>
              <w:rPr>
                <w:sz w:val="20"/>
                <w:szCs w:val="20"/>
              </w:rPr>
            </w:pPr>
            <w:r w:rsidRPr="004D103E">
              <w:rPr>
                <w:sz w:val="20"/>
                <w:szCs w:val="20"/>
              </w:rPr>
              <w:t>30</w:t>
            </w:r>
          </w:p>
        </w:tc>
        <w:tc>
          <w:tcPr>
            <w:tcW w:w="1559" w:type="dxa"/>
            <w:noWrap/>
            <w:hideMark/>
          </w:tcPr>
          <w:p w14:paraId="7ADFB946"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73D3A764"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19C99600"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658C3C6A" w14:textId="77777777" w:rsidR="00990283" w:rsidRPr="004D103E" w:rsidRDefault="00990283" w:rsidP="00D05F05">
            <w:pPr>
              <w:pStyle w:val="NormalWeb"/>
              <w:rPr>
                <w:spacing w:val="-12"/>
                <w:sz w:val="20"/>
                <w:szCs w:val="20"/>
              </w:rPr>
            </w:pPr>
            <w:r w:rsidRPr="004D103E">
              <w:rPr>
                <w:spacing w:val="-12"/>
                <w:sz w:val="20"/>
                <w:szCs w:val="20"/>
              </w:rPr>
              <w:t>GD QP-AN</w:t>
            </w:r>
          </w:p>
        </w:tc>
        <w:tc>
          <w:tcPr>
            <w:tcW w:w="851" w:type="dxa"/>
            <w:noWrap/>
            <w:hideMark/>
          </w:tcPr>
          <w:p w14:paraId="4FF6941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19CDBB3" w14:textId="649230ED" w:rsidR="00990283" w:rsidRPr="004D103E" w:rsidRDefault="00990283" w:rsidP="00771FEB">
            <w:pPr>
              <w:pStyle w:val="NormalWeb"/>
              <w:ind w:firstLine="567"/>
              <w:jc w:val="center"/>
              <w:rPr>
                <w:spacing w:val="-12"/>
                <w:sz w:val="20"/>
                <w:szCs w:val="20"/>
              </w:rPr>
            </w:pPr>
          </w:p>
        </w:tc>
        <w:tc>
          <w:tcPr>
            <w:tcW w:w="1560" w:type="dxa"/>
            <w:hideMark/>
          </w:tcPr>
          <w:p w14:paraId="39A54096"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13AB9D2D" w14:textId="77777777" w:rsidR="00990283" w:rsidRPr="004D103E" w:rsidRDefault="00990283" w:rsidP="00220F4B">
            <w:pPr>
              <w:pStyle w:val="NormalWeb"/>
              <w:jc w:val="center"/>
              <w:rPr>
                <w:sz w:val="20"/>
                <w:szCs w:val="20"/>
              </w:rPr>
            </w:pPr>
            <w:r w:rsidRPr="004D103E">
              <w:rPr>
                <w:sz w:val="20"/>
                <w:szCs w:val="20"/>
              </w:rPr>
              <w:t>3</w:t>
            </w:r>
          </w:p>
        </w:tc>
      </w:tr>
      <w:tr w:rsidR="00571ACC" w:rsidRPr="004D103E" w14:paraId="04485441" w14:textId="77777777" w:rsidTr="002B7E9B">
        <w:trPr>
          <w:trHeight w:val="375"/>
        </w:trPr>
        <w:tc>
          <w:tcPr>
            <w:tcW w:w="704" w:type="dxa"/>
            <w:noWrap/>
            <w:hideMark/>
          </w:tcPr>
          <w:p w14:paraId="1CEE93B6" w14:textId="77777777" w:rsidR="00990283" w:rsidRPr="004D103E" w:rsidRDefault="00990283" w:rsidP="000B7C17">
            <w:pPr>
              <w:pStyle w:val="NormalWeb"/>
              <w:jc w:val="center"/>
              <w:rPr>
                <w:sz w:val="20"/>
                <w:szCs w:val="20"/>
              </w:rPr>
            </w:pPr>
            <w:r w:rsidRPr="004D103E">
              <w:rPr>
                <w:sz w:val="20"/>
                <w:szCs w:val="20"/>
              </w:rPr>
              <w:lastRenderedPageBreak/>
              <w:t>176</w:t>
            </w:r>
          </w:p>
        </w:tc>
        <w:tc>
          <w:tcPr>
            <w:tcW w:w="2268" w:type="dxa"/>
            <w:noWrap/>
            <w:hideMark/>
          </w:tcPr>
          <w:p w14:paraId="07A58131" w14:textId="77777777" w:rsidR="00990283" w:rsidRPr="004D103E" w:rsidRDefault="00990283" w:rsidP="00D05F05">
            <w:pPr>
              <w:pStyle w:val="NormalWeb"/>
              <w:rPr>
                <w:sz w:val="20"/>
                <w:szCs w:val="20"/>
              </w:rPr>
            </w:pPr>
            <w:r w:rsidRPr="004D103E">
              <w:rPr>
                <w:sz w:val="20"/>
                <w:szCs w:val="20"/>
              </w:rPr>
              <w:t>Đào Văn Minh</w:t>
            </w:r>
          </w:p>
        </w:tc>
        <w:tc>
          <w:tcPr>
            <w:tcW w:w="709" w:type="dxa"/>
            <w:noWrap/>
            <w:hideMark/>
          </w:tcPr>
          <w:p w14:paraId="7359E0A2"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A0B8AA8" w14:textId="77777777" w:rsidR="00990283" w:rsidRPr="004D103E" w:rsidRDefault="00990283" w:rsidP="00D05F05">
            <w:pPr>
              <w:pStyle w:val="NormalWeb"/>
              <w:rPr>
                <w:sz w:val="20"/>
                <w:szCs w:val="20"/>
              </w:rPr>
            </w:pPr>
            <w:r w:rsidRPr="004D103E">
              <w:rPr>
                <w:sz w:val="20"/>
                <w:szCs w:val="20"/>
              </w:rPr>
              <w:t>2/7/1967</w:t>
            </w:r>
          </w:p>
        </w:tc>
        <w:tc>
          <w:tcPr>
            <w:tcW w:w="567" w:type="dxa"/>
            <w:noWrap/>
            <w:hideMark/>
          </w:tcPr>
          <w:p w14:paraId="07D326C7" w14:textId="77777777" w:rsidR="00990283" w:rsidRPr="004D103E" w:rsidRDefault="00990283" w:rsidP="000B7C17">
            <w:pPr>
              <w:pStyle w:val="NormalWeb"/>
              <w:jc w:val="center"/>
              <w:rPr>
                <w:sz w:val="20"/>
                <w:szCs w:val="20"/>
              </w:rPr>
            </w:pPr>
            <w:r w:rsidRPr="004D103E">
              <w:rPr>
                <w:sz w:val="20"/>
                <w:szCs w:val="20"/>
              </w:rPr>
              <w:t>58</w:t>
            </w:r>
          </w:p>
        </w:tc>
        <w:tc>
          <w:tcPr>
            <w:tcW w:w="1559" w:type="dxa"/>
            <w:noWrap/>
            <w:hideMark/>
          </w:tcPr>
          <w:p w14:paraId="4A83484E"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2979B207"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CAF7A47"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32F2D76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293F3E1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A3D31B2" w14:textId="576BE251" w:rsidR="00990283" w:rsidRPr="004D103E" w:rsidRDefault="00990283" w:rsidP="00771FEB">
            <w:pPr>
              <w:pStyle w:val="NormalWeb"/>
              <w:ind w:firstLine="567"/>
              <w:jc w:val="center"/>
              <w:rPr>
                <w:spacing w:val="-12"/>
                <w:sz w:val="20"/>
                <w:szCs w:val="20"/>
              </w:rPr>
            </w:pPr>
          </w:p>
        </w:tc>
        <w:tc>
          <w:tcPr>
            <w:tcW w:w="1560" w:type="dxa"/>
            <w:hideMark/>
          </w:tcPr>
          <w:p w14:paraId="18A86EDB"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10B17E56" w14:textId="77777777" w:rsidR="00990283" w:rsidRPr="004D103E" w:rsidRDefault="00990283" w:rsidP="00220F4B">
            <w:pPr>
              <w:pStyle w:val="NormalWeb"/>
              <w:jc w:val="center"/>
              <w:rPr>
                <w:sz w:val="20"/>
                <w:szCs w:val="20"/>
              </w:rPr>
            </w:pPr>
            <w:r w:rsidRPr="004D103E">
              <w:rPr>
                <w:sz w:val="20"/>
                <w:szCs w:val="20"/>
              </w:rPr>
              <w:t>1</w:t>
            </w:r>
          </w:p>
        </w:tc>
      </w:tr>
      <w:tr w:rsidR="00571ACC" w:rsidRPr="004D103E" w14:paraId="28E479D7" w14:textId="77777777" w:rsidTr="002B7E9B">
        <w:trPr>
          <w:trHeight w:val="375"/>
        </w:trPr>
        <w:tc>
          <w:tcPr>
            <w:tcW w:w="704" w:type="dxa"/>
            <w:hideMark/>
          </w:tcPr>
          <w:p w14:paraId="65D4FF21" w14:textId="77777777" w:rsidR="00990283" w:rsidRPr="004D103E" w:rsidRDefault="00990283" w:rsidP="000B7C17">
            <w:pPr>
              <w:pStyle w:val="NormalWeb"/>
              <w:jc w:val="center"/>
              <w:rPr>
                <w:sz w:val="20"/>
                <w:szCs w:val="20"/>
              </w:rPr>
            </w:pPr>
            <w:r w:rsidRPr="004D103E">
              <w:rPr>
                <w:sz w:val="20"/>
                <w:szCs w:val="20"/>
              </w:rPr>
              <w:t>177</w:t>
            </w:r>
          </w:p>
        </w:tc>
        <w:tc>
          <w:tcPr>
            <w:tcW w:w="2268" w:type="dxa"/>
            <w:noWrap/>
            <w:hideMark/>
          </w:tcPr>
          <w:p w14:paraId="374C73B3" w14:textId="77777777" w:rsidR="00990283" w:rsidRPr="004D103E" w:rsidRDefault="00990283" w:rsidP="00D05F05">
            <w:pPr>
              <w:pStyle w:val="NormalWeb"/>
              <w:rPr>
                <w:sz w:val="20"/>
                <w:szCs w:val="20"/>
              </w:rPr>
            </w:pPr>
            <w:r w:rsidRPr="004D103E">
              <w:rPr>
                <w:sz w:val="20"/>
                <w:szCs w:val="20"/>
              </w:rPr>
              <w:t>Đặng Minh Lợi</w:t>
            </w:r>
          </w:p>
        </w:tc>
        <w:tc>
          <w:tcPr>
            <w:tcW w:w="709" w:type="dxa"/>
            <w:noWrap/>
            <w:hideMark/>
          </w:tcPr>
          <w:p w14:paraId="0AFF6449"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2B6F839" w14:textId="77777777" w:rsidR="00990283" w:rsidRPr="004D103E" w:rsidRDefault="00990283" w:rsidP="00D05F05">
            <w:pPr>
              <w:pStyle w:val="NormalWeb"/>
              <w:rPr>
                <w:sz w:val="20"/>
                <w:szCs w:val="20"/>
              </w:rPr>
            </w:pPr>
            <w:r w:rsidRPr="004D103E">
              <w:rPr>
                <w:sz w:val="20"/>
                <w:szCs w:val="20"/>
              </w:rPr>
              <w:t>4/7/1970</w:t>
            </w:r>
          </w:p>
        </w:tc>
        <w:tc>
          <w:tcPr>
            <w:tcW w:w="567" w:type="dxa"/>
            <w:noWrap/>
            <w:hideMark/>
          </w:tcPr>
          <w:p w14:paraId="405D62EC" w14:textId="77777777" w:rsidR="00990283" w:rsidRPr="004D103E" w:rsidRDefault="00990283" w:rsidP="000B7C17">
            <w:pPr>
              <w:pStyle w:val="NormalWeb"/>
              <w:jc w:val="center"/>
              <w:rPr>
                <w:sz w:val="20"/>
                <w:szCs w:val="20"/>
              </w:rPr>
            </w:pPr>
            <w:r w:rsidRPr="004D103E">
              <w:rPr>
                <w:sz w:val="20"/>
                <w:szCs w:val="20"/>
              </w:rPr>
              <w:t>55</w:t>
            </w:r>
          </w:p>
        </w:tc>
        <w:tc>
          <w:tcPr>
            <w:tcW w:w="1559" w:type="dxa"/>
            <w:noWrap/>
            <w:hideMark/>
          </w:tcPr>
          <w:p w14:paraId="59A8C4C3"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3A915331"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4315D48"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24D4953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0A6DDED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40B8360" w14:textId="60D61EAE" w:rsidR="00990283" w:rsidRPr="004D103E" w:rsidRDefault="00990283" w:rsidP="00771FEB">
            <w:pPr>
              <w:pStyle w:val="NormalWeb"/>
              <w:ind w:firstLine="567"/>
              <w:jc w:val="center"/>
              <w:rPr>
                <w:spacing w:val="-12"/>
                <w:sz w:val="20"/>
                <w:szCs w:val="20"/>
              </w:rPr>
            </w:pPr>
          </w:p>
        </w:tc>
        <w:tc>
          <w:tcPr>
            <w:tcW w:w="1560" w:type="dxa"/>
            <w:hideMark/>
          </w:tcPr>
          <w:p w14:paraId="38BBD178"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185FA909" w14:textId="77777777" w:rsidR="00990283" w:rsidRPr="004D103E" w:rsidRDefault="00990283" w:rsidP="00220F4B">
            <w:pPr>
              <w:pStyle w:val="NormalWeb"/>
              <w:jc w:val="center"/>
              <w:rPr>
                <w:sz w:val="20"/>
                <w:szCs w:val="20"/>
              </w:rPr>
            </w:pPr>
            <w:r w:rsidRPr="004D103E">
              <w:rPr>
                <w:sz w:val="20"/>
                <w:szCs w:val="20"/>
              </w:rPr>
              <w:t>1</w:t>
            </w:r>
          </w:p>
        </w:tc>
      </w:tr>
      <w:tr w:rsidR="00571ACC" w:rsidRPr="004D103E" w14:paraId="19930B89" w14:textId="77777777" w:rsidTr="002B7E9B">
        <w:trPr>
          <w:trHeight w:val="375"/>
        </w:trPr>
        <w:tc>
          <w:tcPr>
            <w:tcW w:w="704" w:type="dxa"/>
            <w:noWrap/>
            <w:hideMark/>
          </w:tcPr>
          <w:p w14:paraId="6022F017" w14:textId="77777777" w:rsidR="00990283" w:rsidRPr="004D103E" w:rsidRDefault="00990283" w:rsidP="000B7C17">
            <w:pPr>
              <w:pStyle w:val="NormalWeb"/>
              <w:jc w:val="center"/>
              <w:rPr>
                <w:sz w:val="20"/>
                <w:szCs w:val="20"/>
              </w:rPr>
            </w:pPr>
            <w:r w:rsidRPr="004D103E">
              <w:rPr>
                <w:sz w:val="20"/>
                <w:szCs w:val="20"/>
              </w:rPr>
              <w:t>178</w:t>
            </w:r>
          </w:p>
        </w:tc>
        <w:tc>
          <w:tcPr>
            <w:tcW w:w="2268" w:type="dxa"/>
            <w:noWrap/>
            <w:hideMark/>
          </w:tcPr>
          <w:p w14:paraId="37618B08" w14:textId="77777777" w:rsidR="00990283" w:rsidRPr="004D103E" w:rsidRDefault="00990283" w:rsidP="00D05F05">
            <w:pPr>
              <w:pStyle w:val="NormalWeb"/>
              <w:rPr>
                <w:sz w:val="20"/>
                <w:szCs w:val="20"/>
              </w:rPr>
            </w:pPr>
            <w:r w:rsidRPr="004D103E">
              <w:rPr>
                <w:sz w:val="20"/>
                <w:szCs w:val="20"/>
              </w:rPr>
              <w:t>Nguyễn Đắc Năm</w:t>
            </w:r>
          </w:p>
        </w:tc>
        <w:tc>
          <w:tcPr>
            <w:tcW w:w="709" w:type="dxa"/>
            <w:noWrap/>
            <w:hideMark/>
          </w:tcPr>
          <w:p w14:paraId="341F823B"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7D3E07C" w14:textId="77777777" w:rsidR="00990283" w:rsidRPr="004D103E" w:rsidRDefault="00990283" w:rsidP="00D05F05">
            <w:pPr>
              <w:pStyle w:val="NormalWeb"/>
              <w:rPr>
                <w:sz w:val="20"/>
                <w:szCs w:val="20"/>
              </w:rPr>
            </w:pPr>
            <w:r w:rsidRPr="004D103E">
              <w:rPr>
                <w:sz w:val="20"/>
                <w:szCs w:val="20"/>
              </w:rPr>
              <w:t>7/24/1966</w:t>
            </w:r>
          </w:p>
        </w:tc>
        <w:tc>
          <w:tcPr>
            <w:tcW w:w="567" w:type="dxa"/>
            <w:noWrap/>
            <w:hideMark/>
          </w:tcPr>
          <w:p w14:paraId="5657C0B9" w14:textId="77777777" w:rsidR="00990283" w:rsidRPr="004D103E" w:rsidRDefault="00990283" w:rsidP="000B7C17">
            <w:pPr>
              <w:pStyle w:val="NormalWeb"/>
              <w:jc w:val="center"/>
              <w:rPr>
                <w:sz w:val="20"/>
                <w:szCs w:val="20"/>
              </w:rPr>
            </w:pPr>
            <w:r w:rsidRPr="004D103E">
              <w:rPr>
                <w:sz w:val="20"/>
                <w:szCs w:val="20"/>
              </w:rPr>
              <w:t>59</w:t>
            </w:r>
          </w:p>
        </w:tc>
        <w:tc>
          <w:tcPr>
            <w:tcW w:w="1559" w:type="dxa"/>
            <w:noWrap/>
            <w:hideMark/>
          </w:tcPr>
          <w:p w14:paraId="7F896493"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54E466C5"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594767B6"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23628A4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165FCBD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41BCF38" w14:textId="1163F093" w:rsidR="00990283" w:rsidRPr="004D103E" w:rsidRDefault="00990283" w:rsidP="00771FEB">
            <w:pPr>
              <w:pStyle w:val="NormalWeb"/>
              <w:ind w:firstLine="567"/>
              <w:jc w:val="center"/>
              <w:rPr>
                <w:spacing w:val="-12"/>
                <w:sz w:val="20"/>
                <w:szCs w:val="20"/>
              </w:rPr>
            </w:pPr>
          </w:p>
        </w:tc>
        <w:tc>
          <w:tcPr>
            <w:tcW w:w="1560" w:type="dxa"/>
            <w:hideMark/>
          </w:tcPr>
          <w:p w14:paraId="69E9888F"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3F28C179" w14:textId="77777777" w:rsidR="00990283" w:rsidRPr="004D103E" w:rsidRDefault="00990283" w:rsidP="00220F4B">
            <w:pPr>
              <w:pStyle w:val="NormalWeb"/>
              <w:jc w:val="center"/>
              <w:rPr>
                <w:sz w:val="20"/>
                <w:szCs w:val="20"/>
              </w:rPr>
            </w:pPr>
            <w:r w:rsidRPr="004D103E">
              <w:rPr>
                <w:sz w:val="20"/>
                <w:szCs w:val="20"/>
              </w:rPr>
              <w:t>1</w:t>
            </w:r>
          </w:p>
        </w:tc>
      </w:tr>
      <w:tr w:rsidR="00571ACC" w:rsidRPr="004D103E" w14:paraId="4D5C4537" w14:textId="77777777" w:rsidTr="002B7E9B">
        <w:trPr>
          <w:trHeight w:val="375"/>
        </w:trPr>
        <w:tc>
          <w:tcPr>
            <w:tcW w:w="704" w:type="dxa"/>
            <w:hideMark/>
          </w:tcPr>
          <w:p w14:paraId="392E52AC" w14:textId="77777777" w:rsidR="00990283" w:rsidRPr="004D103E" w:rsidRDefault="00990283" w:rsidP="000B7C17">
            <w:pPr>
              <w:pStyle w:val="NormalWeb"/>
              <w:jc w:val="center"/>
              <w:rPr>
                <w:sz w:val="20"/>
                <w:szCs w:val="20"/>
              </w:rPr>
            </w:pPr>
            <w:r w:rsidRPr="004D103E">
              <w:rPr>
                <w:sz w:val="20"/>
                <w:szCs w:val="20"/>
              </w:rPr>
              <w:t>179</w:t>
            </w:r>
          </w:p>
        </w:tc>
        <w:tc>
          <w:tcPr>
            <w:tcW w:w="2268" w:type="dxa"/>
            <w:noWrap/>
            <w:hideMark/>
          </w:tcPr>
          <w:p w14:paraId="41266A66" w14:textId="77777777" w:rsidR="00990283" w:rsidRPr="004D103E" w:rsidRDefault="00990283" w:rsidP="00D05F05">
            <w:pPr>
              <w:pStyle w:val="NormalWeb"/>
              <w:rPr>
                <w:sz w:val="20"/>
                <w:szCs w:val="20"/>
              </w:rPr>
            </w:pPr>
            <w:r w:rsidRPr="004D103E">
              <w:rPr>
                <w:sz w:val="20"/>
                <w:szCs w:val="20"/>
              </w:rPr>
              <w:t>Hoàng Tuấn Hào</w:t>
            </w:r>
          </w:p>
        </w:tc>
        <w:tc>
          <w:tcPr>
            <w:tcW w:w="709" w:type="dxa"/>
            <w:noWrap/>
            <w:hideMark/>
          </w:tcPr>
          <w:p w14:paraId="79CCA3B1"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AB0B8EF" w14:textId="77777777" w:rsidR="00990283" w:rsidRPr="004D103E" w:rsidRDefault="00990283" w:rsidP="00D05F05">
            <w:pPr>
              <w:pStyle w:val="NormalWeb"/>
              <w:rPr>
                <w:sz w:val="20"/>
                <w:szCs w:val="20"/>
              </w:rPr>
            </w:pPr>
            <w:r w:rsidRPr="004D103E">
              <w:rPr>
                <w:sz w:val="20"/>
                <w:szCs w:val="20"/>
              </w:rPr>
              <w:t>3/11/1969</w:t>
            </w:r>
          </w:p>
        </w:tc>
        <w:tc>
          <w:tcPr>
            <w:tcW w:w="567" w:type="dxa"/>
            <w:noWrap/>
            <w:hideMark/>
          </w:tcPr>
          <w:p w14:paraId="28B37793" w14:textId="77777777" w:rsidR="00990283" w:rsidRPr="004D103E" w:rsidRDefault="00990283" w:rsidP="000B7C17">
            <w:pPr>
              <w:pStyle w:val="NormalWeb"/>
              <w:jc w:val="center"/>
              <w:rPr>
                <w:sz w:val="20"/>
                <w:szCs w:val="20"/>
              </w:rPr>
            </w:pPr>
            <w:r w:rsidRPr="004D103E">
              <w:rPr>
                <w:sz w:val="20"/>
                <w:szCs w:val="20"/>
              </w:rPr>
              <w:t>56</w:t>
            </w:r>
          </w:p>
        </w:tc>
        <w:tc>
          <w:tcPr>
            <w:tcW w:w="1559" w:type="dxa"/>
            <w:noWrap/>
            <w:hideMark/>
          </w:tcPr>
          <w:p w14:paraId="07FF1893" w14:textId="77777777" w:rsidR="00990283" w:rsidRPr="004D103E" w:rsidRDefault="00990283" w:rsidP="00D05F05">
            <w:pPr>
              <w:pStyle w:val="NormalWeb"/>
              <w:rPr>
                <w:sz w:val="20"/>
                <w:szCs w:val="20"/>
              </w:rPr>
            </w:pPr>
            <w:r w:rsidRPr="004D103E">
              <w:rPr>
                <w:sz w:val="20"/>
                <w:szCs w:val="20"/>
              </w:rPr>
              <w:t>Khoa GDQP&amp;AN</w:t>
            </w:r>
          </w:p>
        </w:tc>
        <w:tc>
          <w:tcPr>
            <w:tcW w:w="1134" w:type="dxa"/>
            <w:noWrap/>
            <w:hideMark/>
          </w:tcPr>
          <w:p w14:paraId="605E6E88"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1C33AEA"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59B7DEE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7DEE163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1D7D3FD" w14:textId="4210F871" w:rsidR="00990283" w:rsidRPr="004D103E" w:rsidRDefault="00990283" w:rsidP="00771FEB">
            <w:pPr>
              <w:pStyle w:val="NormalWeb"/>
              <w:ind w:firstLine="567"/>
              <w:jc w:val="center"/>
              <w:rPr>
                <w:spacing w:val="-12"/>
                <w:sz w:val="20"/>
                <w:szCs w:val="20"/>
              </w:rPr>
            </w:pPr>
          </w:p>
        </w:tc>
        <w:tc>
          <w:tcPr>
            <w:tcW w:w="1560" w:type="dxa"/>
            <w:hideMark/>
          </w:tcPr>
          <w:p w14:paraId="3FEC62CF"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6A976721" w14:textId="77777777" w:rsidR="00990283" w:rsidRPr="004D103E" w:rsidRDefault="00990283" w:rsidP="00220F4B">
            <w:pPr>
              <w:pStyle w:val="NormalWeb"/>
              <w:jc w:val="center"/>
              <w:rPr>
                <w:sz w:val="20"/>
                <w:szCs w:val="20"/>
              </w:rPr>
            </w:pPr>
            <w:r w:rsidRPr="004D103E">
              <w:rPr>
                <w:sz w:val="20"/>
                <w:szCs w:val="20"/>
              </w:rPr>
              <w:t>1</w:t>
            </w:r>
          </w:p>
        </w:tc>
      </w:tr>
      <w:tr w:rsidR="00571ACC" w:rsidRPr="004D103E" w14:paraId="53ABA3F5" w14:textId="77777777" w:rsidTr="002B7E9B">
        <w:trPr>
          <w:trHeight w:val="375"/>
        </w:trPr>
        <w:tc>
          <w:tcPr>
            <w:tcW w:w="704" w:type="dxa"/>
            <w:noWrap/>
            <w:hideMark/>
          </w:tcPr>
          <w:p w14:paraId="67D81BDB" w14:textId="77777777" w:rsidR="00990283" w:rsidRPr="004D103E" w:rsidRDefault="00990283" w:rsidP="000B7C17">
            <w:pPr>
              <w:pStyle w:val="NormalWeb"/>
              <w:jc w:val="center"/>
              <w:rPr>
                <w:sz w:val="20"/>
                <w:szCs w:val="20"/>
              </w:rPr>
            </w:pPr>
            <w:r w:rsidRPr="004D103E">
              <w:rPr>
                <w:sz w:val="20"/>
                <w:szCs w:val="20"/>
              </w:rPr>
              <w:t>180</w:t>
            </w:r>
          </w:p>
        </w:tc>
        <w:tc>
          <w:tcPr>
            <w:tcW w:w="2268" w:type="dxa"/>
            <w:noWrap/>
            <w:hideMark/>
          </w:tcPr>
          <w:p w14:paraId="68B18855" w14:textId="77777777" w:rsidR="00990283" w:rsidRPr="004D103E" w:rsidRDefault="00990283" w:rsidP="00D05F05">
            <w:pPr>
              <w:pStyle w:val="NormalWeb"/>
              <w:rPr>
                <w:sz w:val="20"/>
                <w:szCs w:val="20"/>
              </w:rPr>
            </w:pPr>
            <w:r w:rsidRPr="004D103E">
              <w:rPr>
                <w:sz w:val="20"/>
                <w:szCs w:val="20"/>
              </w:rPr>
              <w:t>Mai Tú Nam</w:t>
            </w:r>
          </w:p>
        </w:tc>
        <w:tc>
          <w:tcPr>
            <w:tcW w:w="709" w:type="dxa"/>
            <w:noWrap/>
            <w:hideMark/>
          </w:tcPr>
          <w:p w14:paraId="7DC814AB"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FCDE49F" w14:textId="77777777" w:rsidR="00990283" w:rsidRPr="004D103E" w:rsidRDefault="00990283" w:rsidP="00D05F05">
            <w:pPr>
              <w:pStyle w:val="NormalWeb"/>
              <w:rPr>
                <w:sz w:val="20"/>
                <w:szCs w:val="20"/>
              </w:rPr>
            </w:pPr>
            <w:r w:rsidRPr="004D103E">
              <w:rPr>
                <w:sz w:val="20"/>
                <w:szCs w:val="20"/>
              </w:rPr>
              <w:t>11/12/1969</w:t>
            </w:r>
          </w:p>
        </w:tc>
        <w:tc>
          <w:tcPr>
            <w:tcW w:w="567" w:type="dxa"/>
            <w:noWrap/>
            <w:hideMark/>
          </w:tcPr>
          <w:p w14:paraId="18C89562" w14:textId="77777777" w:rsidR="00990283" w:rsidRPr="004D103E" w:rsidRDefault="00990283" w:rsidP="000B7C17">
            <w:pPr>
              <w:pStyle w:val="NormalWeb"/>
              <w:jc w:val="center"/>
              <w:rPr>
                <w:sz w:val="20"/>
                <w:szCs w:val="20"/>
              </w:rPr>
            </w:pPr>
            <w:r w:rsidRPr="004D103E">
              <w:rPr>
                <w:sz w:val="20"/>
                <w:szCs w:val="20"/>
              </w:rPr>
              <w:t>56</w:t>
            </w:r>
          </w:p>
        </w:tc>
        <w:tc>
          <w:tcPr>
            <w:tcW w:w="1559" w:type="dxa"/>
            <w:noWrap/>
            <w:hideMark/>
          </w:tcPr>
          <w:p w14:paraId="6217A08C"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3F7713CB" w14:textId="77777777" w:rsidR="00990283" w:rsidRPr="004D103E" w:rsidRDefault="00990283" w:rsidP="00771FEB">
            <w:pPr>
              <w:pStyle w:val="NormalWeb"/>
              <w:jc w:val="center"/>
              <w:rPr>
                <w:sz w:val="20"/>
                <w:szCs w:val="20"/>
              </w:rPr>
            </w:pPr>
            <w:r w:rsidRPr="004D103E">
              <w:rPr>
                <w:sz w:val="20"/>
                <w:szCs w:val="20"/>
              </w:rPr>
              <w:t>TK</w:t>
            </w:r>
          </w:p>
        </w:tc>
        <w:tc>
          <w:tcPr>
            <w:tcW w:w="992" w:type="dxa"/>
            <w:noWrap/>
            <w:hideMark/>
          </w:tcPr>
          <w:p w14:paraId="563F3307"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hideMark/>
          </w:tcPr>
          <w:p w14:paraId="51957D0B" w14:textId="77777777" w:rsidR="00990283" w:rsidRPr="004D103E" w:rsidRDefault="00990283" w:rsidP="00D05F05">
            <w:pPr>
              <w:pStyle w:val="NormalWeb"/>
              <w:rPr>
                <w:spacing w:val="-12"/>
                <w:sz w:val="20"/>
                <w:szCs w:val="20"/>
              </w:rPr>
            </w:pPr>
            <w:r w:rsidRPr="004D103E">
              <w:rPr>
                <w:spacing w:val="-12"/>
                <w:sz w:val="20"/>
                <w:szCs w:val="20"/>
              </w:rPr>
              <w:t>KHXH&amp;NV về thể thao</w:t>
            </w:r>
          </w:p>
        </w:tc>
        <w:tc>
          <w:tcPr>
            <w:tcW w:w="851" w:type="dxa"/>
            <w:noWrap/>
            <w:hideMark/>
          </w:tcPr>
          <w:p w14:paraId="6EEADF3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3833BF8"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1CA0690B" w14:textId="77777777" w:rsidR="00990283" w:rsidRPr="004D103E" w:rsidRDefault="00990283" w:rsidP="00D05F05">
            <w:pPr>
              <w:pStyle w:val="NormalWeb"/>
              <w:rPr>
                <w:sz w:val="20"/>
                <w:szCs w:val="20"/>
              </w:rPr>
            </w:pPr>
            <w:r w:rsidRPr="004D103E">
              <w:rPr>
                <w:sz w:val="20"/>
                <w:szCs w:val="20"/>
              </w:rPr>
              <w:t>TS TQ, Anh B</w:t>
            </w:r>
          </w:p>
        </w:tc>
        <w:tc>
          <w:tcPr>
            <w:tcW w:w="992" w:type="dxa"/>
            <w:hideMark/>
          </w:tcPr>
          <w:p w14:paraId="50EA9D91" w14:textId="77777777" w:rsidR="00990283" w:rsidRPr="004D103E" w:rsidRDefault="00990283" w:rsidP="00220F4B">
            <w:pPr>
              <w:pStyle w:val="NormalWeb"/>
              <w:jc w:val="center"/>
              <w:rPr>
                <w:sz w:val="20"/>
                <w:szCs w:val="20"/>
              </w:rPr>
            </w:pPr>
            <w:r w:rsidRPr="004D103E">
              <w:rPr>
                <w:sz w:val="20"/>
                <w:szCs w:val="20"/>
              </w:rPr>
              <w:t>23</w:t>
            </w:r>
          </w:p>
        </w:tc>
      </w:tr>
      <w:tr w:rsidR="00571ACC" w:rsidRPr="004D103E" w14:paraId="60600551" w14:textId="77777777" w:rsidTr="002B7E9B">
        <w:trPr>
          <w:trHeight w:val="375"/>
        </w:trPr>
        <w:tc>
          <w:tcPr>
            <w:tcW w:w="704" w:type="dxa"/>
            <w:hideMark/>
          </w:tcPr>
          <w:p w14:paraId="7ABDD780" w14:textId="77777777" w:rsidR="00990283" w:rsidRPr="004D103E" w:rsidRDefault="00990283" w:rsidP="000B7C17">
            <w:pPr>
              <w:pStyle w:val="NormalWeb"/>
              <w:jc w:val="center"/>
              <w:rPr>
                <w:sz w:val="20"/>
                <w:szCs w:val="20"/>
              </w:rPr>
            </w:pPr>
            <w:r w:rsidRPr="004D103E">
              <w:rPr>
                <w:sz w:val="20"/>
                <w:szCs w:val="20"/>
              </w:rPr>
              <w:t>181</w:t>
            </w:r>
          </w:p>
        </w:tc>
        <w:tc>
          <w:tcPr>
            <w:tcW w:w="2268" w:type="dxa"/>
            <w:noWrap/>
            <w:hideMark/>
          </w:tcPr>
          <w:p w14:paraId="6001401C" w14:textId="77777777" w:rsidR="00990283" w:rsidRPr="004D103E" w:rsidRDefault="00990283" w:rsidP="00D05F05">
            <w:pPr>
              <w:pStyle w:val="NormalWeb"/>
              <w:rPr>
                <w:sz w:val="20"/>
                <w:szCs w:val="20"/>
              </w:rPr>
            </w:pPr>
            <w:r w:rsidRPr="004D103E">
              <w:rPr>
                <w:sz w:val="20"/>
                <w:szCs w:val="20"/>
              </w:rPr>
              <w:t>Nguyễn Mạnh Đạt</w:t>
            </w:r>
          </w:p>
        </w:tc>
        <w:tc>
          <w:tcPr>
            <w:tcW w:w="709" w:type="dxa"/>
            <w:noWrap/>
            <w:hideMark/>
          </w:tcPr>
          <w:p w14:paraId="2B0560B1"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85B3D12" w14:textId="77777777" w:rsidR="00990283" w:rsidRPr="004D103E" w:rsidRDefault="00990283" w:rsidP="00D05F05">
            <w:pPr>
              <w:pStyle w:val="NormalWeb"/>
              <w:rPr>
                <w:sz w:val="20"/>
                <w:szCs w:val="20"/>
              </w:rPr>
            </w:pPr>
            <w:r w:rsidRPr="004D103E">
              <w:rPr>
                <w:sz w:val="20"/>
                <w:szCs w:val="20"/>
              </w:rPr>
              <w:t>10/02/1983</w:t>
            </w:r>
          </w:p>
        </w:tc>
        <w:tc>
          <w:tcPr>
            <w:tcW w:w="567" w:type="dxa"/>
            <w:noWrap/>
            <w:hideMark/>
          </w:tcPr>
          <w:p w14:paraId="2F429C0E" w14:textId="77777777" w:rsidR="00990283" w:rsidRPr="004D103E" w:rsidRDefault="00990283" w:rsidP="000B7C17">
            <w:pPr>
              <w:pStyle w:val="NormalWeb"/>
              <w:jc w:val="center"/>
              <w:rPr>
                <w:sz w:val="20"/>
                <w:szCs w:val="20"/>
              </w:rPr>
            </w:pPr>
            <w:r w:rsidRPr="004D103E">
              <w:rPr>
                <w:sz w:val="20"/>
                <w:szCs w:val="20"/>
              </w:rPr>
              <w:t>42</w:t>
            </w:r>
          </w:p>
        </w:tc>
        <w:tc>
          <w:tcPr>
            <w:tcW w:w="1559" w:type="dxa"/>
            <w:noWrap/>
            <w:hideMark/>
          </w:tcPr>
          <w:p w14:paraId="296987A0"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5084C3FD" w14:textId="77777777" w:rsidR="00990283" w:rsidRPr="004D103E" w:rsidRDefault="00990283" w:rsidP="00771FEB">
            <w:pPr>
              <w:pStyle w:val="NormalWeb"/>
              <w:jc w:val="center"/>
              <w:rPr>
                <w:sz w:val="20"/>
                <w:szCs w:val="20"/>
              </w:rPr>
            </w:pPr>
            <w:r w:rsidRPr="004D103E">
              <w:rPr>
                <w:sz w:val="20"/>
                <w:szCs w:val="20"/>
              </w:rPr>
              <w:t>TBM</w:t>
            </w:r>
          </w:p>
        </w:tc>
        <w:tc>
          <w:tcPr>
            <w:tcW w:w="992" w:type="dxa"/>
            <w:noWrap/>
            <w:hideMark/>
          </w:tcPr>
          <w:p w14:paraId="105FA9F6"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41080F2B" w14:textId="77777777" w:rsidR="00990283" w:rsidRPr="004D103E" w:rsidRDefault="00990283" w:rsidP="00D05F05">
            <w:pPr>
              <w:pStyle w:val="NormalWeb"/>
              <w:rPr>
                <w:spacing w:val="-12"/>
                <w:sz w:val="20"/>
                <w:szCs w:val="20"/>
              </w:rPr>
            </w:pPr>
            <w:r w:rsidRPr="004D103E">
              <w:rPr>
                <w:spacing w:val="-12"/>
                <w:sz w:val="20"/>
                <w:szCs w:val="20"/>
              </w:rPr>
              <w:t>GDTC</w:t>
            </w:r>
          </w:p>
        </w:tc>
        <w:tc>
          <w:tcPr>
            <w:tcW w:w="851" w:type="dxa"/>
            <w:noWrap/>
            <w:hideMark/>
          </w:tcPr>
          <w:p w14:paraId="6D3AC56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2B4DA84" w14:textId="2017D401" w:rsidR="00990283" w:rsidRPr="004D103E" w:rsidRDefault="00990283" w:rsidP="00771FEB">
            <w:pPr>
              <w:pStyle w:val="NormalWeb"/>
              <w:ind w:firstLine="567"/>
              <w:jc w:val="center"/>
              <w:rPr>
                <w:spacing w:val="-12"/>
                <w:sz w:val="20"/>
                <w:szCs w:val="20"/>
              </w:rPr>
            </w:pPr>
          </w:p>
        </w:tc>
        <w:tc>
          <w:tcPr>
            <w:tcW w:w="1560" w:type="dxa"/>
            <w:hideMark/>
          </w:tcPr>
          <w:p w14:paraId="6F2FAD6D" w14:textId="60451CA1"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131D26A3"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6B7B7A98" w14:textId="77777777" w:rsidTr="002B7E9B">
        <w:trPr>
          <w:trHeight w:val="375"/>
        </w:trPr>
        <w:tc>
          <w:tcPr>
            <w:tcW w:w="704" w:type="dxa"/>
            <w:noWrap/>
            <w:hideMark/>
          </w:tcPr>
          <w:p w14:paraId="5EB8E6EA" w14:textId="77777777" w:rsidR="00990283" w:rsidRPr="004D103E" w:rsidRDefault="00990283" w:rsidP="000B7C17">
            <w:pPr>
              <w:pStyle w:val="NormalWeb"/>
              <w:jc w:val="center"/>
              <w:rPr>
                <w:sz w:val="20"/>
                <w:szCs w:val="20"/>
              </w:rPr>
            </w:pPr>
            <w:r w:rsidRPr="004D103E">
              <w:rPr>
                <w:sz w:val="20"/>
                <w:szCs w:val="20"/>
              </w:rPr>
              <w:t>182</w:t>
            </w:r>
          </w:p>
        </w:tc>
        <w:tc>
          <w:tcPr>
            <w:tcW w:w="2268" w:type="dxa"/>
            <w:noWrap/>
            <w:hideMark/>
          </w:tcPr>
          <w:p w14:paraId="767F8DD3" w14:textId="77777777" w:rsidR="00990283" w:rsidRPr="004D103E" w:rsidRDefault="00990283" w:rsidP="00D05F05">
            <w:pPr>
              <w:pStyle w:val="NormalWeb"/>
              <w:rPr>
                <w:sz w:val="20"/>
                <w:szCs w:val="20"/>
              </w:rPr>
            </w:pPr>
            <w:r w:rsidRPr="004D103E">
              <w:rPr>
                <w:sz w:val="20"/>
                <w:szCs w:val="20"/>
              </w:rPr>
              <w:t>Nguyễn Thị Thu</w:t>
            </w:r>
          </w:p>
        </w:tc>
        <w:tc>
          <w:tcPr>
            <w:tcW w:w="709" w:type="dxa"/>
            <w:noWrap/>
            <w:hideMark/>
          </w:tcPr>
          <w:p w14:paraId="1670CA4C"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00D75CB" w14:textId="77777777" w:rsidR="00990283" w:rsidRPr="004D103E" w:rsidRDefault="00990283" w:rsidP="00D05F05">
            <w:pPr>
              <w:pStyle w:val="NormalWeb"/>
              <w:rPr>
                <w:sz w:val="20"/>
                <w:szCs w:val="20"/>
              </w:rPr>
            </w:pPr>
            <w:r w:rsidRPr="004D103E">
              <w:rPr>
                <w:sz w:val="20"/>
                <w:szCs w:val="20"/>
              </w:rPr>
              <w:t>15/6/1982</w:t>
            </w:r>
          </w:p>
        </w:tc>
        <w:tc>
          <w:tcPr>
            <w:tcW w:w="567" w:type="dxa"/>
            <w:noWrap/>
            <w:hideMark/>
          </w:tcPr>
          <w:p w14:paraId="1F6C985B" w14:textId="77777777" w:rsidR="00990283" w:rsidRPr="004D103E" w:rsidRDefault="00990283" w:rsidP="000B7C17">
            <w:pPr>
              <w:pStyle w:val="NormalWeb"/>
              <w:jc w:val="center"/>
              <w:rPr>
                <w:sz w:val="20"/>
                <w:szCs w:val="20"/>
              </w:rPr>
            </w:pPr>
            <w:r w:rsidRPr="004D103E">
              <w:rPr>
                <w:sz w:val="20"/>
                <w:szCs w:val="20"/>
              </w:rPr>
              <w:t>43</w:t>
            </w:r>
          </w:p>
        </w:tc>
        <w:tc>
          <w:tcPr>
            <w:tcW w:w="1559" w:type="dxa"/>
            <w:noWrap/>
            <w:hideMark/>
          </w:tcPr>
          <w:p w14:paraId="241DA9F6"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210E0DBF" w14:textId="77777777" w:rsidR="00990283" w:rsidRPr="004D103E" w:rsidRDefault="00990283" w:rsidP="00771FEB">
            <w:pPr>
              <w:pStyle w:val="NormalWeb"/>
              <w:jc w:val="center"/>
              <w:rPr>
                <w:sz w:val="20"/>
                <w:szCs w:val="20"/>
              </w:rPr>
            </w:pPr>
            <w:r w:rsidRPr="004D103E">
              <w:rPr>
                <w:sz w:val="20"/>
                <w:szCs w:val="20"/>
              </w:rPr>
              <w:t>TBM</w:t>
            </w:r>
          </w:p>
        </w:tc>
        <w:tc>
          <w:tcPr>
            <w:tcW w:w="992" w:type="dxa"/>
            <w:noWrap/>
            <w:hideMark/>
          </w:tcPr>
          <w:p w14:paraId="333227E3"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2630FE97" w14:textId="77777777" w:rsidR="00990283" w:rsidRPr="004D103E" w:rsidRDefault="00990283" w:rsidP="00D05F05">
            <w:pPr>
              <w:pStyle w:val="NormalWeb"/>
              <w:rPr>
                <w:spacing w:val="-12"/>
                <w:sz w:val="20"/>
                <w:szCs w:val="20"/>
              </w:rPr>
            </w:pPr>
            <w:r w:rsidRPr="004D103E">
              <w:rPr>
                <w:spacing w:val="-12"/>
                <w:sz w:val="20"/>
                <w:szCs w:val="20"/>
              </w:rPr>
              <w:t>GDTC</w:t>
            </w:r>
          </w:p>
        </w:tc>
        <w:tc>
          <w:tcPr>
            <w:tcW w:w="851" w:type="dxa"/>
            <w:noWrap/>
            <w:hideMark/>
          </w:tcPr>
          <w:p w14:paraId="40A3B98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4104AC0" w14:textId="4D2CF2BE" w:rsidR="00990283" w:rsidRPr="004D103E" w:rsidRDefault="00990283" w:rsidP="00771FEB">
            <w:pPr>
              <w:pStyle w:val="NormalWeb"/>
              <w:ind w:firstLine="567"/>
              <w:jc w:val="center"/>
              <w:rPr>
                <w:spacing w:val="-12"/>
                <w:sz w:val="20"/>
                <w:szCs w:val="20"/>
              </w:rPr>
            </w:pPr>
          </w:p>
        </w:tc>
        <w:tc>
          <w:tcPr>
            <w:tcW w:w="1560" w:type="dxa"/>
            <w:hideMark/>
          </w:tcPr>
          <w:p w14:paraId="60108D20" w14:textId="56683310"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7602FB9C"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5384881A" w14:textId="77777777" w:rsidTr="002B7E9B">
        <w:trPr>
          <w:trHeight w:val="375"/>
        </w:trPr>
        <w:tc>
          <w:tcPr>
            <w:tcW w:w="704" w:type="dxa"/>
            <w:hideMark/>
          </w:tcPr>
          <w:p w14:paraId="7B1AFAD9" w14:textId="77777777" w:rsidR="00990283" w:rsidRPr="004D103E" w:rsidRDefault="00990283" w:rsidP="000B7C17">
            <w:pPr>
              <w:pStyle w:val="NormalWeb"/>
              <w:jc w:val="center"/>
              <w:rPr>
                <w:sz w:val="20"/>
                <w:szCs w:val="20"/>
              </w:rPr>
            </w:pPr>
            <w:r w:rsidRPr="004D103E">
              <w:rPr>
                <w:sz w:val="20"/>
                <w:szCs w:val="20"/>
              </w:rPr>
              <w:t>183</w:t>
            </w:r>
          </w:p>
        </w:tc>
        <w:tc>
          <w:tcPr>
            <w:tcW w:w="2268" w:type="dxa"/>
            <w:noWrap/>
            <w:hideMark/>
          </w:tcPr>
          <w:p w14:paraId="55164ABF" w14:textId="77777777" w:rsidR="00990283" w:rsidRPr="004D103E" w:rsidRDefault="00990283" w:rsidP="00D05F05">
            <w:pPr>
              <w:pStyle w:val="NormalWeb"/>
              <w:rPr>
                <w:sz w:val="20"/>
                <w:szCs w:val="20"/>
              </w:rPr>
            </w:pPr>
            <w:r w:rsidRPr="004D103E">
              <w:rPr>
                <w:sz w:val="20"/>
                <w:szCs w:val="20"/>
              </w:rPr>
              <w:t>Nguyễn Doãn Vũ</w:t>
            </w:r>
          </w:p>
        </w:tc>
        <w:tc>
          <w:tcPr>
            <w:tcW w:w="709" w:type="dxa"/>
            <w:noWrap/>
            <w:hideMark/>
          </w:tcPr>
          <w:p w14:paraId="533E5B3A"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A3E91BF" w14:textId="77777777" w:rsidR="00990283" w:rsidRPr="004D103E" w:rsidRDefault="00990283" w:rsidP="00D05F05">
            <w:pPr>
              <w:pStyle w:val="NormalWeb"/>
              <w:rPr>
                <w:sz w:val="20"/>
                <w:szCs w:val="20"/>
              </w:rPr>
            </w:pPr>
            <w:r w:rsidRPr="004D103E">
              <w:rPr>
                <w:sz w:val="20"/>
                <w:szCs w:val="20"/>
              </w:rPr>
              <w:t>18/01/1984</w:t>
            </w:r>
          </w:p>
        </w:tc>
        <w:tc>
          <w:tcPr>
            <w:tcW w:w="567" w:type="dxa"/>
            <w:noWrap/>
            <w:hideMark/>
          </w:tcPr>
          <w:p w14:paraId="6D69FF69"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167853BC"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21311F0D"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48101B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42B10EA" w14:textId="77777777" w:rsidR="00990283" w:rsidRPr="004D103E" w:rsidRDefault="00990283" w:rsidP="00D05F05">
            <w:pPr>
              <w:pStyle w:val="NormalWeb"/>
              <w:rPr>
                <w:spacing w:val="-12"/>
                <w:sz w:val="20"/>
                <w:szCs w:val="20"/>
              </w:rPr>
            </w:pPr>
            <w:r w:rsidRPr="004D103E">
              <w:rPr>
                <w:spacing w:val="-12"/>
                <w:sz w:val="20"/>
                <w:szCs w:val="20"/>
              </w:rPr>
              <w:t>GDTC</w:t>
            </w:r>
          </w:p>
        </w:tc>
        <w:tc>
          <w:tcPr>
            <w:tcW w:w="851" w:type="dxa"/>
            <w:noWrap/>
            <w:hideMark/>
          </w:tcPr>
          <w:p w14:paraId="53348F3D"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267F3C6" w14:textId="50694EB2" w:rsidR="00990283" w:rsidRPr="004D103E" w:rsidRDefault="00990283" w:rsidP="00771FEB">
            <w:pPr>
              <w:pStyle w:val="NormalWeb"/>
              <w:ind w:firstLine="567"/>
              <w:jc w:val="center"/>
              <w:rPr>
                <w:spacing w:val="-12"/>
                <w:sz w:val="20"/>
                <w:szCs w:val="20"/>
              </w:rPr>
            </w:pPr>
          </w:p>
        </w:tc>
        <w:tc>
          <w:tcPr>
            <w:tcW w:w="1560" w:type="dxa"/>
            <w:hideMark/>
          </w:tcPr>
          <w:p w14:paraId="08FFB9E4" w14:textId="767BE033"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558B13D4"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67032AD2" w14:textId="77777777" w:rsidTr="002B7E9B">
        <w:trPr>
          <w:trHeight w:val="375"/>
        </w:trPr>
        <w:tc>
          <w:tcPr>
            <w:tcW w:w="704" w:type="dxa"/>
            <w:noWrap/>
            <w:hideMark/>
          </w:tcPr>
          <w:p w14:paraId="1E66305A" w14:textId="77777777" w:rsidR="00990283" w:rsidRPr="004D103E" w:rsidRDefault="00990283" w:rsidP="000B7C17">
            <w:pPr>
              <w:pStyle w:val="NormalWeb"/>
              <w:jc w:val="center"/>
              <w:rPr>
                <w:sz w:val="20"/>
                <w:szCs w:val="20"/>
              </w:rPr>
            </w:pPr>
            <w:r w:rsidRPr="004D103E">
              <w:rPr>
                <w:sz w:val="20"/>
                <w:szCs w:val="20"/>
              </w:rPr>
              <w:t>184</w:t>
            </w:r>
          </w:p>
        </w:tc>
        <w:tc>
          <w:tcPr>
            <w:tcW w:w="2268" w:type="dxa"/>
            <w:noWrap/>
            <w:hideMark/>
          </w:tcPr>
          <w:p w14:paraId="5159BD8B" w14:textId="77777777" w:rsidR="00990283" w:rsidRPr="004D103E" w:rsidRDefault="00990283" w:rsidP="00D05F05">
            <w:pPr>
              <w:pStyle w:val="NormalWeb"/>
              <w:rPr>
                <w:sz w:val="20"/>
                <w:szCs w:val="20"/>
              </w:rPr>
            </w:pPr>
            <w:r w:rsidRPr="004D103E">
              <w:rPr>
                <w:sz w:val="20"/>
                <w:szCs w:val="20"/>
              </w:rPr>
              <w:t>Trần Chí Công</w:t>
            </w:r>
          </w:p>
        </w:tc>
        <w:tc>
          <w:tcPr>
            <w:tcW w:w="709" w:type="dxa"/>
            <w:noWrap/>
            <w:hideMark/>
          </w:tcPr>
          <w:p w14:paraId="7AC956F5"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919F090" w14:textId="77777777" w:rsidR="00990283" w:rsidRPr="004D103E" w:rsidRDefault="00990283" w:rsidP="00D05F05">
            <w:pPr>
              <w:pStyle w:val="NormalWeb"/>
              <w:rPr>
                <w:sz w:val="20"/>
                <w:szCs w:val="20"/>
              </w:rPr>
            </w:pPr>
            <w:r w:rsidRPr="004D103E">
              <w:rPr>
                <w:sz w:val="20"/>
                <w:szCs w:val="20"/>
              </w:rPr>
              <w:t>06/4/1986</w:t>
            </w:r>
          </w:p>
        </w:tc>
        <w:tc>
          <w:tcPr>
            <w:tcW w:w="567" w:type="dxa"/>
            <w:noWrap/>
            <w:hideMark/>
          </w:tcPr>
          <w:p w14:paraId="132E8C06" w14:textId="77777777" w:rsidR="00990283" w:rsidRPr="004D103E" w:rsidRDefault="00990283" w:rsidP="000B7C17">
            <w:pPr>
              <w:pStyle w:val="NormalWeb"/>
              <w:jc w:val="center"/>
              <w:rPr>
                <w:sz w:val="20"/>
                <w:szCs w:val="20"/>
              </w:rPr>
            </w:pPr>
            <w:r w:rsidRPr="004D103E">
              <w:rPr>
                <w:sz w:val="20"/>
                <w:szCs w:val="20"/>
              </w:rPr>
              <w:t>39</w:t>
            </w:r>
          </w:p>
        </w:tc>
        <w:tc>
          <w:tcPr>
            <w:tcW w:w="1559" w:type="dxa"/>
            <w:noWrap/>
            <w:hideMark/>
          </w:tcPr>
          <w:p w14:paraId="7BBE6F22"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53BA6AF4"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1A5F95E"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475C661C" w14:textId="77777777" w:rsidR="00990283" w:rsidRPr="004D103E" w:rsidRDefault="00990283" w:rsidP="00D05F05">
            <w:pPr>
              <w:pStyle w:val="NormalWeb"/>
              <w:rPr>
                <w:spacing w:val="-12"/>
                <w:sz w:val="20"/>
                <w:szCs w:val="20"/>
              </w:rPr>
            </w:pPr>
            <w:r w:rsidRPr="004D103E">
              <w:rPr>
                <w:spacing w:val="-12"/>
                <w:sz w:val="20"/>
                <w:szCs w:val="20"/>
              </w:rPr>
              <w:t>GDTC</w:t>
            </w:r>
          </w:p>
        </w:tc>
        <w:tc>
          <w:tcPr>
            <w:tcW w:w="851" w:type="dxa"/>
            <w:noWrap/>
            <w:hideMark/>
          </w:tcPr>
          <w:p w14:paraId="3EC62DA4"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3D1D4E1" w14:textId="72FCDD2D" w:rsidR="00990283" w:rsidRPr="004D103E" w:rsidRDefault="00990283" w:rsidP="00771FEB">
            <w:pPr>
              <w:pStyle w:val="NormalWeb"/>
              <w:ind w:firstLine="567"/>
              <w:jc w:val="center"/>
              <w:rPr>
                <w:spacing w:val="-12"/>
                <w:sz w:val="20"/>
                <w:szCs w:val="20"/>
              </w:rPr>
            </w:pPr>
          </w:p>
        </w:tc>
        <w:tc>
          <w:tcPr>
            <w:tcW w:w="1560" w:type="dxa"/>
            <w:hideMark/>
          </w:tcPr>
          <w:p w14:paraId="33E08F96" w14:textId="0954FA3E"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48F12AC9" w14:textId="77777777" w:rsidR="00990283" w:rsidRPr="004D103E" w:rsidRDefault="00990283" w:rsidP="00220F4B">
            <w:pPr>
              <w:pStyle w:val="NormalWeb"/>
              <w:jc w:val="center"/>
              <w:rPr>
                <w:sz w:val="20"/>
                <w:szCs w:val="20"/>
              </w:rPr>
            </w:pPr>
            <w:r w:rsidRPr="004D103E">
              <w:rPr>
                <w:sz w:val="20"/>
                <w:szCs w:val="20"/>
              </w:rPr>
              <w:t>12</w:t>
            </w:r>
          </w:p>
        </w:tc>
      </w:tr>
      <w:tr w:rsidR="00571ACC" w:rsidRPr="004D103E" w14:paraId="550030D3" w14:textId="77777777" w:rsidTr="002B7E9B">
        <w:trPr>
          <w:trHeight w:val="375"/>
        </w:trPr>
        <w:tc>
          <w:tcPr>
            <w:tcW w:w="704" w:type="dxa"/>
            <w:hideMark/>
          </w:tcPr>
          <w:p w14:paraId="7F8EB744" w14:textId="77777777" w:rsidR="00990283" w:rsidRPr="004D103E" w:rsidRDefault="00990283" w:rsidP="000B7C17">
            <w:pPr>
              <w:pStyle w:val="NormalWeb"/>
              <w:jc w:val="center"/>
              <w:rPr>
                <w:sz w:val="20"/>
                <w:szCs w:val="20"/>
              </w:rPr>
            </w:pPr>
            <w:r w:rsidRPr="004D103E">
              <w:rPr>
                <w:sz w:val="20"/>
                <w:szCs w:val="20"/>
              </w:rPr>
              <w:t>185</w:t>
            </w:r>
          </w:p>
        </w:tc>
        <w:tc>
          <w:tcPr>
            <w:tcW w:w="2268" w:type="dxa"/>
            <w:noWrap/>
            <w:hideMark/>
          </w:tcPr>
          <w:p w14:paraId="2119AB02" w14:textId="77777777" w:rsidR="00990283" w:rsidRPr="004D103E" w:rsidRDefault="00990283" w:rsidP="00D05F05">
            <w:pPr>
              <w:pStyle w:val="NormalWeb"/>
              <w:rPr>
                <w:sz w:val="20"/>
                <w:szCs w:val="20"/>
              </w:rPr>
            </w:pPr>
            <w:r w:rsidRPr="004D103E">
              <w:rPr>
                <w:sz w:val="20"/>
                <w:szCs w:val="20"/>
              </w:rPr>
              <w:t>Trần Đình Phòng</w:t>
            </w:r>
          </w:p>
        </w:tc>
        <w:tc>
          <w:tcPr>
            <w:tcW w:w="709" w:type="dxa"/>
            <w:noWrap/>
            <w:hideMark/>
          </w:tcPr>
          <w:p w14:paraId="70C2369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5B4B736" w14:textId="77777777" w:rsidR="00990283" w:rsidRPr="004D103E" w:rsidRDefault="00990283" w:rsidP="00D05F05">
            <w:pPr>
              <w:pStyle w:val="NormalWeb"/>
              <w:rPr>
                <w:sz w:val="20"/>
                <w:szCs w:val="20"/>
              </w:rPr>
            </w:pPr>
            <w:r w:rsidRPr="004D103E">
              <w:rPr>
                <w:sz w:val="20"/>
                <w:szCs w:val="20"/>
              </w:rPr>
              <w:t>31/10/1985</w:t>
            </w:r>
          </w:p>
        </w:tc>
        <w:tc>
          <w:tcPr>
            <w:tcW w:w="567" w:type="dxa"/>
            <w:noWrap/>
            <w:hideMark/>
          </w:tcPr>
          <w:p w14:paraId="60E57EBD" w14:textId="77777777" w:rsidR="00990283" w:rsidRPr="004D103E" w:rsidRDefault="00990283" w:rsidP="000B7C17">
            <w:pPr>
              <w:pStyle w:val="NormalWeb"/>
              <w:jc w:val="center"/>
              <w:rPr>
                <w:sz w:val="20"/>
                <w:szCs w:val="20"/>
              </w:rPr>
            </w:pPr>
            <w:r w:rsidRPr="004D103E">
              <w:rPr>
                <w:sz w:val="20"/>
                <w:szCs w:val="20"/>
              </w:rPr>
              <w:t>40</w:t>
            </w:r>
          </w:p>
        </w:tc>
        <w:tc>
          <w:tcPr>
            <w:tcW w:w="1559" w:type="dxa"/>
            <w:noWrap/>
            <w:hideMark/>
          </w:tcPr>
          <w:p w14:paraId="5F3BF69E"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1A710310"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7C8F335B"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CB23341" w14:textId="77777777" w:rsidR="00990283" w:rsidRPr="004D103E" w:rsidRDefault="00990283" w:rsidP="00D05F05">
            <w:pPr>
              <w:pStyle w:val="NormalWeb"/>
              <w:rPr>
                <w:spacing w:val="-12"/>
                <w:sz w:val="20"/>
                <w:szCs w:val="20"/>
              </w:rPr>
            </w:pPr>
            <w:r w:rsidRPr="004D103E">
              <w:rPr>
                <w:spacing w:val="-12"/>
                <w:sz w:val="20"/>
                <w:szCs w:val="20"/>
              </w:rPr>
              <w:t>KHGD</w:t>
            </w:r>
          </w:p>
        </w:tc>
        <w:tc>
          <w:tcPr>
            <w:tcW w:w="851" w:type="dxa"/>
            <w:noWrap/>
            <w:hideMark/>
          </w:tcPr>
          <w:p w14:paraId="7B650E9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EECB53A" w14:textId="69BDF15E" w:rsidR="00990283" w:rsidRPr="004D103E" w:rsidRDefault="00990283" w:rsidP="00771FEB">
            <w:pPr>
              <w:pStyle w:val="NormalWeb"/>
              <w:ind w:firstLine="567"/>
              <w:jc w:val="center"/>
              <w:rPr>
                <w:spacing w:val="-12"/>
                <w:sz w:val="20"/>
                <w:szCs w:val="20"/>
              </w:rPr>
            </w:pPr>
          </w:p>
        </w:tc>
        <w:tc>
          <w:tcPr>
            <w:tcW w:w="1560" w:type="dxa"/>
            <w:hideMark/>
          </w:tcPr>
          <w:p w14:paraId="09F16949" w14:textId="1C10DDCA"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B1</w:t>
            </w:r>
          </w:p>
        </w:tc>
        <w:tc>
          <w:tcPr>
            <w:tcW w:w="992" w:type="dxa"/>
            <w:hideMark/>
          </w:tcPr>
          <w:p w14:paraId="0D60C8B3"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669D4489" w14:textId="77777777" w:rsidTr="002B7E9B">
        <w:trPr>
          <w:trHeight w:val="375"/>
        </w:trPr>
        <w:tc>
          <w:tcPr>
            <w:tcW w:w="704" w:type="dxa"/>
            <w:noWrap/>
            <w:hideMark/>
          </w:tcPr>
          <w:p w14:paraId="035DF888" w14:textId="77777777" w:rsidR="00990283" w:rsidRPr="004D103E" w:rsidRDefault="00990283" w:rsidP="000B7C17">
            <w:pPr>
              <w:pStyle w:val="NormalWeb"/>
              <w:jc w:val="center"/>
              <w:rPr>
                <w:sz w:val="20"/>
                <w:szCs w:val="20"/>
              </w:rPr>
            </w:pPr>
            <w:r w:rsidRPr="004D103E">
              <w:rPr>
                <w:sz w:val="20"/>
                <w:szCs w:val="20"/>
              </w:rPr>
              <w:t>186</w:t>
            </w:r>
          </w:p>
        </w:tc>
        <w:tc>
          <w:tcPr>
            <w:tcW w:w="2268" w:type="dxa"/>
            <w:noWrap/>
            <w:hideMark/>
          </w:tcPr>
          <w:p w14:paraId="47141FC5" w14:textId="77777777" w:rsidR="00990283" w:rsidRPr="004D103E" w:rsidRDefault="00990283" w:rsidP="00D05F05">
            <w:pPr>
              <w:pStyle w:val="NormalWeb"/>
              <w:rPr>
                <w:sz w:val="20"/>
                <w:szCs w:val="20"/>
              </w:rPr>
            </w:pPr>
            <w:r w:rsidRPr="004D103E">
              <w:rPr>
                <w:sz w:val="20"/>
                <w:szCs w:val="20"/>
              </w:rPr>
              <w:t>Cao Hoài Anh</w:t>
            </w:r>
          </w:p>
        </w:tc>
        <w:tc>
          <w:tcPr>
            <w:tcW w:w="709" w:type="dxa"/>
            <w:noWrap/>
            <w:hideMark/>
          </w:tcPr>
          <w:p w14:paraId="6A13A267"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E4A4175" w14:textId="77777777" w:rsidR="00990283" w:rsidRPr="004D103E" w:rsidRDefault="00990283" w:rsidP="00D05F05">
            <w:pPr>
              <w:pStyle w:val="NormalWeb"/>
              <w:rPr>
                <w:sz w:val="20"/>
                <w:szCs w:val="20"/>
              </w:rPr>
            </w:pPr>
            <w:r w:rsidRPr="004D103E">
              <w:rPr>
                <w:sz w:val="20"/>
                <w:szCs w:val="20"/>
              </w:rPr>
              <w:t>03/4/1992</w:t>
            </w:r>
          </w:p>
        </w:tc>
        <w:tc>
          <w:tcPr>
            <w:tcW w:w="567" w:type="dxa"/>
            <w:noWrap/>
            <w:hideMark/>
          </w:tcPr>
          <w:p w14:paraId="51BDD888" w14:textId="77777777" w:rsidR="00990283" w:rsidRPr="004D103E" w:rsidRDefault="00990283" w:rsidP="000B7C17">
            <w:pPr>
              <w:pStyle w:val="NormalWeb"/>
              <w:jc w:val="center"/>
              <w:rPr>
                <w:sz w:val="20"/>
                <w:szCs w:val="20"/>
              </w:rPr>
            </w:pPr>
            <w:r w:rsidRPr="004D103E">
              <w:rPr>
                <w:sz w:val="20"/>
                <w:szCs w:val="20"/>
              </w:rPr>
              <w:t>33</w:t>
            </w:r>
          </w:p>
        </w:tc>
        <w:tc>
          <w:tcPr>
            <w:tcW w:w="1559" w:type="dxa"/>
            <w:noWrap/>
            <w:hideMark/>
          </w:tcPr>
          <w:p w14:paraId="7B28A7A1"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61B3BD9A"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77DAF5C"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3BBD4446" w14:textId="77777777" w:rsidR="00990283" w:rsidRPr="004D103E" w:rsidRDefault="00990283" w:rsidP="00D05F05">
            <w:pPr>
              <w:pStyle w:val="NormalWeb"/>
              <w:rPr>
                <w:spacing w:val="-12"/>
                <w:sz w:val="20"/>
                <w:szCs w:val="20"/>
              </w:rPr>
            </w:pPr>
            <w:r w:rsidRPr="004D103E">
              <w:rPr>
                <w:spacing w:val="-12"/>
                <w:sz w:val="20"/>
                <w:szCs w:val="20"/>
              </w:rPr>
              <w:t>GDTC</w:t>
            </w:r>
          </w:p>
        </w:tc>
        <w:tc>
          <w:tcPr>
            <w:tcW w:w="851" w:type="dxa"/>
            <w:noWrap/>
            <w:hideMark/>
          </w:tcPr>
          <w:p w14:paraId="66F101D3"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6DFF809"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193B38D4" w14:textId="4E1949E0"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B2, C</w:t>
            </w:r>
          </w:p>
        </w:tc>
        <w:tc>
          <w:tcPr>
            <w:tcW w:w="992" w:type="dxa"/>
            <w:hideMark/>
          </w:tcPr>
          <w:p w14:paraId="0FFFE267" w14:textId="77777777" w:rsidR="00990283" w:rsidRPr="004D103E" w:rsidRDefault="00990283" w:rsidP="00220F4B">
            <w:pPr>
              <w:pStyle w:val="NormalWeb"/>
              <w:jc w:val="center"/>
              <w:rPr>
                <w:sz w:val="20"/>
                <w:szCs w:val="20"/>
              </w:rPr>
            </w:pPr>
            <w:r w:rsidRPr="004D103E">
              <w:rPr>
                <w:sz w:val="20"/>
                <w:szCs w:val="20"/>
              </w:rPr>
              <w:t>7</w:t>
            </w:r>
          </w:p>
        </w:tc>
      </w:tr>
      <w:tr w:rsidR="00571ACC" w:rsidRPr="004D103E" w14:paraId="673BB120" w14:textId="77777777" w:rsidTr="002B7E9B">
        <w:trPr>
          <w:trHeight w:val="375"/>
        </w:trPr>
        <w:tc>
          <w:tcPr>
            <w:tcW w:w="704" w:type="dxa"/>
            <w:hideMark/>
          </w:tcPr>
          <w:p w14:paraId="3A5B21AC" w14:textId="77777777" w:rsidR="00990283" w:rsidRPr="004D103E" w:rsidRDefault="00990283" w:rsidP="000B7C17">
            <w:pPr>
              <w:pStyle w:val="NormalWeb"/>
              <w:jc w:val="center"/>
              <w:rPr>
                <w:sz w:val="20"/>
                <w:szCs w:val="20"/>
              </w:rPr>
            </w:pPr>
            <w:r w:rsidRPr="004D103E">
              <w:rPr>
                <w:sz w:val="20"/>
                <w:szCs w:val="20"/>
              </w:rPr>
              <w:t>187</w:t>
            </w:r>
          </w:p>
        </w:tc>
        <w:tc>
          <w:tcPr>
            <w:tcW w:w="2268" w:type="dxa"/>
            <w:noWrap/>
            <w:hideMark/>
          </w:tcPr>
          <w:p w14:paraId="55279E85" w14:textId="77777777" w:rsidR="00990283" w:rsidRPr="004D103E" w:rsidRDefault="00990283" w:rsidP="00D05F05">
            <w:pPr>
              <w:pStyle w:val="NormalWeb"/>
              <w:rPr>
                <w:sz w:val="20"/>
                <w:szCs w:val="20"/>
              </w:rPr>
            </w:pPr>
            <w:r w:rsidRPr="004D103E">
              <w:rPr>
                <w:sz w:val="20"/>
                <w:szCs w:val="20"/>
              </w:rPr>
              <w:t>Nguyễn Văn Tuyền</w:t>
            </w:r>
          </w:p>
        </w:tc>
        <w:tc>
          <w:tcPr>
            <w:tcW w:w="709" w:type="dxa"/>
            <w:noWrap/>
            <w:hideMark/>
          </w:tcPr>
          <w:p w14:paraId="6BF948C1"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568F84B" w14:textId="77777777" w:rsidR="00990283" w:rsidRPr="004D103E" w:rsidRDefault="00990283" w:rsidP="00D05F05">
            <w:pPr>
              <w:pStyle w:val="NormalWeb"/>
              <w:rPr>
                <w:sz w:val="20"/>
                <w:szCs w:val="20"/>
              </w:rPr>
            </w:pPr>
            <w:r w:rsidRPr="004D103E">
              <w:rPr>
                <w:sz w:val="20"/>
                <w:szCs w:val="20"/>
              </w:rPr>
              <w:t>10/3/1986</w:t>
            </w:r>
          </w:p>
        </w:tc>
        <w:tc>
          <w:tcPr>
            <w:tcW w:w="567" w:type="dxa"/>
            <w:noWrap/>
            <w:hideMark/>
          </w:tcPr>
          <w:p w14:paraId="370A298B" w14:textId="77777777" w:rsidR="00990283" w:rsidRPr="004D103E" w:rsidRDefault="00990283" w:rsidP="000B7C17">
            <w:pPr>
              <w:pStyle w:val="NormalWeb"/>
              <w:jc w:val="center"/>
              <w:rPr>
                <w:sz w:val="20"/>
                <w:szCs w:val="20"/>
              </w:rPr>
            </w:pPr>
            <w:r w:rsidRPr="004D103E">
              <w:rPr>
                <w:sz w:val="20"/>
                <w:szCs w:val="20"/>
              </w:rPr>
              <w:t>39</w:t>
            </w:r>
          </w:p>
        </w:tc>
        <w:tc>
          <w:tcPr>
            <w:tcW w:w="1559" w:type="dxa"/>
            <w:noWrap/>
            <w:hideMark/>
          </w:tcPr>
          <w:p w14:paraId="1BE87A3D"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40A6273D"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13C2806"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3BD8585B" w14:textId="77777777" w:rsidR="00990283" w:rsidRPr="004D103E" w:rsidRDefault="00990283" w:rsidP="00D05F05">
            <w:pPr>
              <w:pStyle w:val="NormalWeb"/>
              <w:rPr>
                <w:spacing w:val="-12"/>
                <w:sz w:val="20"/>
                <w:szCs w:val="20"/>
              </w:rPr>
            </w:pPr>
            <w:r w:rsidRPr="004D103E">
              <w:rPr>
                <w:spacing w:val="-12"/>
                <w:sz w:val="20"/>
                <w:szCs w:val="20"/>
              </w:rPr>
              <w:t>GDTC</w:t>
            </w:r>
          </w:p>
        </w:tc>
        <w:tc>
          <w:tcPr>
            <w:tcW w:w="851" w:type="dxa"/>
            <w:noWrap/>
            <w:hideMark/>
          </w:tcPr>
          <w:p w14:paraId="75C25D4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C81F5F7" w14:textId="36E1A440" w:rsidR="00990283" w:rsidRPr="004D103E" w:rsidRDefault="00990283" w:rsidP="00771FEB">
            <w:pPr>
              <w:pStyle w:val="NormalWeb"/>
              <w:ind w:firstLine="567"/>
              <w:jc w:val="center"/>
              <w:rPr>
                <w:spacing w:val="-12"/>
                <w:sz w:val="20"/>
                <w:szCs w:val="20"/>
              </w:rPr>
            </w:pPr>
          </w:p>
        </w:tc>
        <w:tc>
          <w:tcPr>
            <w:tcW w:w="1560" w:type="dxa"/>
            <w:hideMark/>
          </w:tcPr>
          <w:p w14:paraId="60C5D7F9" w14:textId="3B33F8C2"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20FB6418" w14:textId="77777777" w:rsidR="00990283" w:rsidRPr="004D103E" w:rsidRDefault="00990283" w:rsidP="00220F4B">
            <w:pPr>
              <w:pStyle w:val="NormalWeb"/>
              <w:jc w:val="center"/>
              <w:rPr>
                <w:sz w:val="20"/>
                <w:szCs w:val="20"/>
              </w:rPr>
            </w:pPr>
            <w:r w:rsidRPr="004D103E">
              <w:rPr>
                <w:sz w:val="20"/>
                <w:szCs w:val="20"/>
              </w:rPr>
              <w:t>8</w:t>
            </w:r>
          </w:p>
        </w:tc>
      </w:tr>
      <w:tr w:rsidR="00571ACC" w:rsidRPr="004D103E" w14:paraId="6ABC8605" w14:textId="77777777" w:rsidTr="002B7E9B">
        <w:trPr>
          <w:trHeight w:val="375"/>
        </w:trPr>
        <w:tc>
          <w:tcPr>
            <w:tcW w:w="704" w:type="dxa"/>
            <w:noWrap/>
            <w:hideMark/>
          </w:tcPr>
          <w:p w14:paraId="7807129B" w14:textId="77777777" w:rsidR="00990283" w:rsidRPr="004D103E" w:rsidRDefault="00990283" w:rsidP="000B7C17">
            <w:pPr>
              <w:pStyle w:val="NormalWeb"/>
              <w:jc w:val="center"/>
              <w:rPr>
                <w:sz w:val="20"/>
                <w:szCs w:val="20"/>
              </w:rPr>
            </w:pPr>
            <w:r w:rsidRPr="004D103E">
              <w:rPr>
                <w:sz w:val="20"/>
                <w:szCs w:val="20"/>
              </w:rPr>
              <w:t>188</w:t>
            </w:r>
          </w:p>
        </w:tc>
        <w:tc>
          <w:tcPr>
            <w:tcW w:w="2268" w:type="dxa"/>
            <w:noWrap/>
            <w:hideMark/>
          </w:tcPr>
          <w:p w14:paraId="4261B96C" w14:textId="77777777" w:rsidR="00990283" w:rsidRPr="004D103E" w:rsidRDefault="00990283" w:rsidP="00D05F05">
            <w:pPr>
              <w:pStyle w:val="NormalWeb"/>
              <w:rPr>
                <w:sz w:val="20"/>
                <w:szCs w:val="20"/>
              </w:rPr>
            </w:pPr>
            <w:r w:rsidRPr="004D103E">
              <w:rPr>
                <w:sz w:val="20"/>
                <w:szCs w:val="20"/>
              </w:rPr>
              <w:t>Đỗ Quang Nhật</w:t>
            </w:r>
          </w:p>
        </w:tc>
        <w:tc>
          <w:tcPr>
            <w:tcW w:w="709" w:type="dxa"/>
            <w:noWrap/>
            <w:hideMark/>
          </w:tcPr>
          <w:p w14:paraId="3A133A7A"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EB736C9" w14:textId="77777777" w:rsidR="00990283" w:rsidRPr="004D103E" w:rsidRDefault="00990283" w:rsidP="00D05F05">
            <w:pPr>
              <w:pStyle w:val="NormalWeb"/>
              <w:rPr>
                <w:sz w:val="20"/>
                <w:szCs w:val="20"/>
              </w:rPr>
            </w:pPr>
            <w:r w:rsidRPr="004D103E">
              <w:rPr>
                <w:sz w:val="20"/>
                <w:szCs w:val="20"/>
              </w:rPr>
              <w:t>8/27/1997</w:t>
            </w:r>
          </w:p>
        </w:tc>
        <w:tc>
          <w:tcPr>
            <w:tcW w:w="567" w:type="dxa"/>
            <w:noWrap/>
            <w:hideMark/>
          </w:tcPr>
          <w:p w14:paraId="25BD760B" w14:textId="77777777" w:rsidR="00990283" w:rsidRPr="004D103E" w:rsidRDefault="00990283" w:rsidP="000B7C17">
            <w:pPr>
              <w:pStyle w:val="NormalWeb"/>
              <w:jc w:val="center"/>
              <w:rPr>
                <w:sz w:val="20"/>
                <w:szCs w:val="20"/>
              </w:rPr>
            </w:pPr>
            <w:r w:rsidRPr="004D103E">
              <w:rPr>
                <w:sz w:val="20"/>
                <w:szCs w:val="20"/>
              </w:rPr>
              <w:t>28</w:t>
            </w:r>
          </w:p>
        </w:tc>
        <w:tc>
          <w:tcPr>
            <w:tcW w:w="1559" w:type="dxa"/>
            <w:noWrap/>
            <w:hideMark/>
          </w:tcPr>
          <w:p w14:paraId="7066403C"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1DBB3F80"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337FD529"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4A21608F" w14:textId="77777777" w:rsidR="00990283" w:rsidRPr="004D103E" w:rsidRDefault="00990283" w:rsidP="00D05F05">
            <w:pPr>
              <w:pStyle w:val="NormalWeb"/>
              <w:rPr>
                <w:spacing w:val="-12"/>
                <w:sz w:val="20"/>
                <w:szCs w:val="20"/>
              </w:rPr>
            </w:pPr>
            <w:r w:rsidRPr="004D103E">
              <w:rPr>
                <w:spacing w:val="-12"/>
                <w:sz w:val="20"/>
                <w:szCs w:val="20"/>
              </w:rPr>
              <w:t>Golf</w:t>
            </w:r>
          </w:p>
        </w:tc>
        <w:tc>
          <w:tcPr>
            <w:tcW w:w="851" w:type="dxa"/>
            <w:noWrap/>
            <w:hideMark/>
          </w:tcPr>
          <w:p w14:paraId="7D821F8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4011049" w14:textId="096703D2" w:rsidR="00990283" w:rsidRPr="004D103E" w:rsidRDefault="00990283" w:rsidP="00771FEB">
            <w:pPr>
              <w:pStyle w:val="NormalWeb"/>
              <w:ind w:firstLine="567"/>
              <w:jc w:val="center"/>
              <w:rPr>
                <w:spacing w:val="-12"/>
                <w:sz w:val="20"/>
                <w:szCs w:val="20"/>
              </w:rPr>
            </w:pPr>
          </w:p>
        </w:tc>
        <w:tc>
          <w:tcPr>
            <w:tcW w:w="1560" w:type="dxa"/>
            <w:hideMark/>
          </w:tcPr>
          <w:p w14:paraId="37DA6C81" w14:textId="706BB354" w:rsidR="00990283" w:rsidRPr="004D103E" w:rsidRDefault="00990283" w:rsidP="00450115">
            <w:pPr>
              <w:pStyle w:val="NormalWeb"/>
              <w:ind w:firstLine="567"/>
              <w:rPr>
                <w:sz w:val="20"/>
                <w:szCs w:val="20"/>
              </w:rPr>
            </w:pPr>
          </w:p>
        </w:tc>
        <w:tc>
          <w:tcPr>
            <w:tcW w:w="992" w:type="dxa"/>
            <w:hideMark/>
          </w:tcPr>
          <w:p w14:paraId="51815C3E" w14:textId="77777777" w:rsidR="00990283" w:rsidRPr="004D103E" w:rsidRDefault="00990283" w:rsidP="00220F4B">
            <w:pPr>
              <w:pStyle w:val="NormalWeb"/>
              <w:jc w:val="center"/>
              <w:rPr>
                <w:sz w:val="20"/>
                <w:szCs w:val="20"/>
              </w:rPr>
            </w:pPr>
            <w:r w:rsidRPr="004D103E">
              <w:rPr>
                <w:sz w:val="20"/>
                <w:szCs w:val="20"/>
              </w:rPr>
              <w:t>3</w:t>
            </w:r>
          </w:p>
        </w:tc>
      </w:tr>
      <w:tr w:rsidR="00571ACC" w:rsidRPr="004D103E" w14:paraId="4FFB92B2" w14:textId="77777777" w:rsidTr="002B7E9B">
        <w:trPr>
          <w:trHeight w:val="375"/>
        </w:trPr>
        <w:tc>
          <w:tcPr>
            <w:tcW w:w="704" w:type="dxa"/>
            <w:hideMark/>
          </w:tcPr>
          <w:p w14:paraId="5D6E634D" w14:textId="77777777" w:rsidR="00990283" w:rsidRPr="004D103E" w:rsidRDefault="00990283" w:rsidP="000B7C17">
            <w:pPr>
              <w:pStyle w:val="NormalWeb"/>
              <w:jc w:val="center"/>
              <w:rPr>
                <w:sz w:val="20"/>
                <w:szCs w:val="20"/>
              </w:rPr>
            </w:pPr>
            <w:r w:rsidRPr="004D103E">
              <w:rPr>
                <w:sz w:val="20"/>
                <w:szCs w:val="20"/>
              </w:rPr>
              <w:t>189</w:t>
            </w:r>
          </w:p>
        </w:tc>
        <w:tc>
          <w:tcPr>
            <w:tcW w:w="2268" w:type="dxa"/>
            <w:noWrap/>
            <w:hideMark/>
          </w:tcPr>
          <w:p w14:paraId="6EE479FB" w14:textId="77777777" w:rsidR="00990283" w:rsidRPr="004D103E" w:rsidRDefault="00990283" w:rsidP="00D05F05">
            <w:pPr>
              <w:pStyle w:val="NormalWeb"/>
              <w:rPr>
                <w:sz w:val="20"/>
                <w:szCs w:val="20"/>
              </w:rPr>
            </w:pPr>
            <w:r w:rsidRPr="004D103E">
              <w:rPr>
                <w:sz w:val="20"/>
                <w:szCs w:val="20"/>
              </w:rPr>
              <w:t>Phạm Thị Thanh Hương</w:t>
            </w:r>
          </w:p>
        </w:tc>
        <w:tc>
          <w:tcPr>
            <w:tcW w:w="709" w:type="dxa"/>
            <w:noWrap/>
            <w:hideMark/>
          </w:tcPr>
          <w:p w14:paraId="4E28796F"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1C77CDB" w14:textId="77777777" w:rsidR="00990283" w:rsidRPr="004D103E" w:rsidRDefault="00990283" w:rsidP="00D05F05">
            <w:pPr>
              <w:pStyle w:val="NormalWeb"/>
              <w:rPr>
                <w:sz w:val="20"/>
                <w:szCs w:val="20"/>
              </w:rPr>
            </w:pPr>
            <w:r w:rsidRPr="004D103E">
              <w:rPr>
                <w:sz w:val="20"/>
                <w:szCs w:val="20"/>
              </w:rPr>
              <w:t>1/19/1976</w:t>
            </w:r>
          </w:p>
        </w:tc>
        <w:tc>
          <w:tcPr>
            <w:tcW w:w="567" w:type="dxa"/>
            <w:noWrap/>
            <w:hideMark/>
          </w:tcPr>
          <w:p w14:paraId="5D0D95C1" w14:textId="77777777" w:rsidR="00990283" w:rsidRPr="004D103E" w:rsidRDefault="00990283" w:rsidP="000B7C17">
            <w:pPr>
              <w:pStyle w:val="NormalWeb"/>
              <w:jc w:val="center"/>
              <w:rPr>
                <w:sz w:val="20"/>
                <w:szCs w:val="20"/>
              </w:rPr>
            </w:pPr>
            <w:r w:rsidRPr="004D103E">
              <w:rPr>
                <w:sz w:val="20"/>
                <w:szCs w:val="20"/>
              </w:rPr>
              <w:t>49</w:t>
            </w:r>
          </w:p>
        </w:tc>
        <w:tc>
          <w:tcPr>
            <w:tcW w:w="1559" w:type="dxa"/>
            <w:noWrap/>
            <w:hideMark/>
          </w:tcPr>
          <w:p w14:paraId="6D36EFCB" w14:textId="77777777" w:rsidR="00990283" w:rsidRPr="004D103E" w:rsidRDefault="00990283" w:rsidP="00D05F05">
            <w:pPr>
              <w:pStyle w:val="NormalWeb"/>
              <w:rPr>
                <w:sz w:val="20"/>
                <w:szCs w:val="20"/>
              </w:rPr>
            </w:pPr>
            <w:r w:rsidRPr="004D103E">
              <w:rPr>
                <w:sz w:val="20"/>
                <w:szCs w:val="20"/>
              </w:rPr>
              <w:t>Khoa Huấn luyện TT</w:t>
            </w:r>
          </w:p>
        </w:tc>
        <w:tc>
          <w:tcPr>
            <w:tcW w:w="1134" w:type="dxa"/>
            <w:noWrap/>
            <w:hideMark/>
          </w:tcPr>
          <w:p w14:paraId="6F9A380D"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0A654DED"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701" w:type="dxa"/>
            <w:noWrap/>
            <w:hideMark/>
          </w:tcPr>
          <w:p w14:paraId="6B6B32AB" w14:textId="77777777" w:rsidR="00990283" w:rsidRPr="004D103E" w:rsidRDefault="00990283" w:rsidP="00D05F05">
            <w:pPr>
              <w:pStyle w:val="NormalWeb"/>
              <w:rPr>
                <w:spacing w:val="-12"/>
                <w:sz w:val="20"/>
                <w:szCs w:val="20"/>
              </w:rPr>
            </w:pPr>
            <w:r w:rsidRPr="004D103E">
              <w:rPr>
                <w:spacing w:val="-12"/>
                <w:sz w:val="20"/>
                <w:szCs w:val="20"/>
              </w:rPr>
              <w:t>Tâm lý học</w:t>
            </w:r>
          </w:p>
        </w:tc>
        <w:tc>
          <w:tcPr>
            <w:tcW w:w="851" w:type="dxa"/>
            <w:noWrap/>
            <w:hideMark/>
          </w:tcPr>
          <w:p w14:paraId="0A83C575"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C3ACC60" w14:textId="77777777" w:rsidR="00990283" w:rsidRPr="004D103E" w:rsidRDefault="00990283" w:rsidP="00771FEB">
            <w:pPr>
              <w:pStyle w:val="NormalWeb"/>
              <w:jc w:val="center"/>
              <w:rPr>
                <w:spacing w:val="-12"/>
                <w:sz w:val="20"/>
                <w:szCs w:val="20"/>
              </w:rPr>
            </w:pPr>
            <w:r w:rsidRPr="004D103E">
              <w:rPr>
                <w:spacing w:val="-12"/>
                <w:sz w:val="20"/>
                <w:szCs w:val="20"/>
              </w:rPr>
              <w:t>TS</w:t>
            </w:r>
          </w:p>
        </w:tc>
        <w:tc>
          <w:tcPr>
            <w:tcW w:w="1560" w:type="dxa"/>
            <w:hideMark/>
          </w:tcPr>
          <w:p w14:paraId="76BF8BE3" w14:textId="53DAF0E9"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2D667DF9" w14:textId="77777777" w:rsidR="00990283" w:rsidRPr="004D103E" w:rsidRDefault="00990283" w:rsidP="00220F4B">
            <w:pPr>
              <w:pStyle w:val="NormalWeb"/>
              <w:jc w:val="center"/>
              <w:rPr>
                <w:sz w:val="20"/>
                <w:szCs w:val="20"/>
              </w:rPr>
            </w:pPr>
            <w:r w:rsidRPr="004D103E">
              <w:rPr>
                <w:sz w:val="20"/>
                <w:szCs w:val="20"/>
              </w:rPr>
              <w:t>0</w:t>
            </w:r>
          </w:p>
        </w:tc>
      </w:tr>
      <w:tr w:rsidR="00571ACC" w:rsidRPr="004D103E" w14:paraId="31EC7D93" w14:textId="77777777" w:rsidTr="002B7E9B">
        <w:trPr>
          <w:trHeight w:val="375"/>
        </w:trPr>
        <w:tc>
          <w:tcPr>
            <w:tcW w:w="704" w:type="dxa"/>
            <w:noWrap/>
            <w:hideMark/>
          </w:tcPr>
          <w:p w14:paraId="01379D52" w14:textId="77777777" w:rsidR="00990283" w:rsidRPr="004D103E" w:rsidRDefault="00990283" w:rsidP="000B7C17">
            <w:pPr>
              <w:pStyle w:val="NormalWeb"/>
              <w:jc w:val="center"/>
              <w:rPr>
                <w:sz w:val="20"/>
                <w:szCs w:val="20"/>
              </w:rPr>
            </w:pPr>
            <w:r w:rsidRPr="004D103E">
              <w:rPr>
                <w:sz w:val="20"/>
                <w:szCs w:val="20"/>
              </w:rPr>
              <w:t>190</w:t>
            </w:r>
          </w:p>
        </w:tc>
        <w:tc>
          <w:tcPr>
            <w:tcW w:w="2268" w:type="dxa"/>
            <w:noWrap/>
            <w:hideMark/>
          </w:tcPr>
          <w:p w14:paraId="4D9B006B" w14:textId="77777777" w:rsidR="00990283" w:rsidRPr="004D103E" w:rsidRDefault="00990283" w:rsidP="00D05F05">
            <w:pPr>
              <w:pStyle w:val="NormalWeb"/>
              <w:rPr>
                <w:sz w:val="20"/>
                <w:szCs w:val="20"/>
              </w:rPr>
            </w:pPr>
            <w:r w:rsidRPr="004D103E">
              <w:rPr>
                <w:sz w:val="20"/>
                <w:szCs w:val="20"/>
              </w:rPr>
              <w:t>Nguyễn Văn Hoàng</w:t>
            </w:r>
          </w:p>
        </w:tc>
        <w:tc>
          <w:tcPr>
            <w:tcW w:w="709" w:type="dxa"/>
            <w:noWrap/>
            <w:hideMark/>
          </w:tcPr>
          <w:p w14:paraId="4E6BFA77"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1F747442" w14:textId="77777777" w:rsidR="00990283" w:rsidRPr="004D103E" w:rsidRDefault="00990283" w:rsidP="00D05F05">
            <w:pPr>
              <w:pStyle w:val="NormalWeb"/>
              <w:rPr>
                <w:sz w:val="20"/>
                <w:szCs w:val="20"/>
              </w:rPr>
            </w:pPr>
            <w:r w:rsidRPr="004D103E">
              <w:rPr>
                <w:sz w:val="20"/>
                <w:szCs w:val="20"/>
              </w:rPr>
              <w:t>30/8/1965</w:t>
            </w:r>
          </w:p>
        </w:tc>
        <w:tc>
          <w:tcPr>
            <w:tcW w:w="567" w:type="dxa"/>
            <w:noWrap/>
            <w:hideMark/>
          </w:tcPr>
          <w:p w14:paraId="519CD753" w14:textId="77777777" w:rsidR="00990283" w:rsidRPr="004D103E" w:rsidRDefault="00990283" w:rsidP="000B7C17">
            <w:pPr>
              <w:pStyle w:val="NormalWeb"/>
              <w:jc w:val="center"/>
              <w:rPr>
                <w:sz w:val="20"/>
                <w:szCs w:val="20"/>
              </w:rPr>
            </w:pPr>
            <w:r w:rsidRPr="004D103E">
              <w:rPr>
                <w:sz w:val="20"/>
                <w:szCs w:val="20"/>
              </w:rPr>
              <w:t>60</w:t>
            </w:r>
          </w:p>
        </w:tc>
        <w:tc>
          <w:tcPr>
            <w:tcW w:w="1559" w:type="dxa"/>
            <w:noWrap/>
            <w:hideMark/>
          </w:tcPr>
          <w:p w14:paraId="08FD72B5" w14:textId="77777777" w:rsidR="00990283" w:rsidRPr="004D103E" w:rsidRDefault="00990283" w:rsidP="00D05F05">
            <w:pPr>
              <w:pStyle w:val="NormalWeb"/>
              <w:rPr>
                <w:sz w:val="20"/>
                <w:szCs w:val="20"/>
              </w:rPr>
            </w:pPr>
            <w:r w:rsidRPr="004D103E">
              <w:rPr>
                <w:sz w:val="20"/>
                <w:szCs w:val="20"/>
              </w:rPr>
              <w:t>TT Hỗ trợ đào tạo và BD</w:t>
            </w:r>
          </w:p>
        </w:tc>
        <w:tc>
          <w:tcPr>
            <w:tcW w:w="1134" w:type="dxa"/>
            <w:noWrap/>
            <w:hideMark/>
          </w:tcPr>
          <w:p w14:paraId="7E263E46" w14:textId="77777777" w:rsidR="00990283" w:rsidRPr="004D103E" w:rsidRDefault="00990283" w:rsidP="00771FEB">
            <w:pPr>
              <w:pStyle w:val="NormalWeb"/>
              <w:jc w:val="center"/>
              <w:rPr>
                <w:sz w:val="20"/>
                <w:szCs w:val="20"/>
              </w:rPr>
            </w:pPr>
            <w:r w:rsidRPr="004D103E">
              <w:rPr>
                <w:sz w:val="20"/>
                <w:szCs w:val="20"/>
              </w:rPr>
              <w:t>GĐ TT</w:t>
            </w:r>
          </w:p>
        </w:tc>
        <w:tc>
          <w:tcPr>
            <w:tcW w:w="992" w:type="dxa"/>
            <w:noWrap/>
            <w:hideMark/>
          </w:tcPr>
          <w:p w14:paraId="1C30104C"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AEDF9AA" w14:textId="77777777" w:rsidR="00990283" w:rsidRPr="004D103E" w:rsidRDefault="00990283" w:rsidP="00D05F05">
            <w:pPr>
              <w:pStyle w:val="NormalWeb"/>
              <w:rPr>
                <w:spacing w:val="-12"/>
                <w:sz w:val="20"/>
                <w:szCs w:val="20"/>
              </w:rPr>
            </w:pPr>
            <w:r w:rsidRPr="004D103E">
              <w:rPr>
                <w:spacing w:val="-12"/>
                <w:sz w:val="20"/>
                <w:szCs w:val="20"/>
              </w:rPr>
              <w:t>QLGD</w:t>
            </w:r>
          </w:p>
        </w:tc>
        <w:tc>
          <w:tcPr>
            <w:tcW w:w="851" w:type="dxa"/>
            <w:noWrap/>
            <w:hideMark/>
          </w:tcPr>
          <w:p w14:paraId="168FE89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9DAD02F" w14:textId="500A373A" w:rsidR="00990283" w:rsidRPr="004D103E" w:rsidRDefault="00990283" w:rsidP="00771FEB">
            <w:pPr>
              <w:pStyle w:val="NormalWeb"/>
              <w:ind w:firstLine="567"/>
              <w:jc w:val="center"/>
              <w:rPr>
                <w:spacing w:val="-12"/>
                <w:sz w:val="20"/>
                <w:szCs w:val="20"/>
              </w:rPr>
            </w:pPr>
          </w:p>
        </w:tc>
        <w:tc>
          <w:tcPr>
            <w:tcW w:w="1560" w:type="dxa"/>
            <w:hideMark/>
          </w:tcPr>
          <w:p w14:paraId="4A71610F" w14:textId="1158EA99"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7AA548F3" w14:textId="77777777" w:rsidR="00990283" w:rsidRPr="004D103E" w:rsidRDefault="00990283" w:rsidP="00220F4B">
            <w:pPr>
              <w:pStyle w:val="NormalWeb"/>
              <w:jc w:val="center"/>
              <w:rPr>
                <w:sz w:val="20"/>
                <w:szCs w:val="20"/>
              </w:rPr>
            </w:pPr>
            <w:r w:rsidRPr="004D103E">
              <w:rPr>
                <w:sz w:val="20"/>
                <w:szCs w:val="20"/>
              </w:rPr>
              <w:t>31</w:t>
            </w:r>
          </w:p>
        </w:tc>
      </w:tr>
      <w:tr w:rsidR="00571ACC" w:rsidRPr="004D103E" w14:paraId="215D416E" w14:textId="77777777" w:rsidTr="002B7E9B">
        <w:trPr>
          <w:trHeight w:val="375"/>
        </w:trPr>
        <w:tc>
          <w:tcPr>
            <w:tcW w:w="704" w:type="dxa"/>
            <w:hideMark/>
          </w:tcPr>
          <w:p w14:paraId="589A4E70" w14:textId="77777777" w:rsidR="00990283" w:rsidRPr="004D103E" w:rsidRDefault="00990283" w:rsidP="000B7C17">
            <w:pPr>
              <w:pStyle w:val="NormalWeb"/>
              <w:jc w:val="center"/>
              <w:rPr>
                <w:sz w:val="20"/>
                <w:szCs w:val="20"/>
              </w:rPr>
            </w:pPr>
            <w:r w:rsidRPr="004D103E">
              <w:rPr>
                <w:sz w:val="20"/>
                <w:szCs w:val="20"/>
              </w:rPr>
              <w:t>191</w:t>
            </w:r>
          </w:p>
        </w:tc>
        <w:tc>
          <w:tcPr>
            <w:tcW w:w="2268" w:type="dxa"/>
            <w:noWrap/>
            <w:hideMark/>
          </w:tcPr>
          <w:p w14:paraId="32BFF6F4" w14:textId="77777777" w:rsidR="00990283" w:rsidRPr="004D103E" w:rsidRDefault="00990283" w:rsidP="00D05F05">
            <w:pPr>
              <w:pStyle w:val="NormalWeb"/>
              <w:rPr>
                <w:sz w:val="20"/>
                <w:szCs w:val="20"/>
              </w:rPr>
            </w:pPr>
            <w:r w:rsidRPr="004D103E">
              <w:rPr>
                <w:sz w:val="20"/>
                <w:szCs w:val="20"/>
              </w:rPr>
              <w:t>Nguyễn Anh Tuấn</w:t>
            </w:r>
          </w:p>
        </w:tc>
        <w:tc>
          <w:tcPr>
            <w:tcW w:w="709" w:type="dxa"/>
            <w:noWrap/>
            <w:hideMark/>
          </w:tcPr>
          <w:p w14:paraId="0971C76F"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6CFCAA2A" w14:textId="77777777" w:rsidR="00990283" w:rsidRPr="004D103E" w:rsidRDefault="00990283" w:rsidP="00D05F05">
            <w:pPr>
              <w:pStyle w:val="NormalWeb"/>
              <w:rPr>
                <w:sz w:val="20"/>
                <w:szCs w:val="20"/>
              </w:rPr>
            </w:pPr>
            <w:r w:rsidRPr="004D103E">
              <w:rPr>
                <w:sz w:val="20"/>
                <w:szCs w:val="20"/>
              </w:rPr>
              <w:t>02/10/1969</w:t>
            </w:r>
          </w:p>
        </w:tc>
        <w:tc>
          <w:tcPr>
            <w:tcW w:w="567" w:type="dxa"/>
            <w:noWrap/>
            <w:hideMark/>
          </w:tcPr>
          <w:p w14:paraId="3418F9FB" w14:textId="77777777" w:rsidR="00990283" w:rsidRPr="004D103E" w:rsidRDefault="00990283" w:rsidP="000B7C17">
            <w:pPr>
              <w:pStyle w:val="NormalWeb"/>
              <w:jc w:val="center"/>
              <w:rPr>
                <w:sz w:val="20"/>
                <w:szCs w:val="20"/>
              </w:rPr>
            </w:pPr>
            <w:r w:rsidRPr="004D103E">
              <w:rPr>
                <w:sz w:val="20"/>
                <w:szCs w:val="20"/>
              </w:rPr>
              <w:t>56</w:t>
            </w:r>
          </w:p>
        </w:tc>
        <w:tc>
          <w:tcPr>
            <w:tcW w:w="1559" w:type="dxa"/>
            <w:noWrap/>
            <w:hideMark/>
          </w:tcPr>
          <w:p w14:paraId="3D3ADB3D" w14:textId="77777777" w:rsidR="00990283" w:rsidRPr="004D103E" w:rsidRDefault="00990283" w:rsidP="00B13A2D">
            <w:pPr>
              <w:pStyle w:val="NormalWeb"/>
              <w:rPr>
                <w:sz w:val="20"/>
                <w:szCs w:val="20"/>
              </w:rPr>
            </w:pPr>
            <w:r w:rsidRPr="004D103E">
              <w:rPr>
                <w:sz w:val="20"/>
                <w:szCs w:val="20"/>
              </w:rPr>
              <w:t>TT Hỗ trợ đào tạo và BD</w:t>
            </w:r>
          </w:p>
        </w:tc>
        <w:tc>
          <w:tcPr>
            <w:tcW w:w="1134" w:type="dxa"/>
            <w:noWrap/>
            <w:hideMark/>
          </w:tcPr>
          <w:p w14:paraId="15F990D3" w14:textId="77777777" w:rsidR="00990283" w:rsidRPr="004D103E" w:rsidRDefault="00990283" w:rsidP="00771FEB">
            <w:pPr>
              <w:pStyle w:val="NormalWeb"/>
              <w:jc w:val="center"/>
              <w:rPr>
                <w:sz w:val="20"/>
                <w:szCs w:val="20"/>
              </w:rPr>
            </w:pPr>
            <w:r w:rsidRPr="004D103E">
              <w:rPr>
                <w:sz w:val="20"/>
                <w:szCs w:val="20"/>
              </w:rPr>
              <w:t>PGĐ TT</w:t>
            </w:r>
          </w:p>
        </w:tc>
        <w:tc>
          <w:tcPr>
            <w:tcW w:w="992" w:type="dxa"/>
            <w:noWrap/>
            <w:hideMark/>
          </w:tcPr>
          <w:p w14:paraId="2235A414"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7EE45A4B" w14:textId="77777777" w:rsidR="00990283" w:rsidRPr="004D103E" w:rsidRDefault="00990283" w:rsidP="00B13A2D">
            <w:pPr>
              <w:pStyle w:val="NormalWeb"/>
              <w:rPr>
                <w:spacing w:val="-12"/>
                <w:sz w:val="20"/>
                <w:szCs w:val="20"/>
              </w:rPr>
            </w:pPr>
            <w:r w:rsidRPr="004D103E">
              <w:rPr>
                <w:spacing w:val="-12"/>
                <w:sz w:val="20"/>
                <w:szCs w:val="20"/>
              </w:rPr>
              <w:t>LL&amp;PP DH Âm nhạc</w:t>
            </w:r>
          </w:p>
        </w:tc>
        <w:tc>
          <w:tcPr>
            <w:tcW w:w="851" w:type="dxa"/>
            <w:noWrap/>
            <w:hideMark/>
          </w:tcPr>
          <w:p w14:paraId="1968F6F2"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AD65397" w14:textId="32F57ECB" w:rsidR="00990283" w:rsidRPr="004D103E" w:rsidRDefault="00990283" w:rsidP="00771FEB">
            <w:pPr>
              <w:pStyle w:val="NormalWeb"/>
              <w:ind w:firstLine="567"/>
              <w:jc w:val="center"/>
              <w:rPr>
                <w:spacing w:val="-12"/>
                <w:sz w:val="20"/>
                <w:szCs w:val="20"/>
              </w:rPr>
            </w:pPr>
          </w:p>
        </w:tc>
        <w:tc>
          <w:tcPr>
            <w:tcW w:w="1560" w:type="dxa"/>
            <w:hideMark/>
          </w:tcPr>
          <w:p w14:paraId="3B51B21B" w14:textId="1B2C9BCB" w:rsidR="00990283" w:rsidRPr="004D103E" w:rsidRDefault="00BA6F98" w:rsidP="00B13A2D">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482A7F2A" w14:textId="77777777" w:rsidR="00990283" w:rsidRPr="004D103E" w:rsidRDefault="00990283" w:rsidP="00220F4B">
            <w:pPr>
              <w:pStyle w:val="NormalWeb"/>
              <w:jc w:val="center"/>
              <w:rPr>
                <w:sz w:val="20"/>
                <w:szCs w:val="20"/>
              </w:rPr>
            </w:pPr>
            <w:r w:rsidRPr="004D103E">
              <w:rPr>
                <w:sz w:val="20"/>
                <w:szCs w:val="20"/>
              </w:rPr>
              <w:t>31</w:t>
            </w:r>
          </w:p>
        </w:tc>
      </w:tr>
      <w:tr w:rsidR="00571ACC" w:rsidRPr="004D103E" w14:paraId="4BCF02B6" w14:textId="77777777" w:rsidTr="002B7E9B">
        <w:trPr>
          <w:trHeight w:val="375"/>
        </w:trPr>
        <w:tc>
          <w:tcPr>
            <w:tcW w:w="704" w:type="dxa"/>
            <w:noWrap/>
            <w:hideMark/>
          </w:tcPr>
          <w:p w14:paraId="11A3E444" w14:textId="77777777" w:rsidR="00990283" w:rsidRPr="004D103E" w:rsidRDefault="00990283" w:rsidP="000B7C17">
            <w:pPr>
              <w:pStyle w:val="NormalWeb"/>
              <w:jc w:val="center"/>
              <w:rPr>
                <w:sz w:val="20"/>
                <w:szCs w:val="20"/>
              </w:rPr>
            </w:pPr>
            <w:r w:rsidRPr="004D103E">
              <w:rPr>
                <w:sz w:val="20"/>
                <w:szCs w:val="20"/>
              </w:rPr>
              <w:t>192</w:t>
            </w:r>
          </w:p>
        </w:tc>
        <w:tc>
          <w:tcPr>
            <w:tcW w:w="2268" w:type="dxa"/>
            <w:noWrap/>
            <w:hideMark/>
          </w:tcPr>
          <w:p w14:paraId="5778CD3C" w14:textId="77777777" w:rsidR="00990283" w:rsidRPr="004D103E" w:rsidRDefault="00990283" w:rsidP="00D05F05">
            <w:pPr>
              <w:pStyle w:val="NormalWeb"/>
              <w:rPr>
                <w:sz w:val="20"/>
                <w:szCs w:val="20"/>
              </w:rPr>
            </w:pPr>
            <w:r w:rsidRPr="004D103E">
              <w:rPr>
                <w:sz w:val="20"/>
                <w:szCs w:val="20"/>
              </w:rPr>
              <w:t>Hoàng Minh Thuỷ</w:t>
            </w:r>
          </w:p>
        </w:tc>
        <w:tc>
          <w:tcPr>
            <w:tcW w:w="709" w:type="dxa"/>
            <w:noWrap/>
            <w:hideMark/>
          </w:tcPr>
          <w:p w14:paraId="50664A0B"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7F335A44" w14:textId="77777777" w:rsidR="00990283" w:rsidRPr="004D103E" w:rsidRDefault="00990283" w:rsidP="00D05F05">
            <w:pPr>
              <w:pStyle w:val="NormalWeb"/>
              <w:rPr>
                <w:sz w:val="20"/>
                <w:szCs w:val="20"/>
              </w:rPr>
            </w:pPr>
            <w:r w:rsidRPr="004D103E">
              <w:rPr>
                <w:sz w:val="20"/>
                <w:szCs w:val="20"/>
              </w:rPr>
              <w:t>19/10/1984</w:t>
            </w:r>
          </w:p>
        </w:tc>
        <w:tc>
          <w:tcPr>
            <w:tcW w:w="567" w:type="dxa"/>
            <w:noWrap/>
            <w:hideMark/>
          </w:tcPr>
          <w:p w14:paraId="701ACD79" w14:textId="77777777" w:rsidR="00990283" w:rsidRPr="004D103E" w:rsidRDefault="00990283" w:rsidP="000B7C17">
            <w:pPr>
              <w:pStyle w:val="NormalWeb"/>
              <w:jc w:val="center"/>
              <w:rPr>
                <w:sz w:val="20"/>
                <w:szCs w:val="20"/>
              </w:rPr>
            </w:pPr>
            <w:r w:rsidRPr="004D103E">
              <w:rPr>
                <w:sz w:val="20"/>
                <w:szCs w:val="20"/>
              </w:rPr>
              <w:t>41</w:t>
            </w:r>
          </w:p>
        </w:tc>
        <w:tc>
          <w:tcPr>
            <w:tcW w:w="1559" w:type="dxa"/>
            <w:noWrap/>
            <w:hideMark/>
          </w:tcPr>
          <w:p w14:paraId="4F499504" w14:textId="77777777" w:rsidR="00990283" w:rsidRPr="004D103E" w:rsidRDefault="00990283" w:rsidP="00B13A2D">
            <w:pPr>
              <w:pStyle w:val="NormalWeb"/>
              <w:rPr>
                <w:sz w:val="20"/>
                <w:szCs w:val="20"/>
              </w:rPr>
            </w:pPr>
            <w:r w:rsidRPr="004D103E">
              <w:rPr>
                <w:sz w:val="20"/>
                <w:szCs w:val="20"/>
              </w:rPr>
              <w:t>TT Hỗ trợ đào tạo và BD</w:t>
            </w:r>
          </w:p>
        </w:tc>
        <w:tc>
          <w:tcPr>
            <w:tcW w:w="1134" w:type="dxa"/>
            <w:noWrap/>
            <w:hideMark/>
          </w:tcPr>
          <w:p w14:paraId="54E6903F"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2C3899E7"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27504AB" w14:textId="77777777" w:rsidR="00990283" w:rsidRPr="004D103E" w:rsidRDefault="00990283" w:rsidP="00B13A2D">
            <w:pPr>
              <w:pStyle w:val="NormalWeb"/>
              <w:rPr>
                <w:spacing w:val="-12"/>
                <w:sz w:val="20"/>
                <w:szCs w:val="20"/>
              </w:rPr>
            </w:pPr>
            <w:r w:rsidRPr="004D103E">
              <w:rPr>
                <w:spacing w:val="-12"/>
                <w:sz w:val="20"/>
                <w:szCs w:val="20"/>
              </w:rPr>
              <w:t>Ngôn ngữ học</w:t>
            </w:r>
          </w:p>
        </w:tc>
        <w:tc>
          <w:tcPr>
            <w:tcW w:w="851" w:type="dxa"/>
            <w:noWrap/>
            <w:hideMark/>
          </w:tcPr>
          <w:p w14:paraId="2E40CE1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07301F02" w14:textId="0F0DF99B" w:rsidR="00990283" w:rsidRPr="004D103E" w:rsidRDefault="00990283" w:rsidP="00771FEB">
            <w:pPr>
              <w:pStyle w:val="NormalWeb"/>
              <w:ind w:firstLine="567"/>
              <w:jc w:val="center"/>
              <w:rPr>
                <w:spacing w:val="-12"/>
                <w:sz w:val="20"/>
                <w:szCs w:val="20"/>
              </w:rPr>
            </w:pPr>
          </w:p>
        </w:tc>
        <w:tc>
          <w:tcPr>
            <w:tcW w:w="1560" w:type="dxa"/>
            <w:hideMark/>
          </w:tcPr>
          <w:p w14:paraId="5C22357D" w14:textId="196174AB" w:rsidR="00990283" w:rsidRPr="004D103E" w:rsidRDefault="00BA6F98" w:rsidP="00B13A2D">
            <w:pPr>
              <w:pStyle w:val="NormalWeb"/>
              <w:rPr>
                <w:sz w:val="20"/>
                <w:szCs w:val="20"/>
              </w:rPr>
            </w:pPr>
            <w:r w:rsidRPr="004D103E">
              <w:rPr>
                <w:sz w:val="20"/>
                <w:szCs w:val="20"/>
              </w:rPr>
              <w:t xml:space="preserve">Tiếng Anh </w:t>
            </w:r>
            <w:r w:rsidR="00990283" w:rsidRPr="004D103E">
              <w:rPr>
                <w:sz w:val="20"/>
                <w:szCs w:val="20"/>
              </w:rPr>
              <w:t>C, B1</w:t>
            </w:r>
          </w:p>
        </w:tc>
        <w:tc>
          <w:tcPr>
            <w:tcW w:w="992" w:type="dxa"/>
            <w:hideMark/>
          </w:tcPr>
          <w:p w14:paraId="276AEB3B" w14:textId="77777777" w:rsidR="00990283" w:rsidRPr="004D103E" w:rsidRDefault="00990283" w:rsidP="00220F4B">
            <w:pPr>
              <w:pStyle w:val="NormalWeb"/>
              <w:jc w:val="center"/>
              <w:rPr>
                <w:sz w:val="20"/>
                <w:szCs w:val="20"/>
              </w:rPr>
            </w:pPr>
            <w:r w:rsidRPr="004D103E">
              <w:rPr>
                <w:sz w:val="20"/>
                <w:szCs w:val="20"/>
              </w:rPr>
              <w:t>13</w:t>
            </w:r>
          </w:p>
        </w:tc>
      </w:tr>
      <w:tr w:rsidR="00571ACC" w:rsidRPr="004D103E" w14:paraId="5A58F794" w14:textId="77777777" w:rsidTr="002B7E9B">
        <w:trPr>
          <w:trHeight w:val="375"/>
        </w:trPr>
        <w:tc>
          <w:tcPr>
            <w:tcW w:w="704" w:type="dxa"/>
            <w:hideMark/>
          </w:tcPr>
          <w:p w14:paraId="5FA7D682" w14:textId="77777777" w:rsidR="00990283" w:rsidRPr="004D103E" w:rsidRDefault="00990283" w:rsidP="000B7C17">
            <w:pPr>
              <w:pStyle w:val="NormalWeb"/>
              <w:jc w:val="center"/>
              <w:rPr>
                <w:sz w:val="20"/>
                <w:szCs w:val="20"/>
              </w:rPr>
            </w:pPr>
            <w:r w:rsidRPr="004D103E">
              <w:rPr>
                <w:sz w:val="20"/>
                <w:szCs w:val="20"/>
              </w:rPr>
              <w:t>193</w:t>
            </w:r>
          </w:p>
        </w:tc>
        <w:tc>
          <w:tcPr>
            <w:tcW w:w="2268" w:type="dxa"/>
            <w:noWrap/>
            <w:hideMark/>
          </w:tcPr>
          <w:p w14:paraId="44DD23A0" w14:textId="77777777" w:rsidR="00990283" w:rsidRPr="004D103E" w:rsidRDefault="00990283" w:rsidP="00D05F05">
            <w:pPr>
              <w:pStyle w:val="NormalWeb"/>
              <w:rPr>
                <w:sz w:val="20"/>
                <w:szCs w:val="20"/>
              </w:rPr>
            </w:pPr>
            <w:r w:rsidRPr="004D103E">
              <w:rPr>
                <w:sz w:val="20"/>
                <w:szCs w:val="20"/>
              </w:rPr>
              <w:t>Lê Duy Linh</w:t>
            </w:r>
          </w:p>
        </w:tc>
        <w:tc>
          <w:tcPr>
            <w:tcW w:w="709" w:type="dxa"/>
            <w:noWrap/>
            <w:hideMark/>
          </w:tcPr>
          <w:p w14:paraId="72AC8844"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5FF47C0E" w14:textId="77777777" w:rsidR="00990283" w:rsidRPr="004D103E" w:rsidRDefault="00990283" w:rsidP="00D05F05">
            <w:pPr>
              <w:pStyle w:val="NormalWeb"/>
              <w:rPr>
                <w:sz w:val="20"/>
                <w:szCs w:val="20"/>
              </w:rPr>
            </w:pPr>
            <w:r w:rsidRPr="004D103E">
              <w:rPr>
                <w:sz w:val="20"/>
                <w:szCs w:val="20"/>
              </w:rPr>
              <w:t>04/11/1986</w:t>
            </w:r>
          </w:p>
        </w:tc>
        <w:tc>
          <w:tcPr>
            <w:tcW w:w="567" w:type="dxa"/>
            <w:noWrap/>
            <w:hideMark/>
          </w:tcPr>
          <w:p w14:paraId="41481FE5" w14:textId="77777777" w:rsidR="00990283" w:rsidRPr="004D103E" w:rsidRDefault="00990283" w:rsidP="000B7C17">
            <w:pPr>
              <w:pStyle w:val="NormalWeb"/>
              <w:jc w:val="center"/>
              <w:rPr>
                <w:sz w:val="20"/>
                <w:szCs w:val="20"/>
              </w:rPr>
            </w:pPr>
            <w:r w:rsidRPr="004D103E">
              <w:rPr>
                <w:sz w:val="20"/>
                <w:szCs w:val="20"/>
              </w:rPr>
              <w:t>39</w:t>
            </w:r>
          </w:p>
        </w:tc>
        <w:tc>
          <w:tcPr>
            <w:tcW w:w="1559" w:type="dxa"/>
            <w:noWrap/>
            <w:hideMark/>
          </w:tcPr>
          <w:p w14:paraId="06FC62DF" w14:textId="77777777" w:rsidR="00990283" w:rsidRPr="004D103E" w:rsidRDefault="00990283" w:rsidP="00B13A2D">
            <w:pPr>
              <w:pStyle w:val="NormalWeb"/>
              <w:rPr>
                <w:sz w:val="20"/>
                <w:szCs w:val="20"/>
              </w:rPr>
            </w:pPr>
            <w:r w:rsidRPr="004D103E">
              <w:rPr>
                <w:sz w:val="20"/>
                <w:szCs w:val="20"/>
              </w:rPr>
              <w:t>TT Hỗ trợ đào tạo và BD</w:t>
            </w:r>
          </w:p>
        </w:tc>
        <w:tc>
          <w:tcPr>
            <w:tcW w:w="1134" w:type="dxa"/>
            <w:noWrap/>
            <w:hideMark/>
          </w:tcPr>
          <w:p w14:paraId="1B69ADDA" w14:textId="77777777" w:rsidR="00990283" w:rsidRPr="004D103E" w:rsidRDefault="00990283" w:rsidP="00771FEB">
            <w:pPr>
              <w:pStyle w:val="NormalWeb"/>
              <w:jc w:val="center"/>
              <w:rPr>
                <w:sz w:val="20"/>
                <w:szCs w:val="20"/>
              </w:rPr>
            </w:pPr>
            <w:r w:rsidRPr="004D103E">
              <w:rPr>
                <w:sz w:val="20"/>
                <w:szCs w:val="20"/>
              </w:rPr>
              <w:t>Giảng viên</w:t>
            </w:r>
          </w:p>
        </w:tc>
        <w:tc>
          <w:tcPr>
            <w:tcW w:w="992" w:type="dxa"/>
            <w:noWrap/>
            <w:hideMark/>
          </w:tcPr>
          <w:p w14:paraId="403F3772"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543EF38B" w14:textId="77777777" w:rsidR="00990283" w:rsidRPr="004D103E" w:rsidRDefault="00990283" w:rsidP="00B13A2D">
            <w:pPr>
              <w:pStyle w:val="NormalWeb"/>
              <w:rPr>
                <w:spacing w:val="-12"/>
                <w:sz w:val="20"/>
                <w:szCs w:val="20"/>
              </w:rPr>
            </w:pPr>
            <w:r w:rsidRPr="004D103E">
              <w:rPr>
                <w:spacing w:val="-12"/>
                <w:sz w:val="20"/>
                <w:szCs w:val="20"/>
              </w:rPr>
              <w:t>Âm nhạc</w:t>
            </w:r>
          </w:p>
        </w:tc>
        <w:tc>
          <w:tcPr>
            <w:tcW w:w="851" w:type="dxa"/>
            <w:noWrap/>
            <w:hideMark/>
          </w:tcPr>
          <w:p w14:paraId="0E12014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3C6C159" w14:textId="262D6A34" w:rsidR="00990283" w:rsidRPr="004D103E" w:rsidRDefault="00990283" w:rsidP="00771FEB">
            <w:pPr>
              <w:pStyle w:val="NormalWeb"/>
              <w:ind w:firstLine="567"/>
              <w:jc w:val="center"/>
              <w:rPr>
                <w:spacing w:val="-12"/>
                <w:sz w:val="20"/>
                <w:szCs w:val="20"/>
              </w:rPr>
            </w:pPr>
          </w:p>
        </w:tc>
        <w:tc>
          <w:tcPr>
            <w:tcW w:w="1560" w:type="dxa"/>
            <w:hideMark/>
          </w:tcPr>
          <w:p w14:paraId="5AF47003" w14:textId="4AC58742" w:rsidR="00990283" w:rsidRPr="004D103E" w:rsidRDefault="00BA6F98" w:rsidP="00B13A2D">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6E7A0684" w14:textId="77777777" w:rsidR="00990283" w:rsidRPr="004D103E" w:rsidRDefault="00990283" w:rsidP="00220F4B">
            <w:pPr>
              <w:pStyle w:val="NormalWeb"/>
              <w:jc w:val="center"/>
              <w:rPr>
                <w:sz w:val="20"/>
                <w:szCs w:val="20"/>
              </w:rPr>
            </w:pPr>
            <w:r w:rsidRPr="004D103E">
              <w:rPr>
                <w:sz w:val="20"/>
                <w:szCs w:val="20"/>
              </w:rPr>
              <w:t>10</w:t>
            </w:r>
          </w:p>
        </w:tc>
      </w:tr>
      <w:tr w:rsidR="00571ACC" w:rsidRPr="004D103E" w14:paraId="3BF3084F" w14:textId="77777777" w:rsidTr="002B7E9B">
        <w:trPr>
          <w:trHeight w:val="375"/>
        </w:trPr>
        <w:tc>
          <w:tcPr>
            <w:tcW w:w="704" w:type="dxa"/>
            <w:noWrap/>
            <w:hideMark/>
          </w:tcPr>
          <w:p w14:paraId="221ECBE6" w14:textId="77777777" w:rsidR="00990283" w:rsidRPr="004D103E" w:rsidRDefault="00990283" w:rsidP="000B7C17">
            <w:pPr>
              <w:pStyle w:val="NormalWeb"/>
              <w:jc w:val="center"/>
              <w:rPr>
                <w:sz w:val="20"/>
                <w:szCs w:val="20"/>
              </w:rPr>
            </w:pPr>
            <w:r w:rsidRPr="004D103E">
              <w:rPr>
                <w:sz w:val="20"/>
                <w:szCs w:val="20"/>
              </w:rPr>
              <w:t>194</w:t>
            </w:r>
          </w:p>
        </w:tc>
        <w:tc>
          <w:tcPr>
            <w:tcW w:w="2268" w:type="dxa"/>
            <w:noWrap/>
            <w:hideMark/>
          </w:tcPr>
          <w:p w14:paraId="1280F5F2" w14:textId="77777777" w:rsidR="00990283" w:rsidRPr="004D103E" w:rsidRDefault="00990283" w:rsidP="00D05F05">
            <w:pPr>
              <w:pStyle w:val="NormalWeb"/>
              <w:rPr>
                <w:sz w:val="20"/>
                <w:szCs w:val="20"/>
              </w:rPr>
            </w:pPr>
            <w:r w:rsidRPr="004D103E">
              <w:rPr>
                <w:sz w:val="20"/>
                <w:szCs w:val="20"/>
              </w:rPr>
              <w:t>Nguyễn Đình Tăng Kỳ</w:t>
            </w:r>
          </w:p>
        </w:tc>
        <w:tc>
          <w:tcPr>
            <w:tcW w:w="709" w:type="dxa"/>
            <w:noWrap/>
            <w:hideMark/>
          </w:tcPr>
          <w:p w14:paraId="7868120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B87F9C5" w14:textId="77777777" w:rsidR="00990283" w:rsidRPr="004D103E" w:rsidRDefault="00990283" w:rsidP="00D05F05">
            <w:pPr>
              <w:pStyle w:val="NormalWeb"/>
              <w:rPr>
                <w:sz w:val="20"/>
                <w:szCs w:val="20"/>
              </w:rPr>
            </w:pPr>
            <w:r w:rsidRPr="004D103E">
              <w:rPr>
                <w:sz w:val="20"/>
                <w:szCs w:val="20"/>
              </w:rPr>
              <w:t>5/15/1997</w:t>
            </w:r>
          </w:p>
        </w:tc>
        <w:tc>
          <w:tcPr>
            <w:tcW w:w="567" w:type="dxa"/>
            <w:noWrap/>
            <w:hideMark/>
          </w:tcPr>
          <w:p w14:paraId="3A85DDFF" w14:textId="77777777" w:rsidR="00990283" w:rsidRPr="004D103E" w:rsidRDefault="00990283" w:rsidP="000B7C17">
            <w:pPr>
              <w:pStyle w:val="NormalWeb"/>
              <w:jc w:val="center"/>
              <w:rPr>
                <w:sz w:val="20"/>
                <w:szCs w:val="20"/>
              </w:rPr>
            </w:pPr>
            <w:r w:rsidRPr="004D103E">
              <w:rPr>
                <w:sz w:val="20"/>
                <w:szCs w:val="20"/>
              </w:rPr>
              <w:t>28</w:t>
            </w:r>
          </w:p>
        </w:tc>
        <w:tc>
          <w:tcPr>
            <w:tcW w:w="1559" w:type="dxa"/>
            <w:noWrap/>
            <w:hideMark/>
          </w:tcPr>
          <w:p w14:paraId="3CA25AE6" w14:textId="77777777" w:rsidR="00990283" w:rsidRPr="004D103E" w:rsidRDefault="00990283" w:rsidP="00B13A2D">
            <w:pPr>
              <w:pStyle w:val="NormalWeb"/>
              <w:rPr>
                <w:sz w:val="20"/>
                <w:szCs w:val="20"/>
              </w:rPr>
            </w:pPr>
            <w:r w:rsidRPr="004D103E">
              <w:rPr>
                <w:sz w:val="20"/>
                <w:szCs w:val="20"/>
              </w:rPr>
              <w:t>TT Hỗ trợ đào tạo và BD</w:t>
            </w:r>
          </w:p>
        </w:tc>
        <w:tc>
          <w:tcPr>
            <w:tcW w:w="1134" w:type="dxa"/>
            <w:noWrap/>
            <w:hideMark/>
          </w:tcPr>
          <w:p w14:paraId="3B860C89"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209BBB96" w14:textId="77777777" w:rsidR="00990283" w:rsidRPr="004D103E" w:rsidRDefault="00990283" w:rsidP="00771FEB">
            <w:pPr>
              <w:pStyle w:val="NormalWeb"/>
              <w:jc w:val="center"/>
              <w:rPr>
                <w:spacing w:val="-12"/>
                <w:sz w:val="20"/>
                <w:szCs w:val="20"/>
              </w:rPr>
            </w:pPr>
            <w:r w:rsidRPr="004D103E">
              <w:rPr>
                <w:spacing w:val="-12"/>
                <w:sz w:val="20"/>
                <w:szCs w:val="20"/>
              </w:rPr>
              <w:t>Th.s</w:t>
            </w:r>
          </w:p>
        </w:tc>
        <w:tc>
          <w:tcPr>
            <w:tcW w:w="1701" w:type="dxa"/>
            <w:noWrap/>
            <w:hideMark/>
          </w:tcPr>
          <w:p w14:paraId="11783ED7" w14:textId="77777777" w:rsidR="00990283" w:rsidRPr="004D103E" w:rsidRDefault="00990283" w:rsidP="00B13A2D">
            <w:pPr>
              <w:pStyle w:val="NormalWeb"/>
              <w:rPr>
                <w:spacing w:val="-12"/>
                <w:sz w:val="20"/>
                <w:szCs w:val="20"/>
              </w:rPr>
            </w:pPr>
            <w:r w:rsidRPr="004D103E">
              <w:rPr>
                <w:spacing w:val="-12"/>
                <w:sz w:val="20"/>
                <w:szCs w:val="20"/>
              </w:rPr>
              <w:t>Âm nhạc</w:t>
            </w:r>
          </w:p>
        </w:tc>
        <w:tc>
          <w:tcPr>
            <w:tcW w:w="851" w:type="dxa"/>
            <w:noWrap/>
            <w:hideMark/>
          </w:tcPr>
          <w:p w14:paraId="4D0F6D4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63E15A2C" w14:textId="37501DE4" w:rsidR="00990283" w:rsidRPr="004D103E" w:rsidRDefault="00990283" w:rsidP="00771FEB">
            <w:pPr>
              <w:pStyle w:val="NormalWeb"/>
              <w:ind w:firstLine="567"/>
              <w:jc w:val="center"/>
              <w:rPr>
                <w:spacing w:val="-12"/>
                <w:sz w:val="20"/>
                <w:szCs w:val="20"/>
              </w:rPr>
            </w:pPr>
          </w:p>
        </w:tc>
        <w:tc>
          <w:tcPr>
            <w:tcW w:w="1560" w:type="dxa"/>
            <w:hideMark/>
          </w:tcPr>
          <w:p w14:paraId="574D2818" w14:textId="16E2BF3A" w:rsidR="00990283" w:rsidRPr="004D103E" w:rsidRDefault="00BA6F98" w:rsidP="00B13A2D">
            <w:pPr>
              <w:pStyle w:val="NormalWeb"/>
              <w:rPr>
                <w:sz w:val="20"/>
                <w:szCs w:val="20"/>
              </w:rPr>
            </w:pPr>
            <w:r w:rsidRPr="004D103E">
              <w:rPr>
                <w:sz w:val="20"/>
                <w:szCs w:val="20"/>
              </w:rPr>
              <w:t xml:space="preserve">Tiếng Anh </w:t>
            </w:r>
            <w:r w:rsidR="00990283" w:rsidRPr="004D103E">
              <w:rPr>
                <w:sz w:val="20"/>
                <w:szCs w:val="20"/>
              </w:rPr>
              <w:t>C</w:t>
            </w:r>
          </w:p>
        </w:tc>
        <w:tc>
          <w:tcPr>
            <w:tcW w:w="992" w:type="dxa"/>
            <w:hideMark/>
          </w:tcPr>
          <w:p w14:paraId="4607FFF4" w14:textId="77777777" w:rsidR="00990283" w:rsidRPr="004D103E" w:rsidRDefault="00990283" w:rsidP="00220F4B">
            <w:pPr>
              <w:pStyle w:val="NormalWeb"/>
              <w:jc w:val="center"/>
              <w:rPr>
                <w:sz w:val="20"/>
                <w:szCs w:val="20"/>
              </w:rPr>
            </w:pPr>
            <w:r w:rsidRPr="004D103E">
              <w:rPr>
                <w:sz w:val="20"/>
                <w:szCs w:val="20"/>
              </w:rPr>
              <w:t>6</w:t>
            </w:r>
          </w:p>
        </w:tc>
      </w:tr>
      <w:tr w:rsidR="00571ACC" w:rsidRPr="004D103E" w14:paraId="578F5C3C" w14:textId="77777777" w:rsidTr="002B7E9B">
        <w:trPr>
          <w:trHeight w:val="375"/>
        </w:trPr>
        <w:tc>
          <w:tcPr>
            <w:tcW w:w="704" w:type="dxa"/>
            <w:hideMark/>
          </w:tcPr>
          <w:p w14:paraId="7592A247" w14:textId="77777777" w:rsidR="00990283" w:rsidRPr="004D103E" w:rsidRDefault="00990283" w:rsidP="000B7C17">
            <w:pPr>
              <w:pStyle w:val="NormalWeb"/>
              <w:jc w:val="center"/>
              <w:rPr>
                <w:sz w:val="20"/>
                <w:szCs w:val="20"/>
              </w:rPr>
            </w:pPr>
            <w:r w:rsidRPr="004D103E">
              <w:rPr>
                <w:sz w:val="20"/>
                <w:szCs w:val="20"/>
              </w:rPr>
              <w:lastRenderedPageBreak/>
              <w:t>195</w:t>
            </w:r>
          </w:p>
        </w:tc>
        <w:tc>
          <w:tcPr>
            <w:tcW w:w="2268" w:type="dxa"/>
            <w:noWrap/>
            <w:hideMark/>
          </w:tcPr>
          <w:p w14:paraId="156866FF" w14:textId="77777777" w:rsidR="00990283" w:rsidRPr="004D103E" w:rsidRDefault="00990283" w:rsidP="00D05F05">
            <w:pPr>
              <w:pStyle w:val="NormalWeb"/>
              <w:rPr>
                <w:sz w:val="20"/>
                <w:szCs w:val="20"/>
              </w:rPr>
            </w:pPr>
            <w:r w:rsidRPr="004D103E">
              <w:rPr>
                <w:sz w:val="20"/>
                <w:szCs w:val="20"/>
              </w:rPr>
              <w:t>Nguyễn Văn Đông</w:t>
            </w:r>
          </w:p>
        </w:tc>
        <w:tc>
          <w:tcPr>
            <w:tcW w:w="709" w:type="dxa"/>
            <w:noWrap/>
            <w:hideMark/>
          </w:tcPr>
          <w:p w14:paraId="6143F903"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07B4C0A9" w14:textId="77777777" w:rsidR="00990283" w:rsidRPr="004D103E" w:rsidRDefault="00990283" w:rsidP="00D05F05">
            <w:pPr>
              <w:pStyle w:val="NormalWeb"/>
              <w:rPr>
                <w:sz w:val="20"/>
                <w:szCs w:val="20"/>
              </w:rPr>
            </w:pPr>
            <w:r w:rsidRPr="004D103E">
              <w:rPr>
                <w:sz w:val="20"/>
                <w:szCs w:val="20"/>
              </w:rPr>
              <w:t>26/10/1976</w:t>
            </w:r>
          </w:p>
        </w:tc>
        <w:tc>
          <w:tcPr>
            <w:tcW w:w="567" w:type="dxa"/>
            <w:noWrap/>
            <w:hideMark/>
          </w:tcPr>
          <w:p w14:paraId="3C4FBB55" w14:textId="77777777" w:rsidR="00990283" w:rsidRPr="004D103E" w:rsidRDefault="00990283" w:rsidP="000B7C17">
            <w:pPr>
              <w:pStyle w:val="NormalWeb"/>
              <w:jc w:val="center"/>
              <w:rPr>
                <w:sz w:val="20"/>
                <w:szCs w:val="20"/>
              </w:rPr>
            </w:pPr>
            <w:r w:rsidRPr="004D103E">
              <w:rPr>
                <w:sz w:val="20"/>
                <w:szCs w:val="20"/>
              </w:rPr>
              <w:t>49</w:t>
            </w:r>
          </w:p>
        </w:tc>
        <w:tc>
          <w:tcPr>
            <w:tcW w:w="1559" w:type="dxa"/>
            <w:noWrap/>
            <w:hideMark/>
          </w:tcPr>
          <w:p w14:paraId="59D27E99" w14:textId="77777777" w:rsidR="00990283" w:rsidRPr="004D103E" w:rsidRDefault="00990283" w:rsidP="00D05F05">
            <w:pPr>
              <w:pStyle w:val="NormalWeb"/>
              <w:rPr>
                <w:sz w:val="20"/>
                <w:szCs w:val="20"/>
              </w:rPr>
            </w:pPr>
            <w:r w:rsidRPr="004D103E">
              <w:rPr>
                <w:sz w:val="20"/>
                <w:szCs w:val="20"/>
              </w:rPr>
              <w:t>TT Hỗ trợ đào tạo và BD</w:t>
            </w:r>
          </w:p>
        </w:tc>
        <w:tc>
          <w:tcPr>
            <w:tcW w:w="1134" w:type="dxa"/>
            <w:noWrap/>
            <w:hideMark/>
          </w:tcPr>
          <w:p w14:paraId="7B4FA1CC" w14:textId="77777777" w:rsidR="00990283" w:rsidRPr="004D103E" w:rsidRDefault="00990283" w:rsidP="00771FEB">
            <w:pPr>
              <w:pStyle w:val="NormalWeb"/>
              <w:jc w:val="center"/>
              <w:rPr>
                <w:sz w:val="20"/>
                <w:szCs w:val="20"/>
              </w:rPr>
            </w:pPr>
            <w:r w:rsidRPr="004D103E">
              <w:rPr>
                <w:sz w:val="20"/>
                <w:szCs w:val="20"/>
              </w:rPr>
              <w:t>TT Trạm y tế</w:t>
            </w:r>
          </w:p>
        </w:tc>
        <w:tc>
          <w:tcPr>
            <w:tcW w:w="992" w:type="dxa"/>
            <w:noWrap/>
            <w:hideMark/>
          </w:tcPr>
          <w:p w14:paraId="38FF16BB"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2D17D515" w14:textId="77777777" w:rsidR="00990283" w:rsidRPr="004D103E" w:rsidRDefault="00990283" w:rsidP="00D05F05">
            <w:pPr>
              <w:pStyle w:val="NormalWeb"/>
              <w:rPr>
                <w:spacing w:val="-12"/>
                <w:sz w:val="20"/>
                <w:szCs w:val="20"/>
              </w:rPr>
            </w:pPr>
            <w:r w:rsidRPr="004D103E">
              <w:rPr>
                <w:spacing w:val="-12"/>
                <w:sz w:val="20"/>
                <w:szCs w:val="20"/>
              </w:rPr>
              <w:t>BS đa khoa</w:t>
            </w:r>
          </w:p>
        </w:tc>
        <w:tc>
          <w:tcPr>
            <w:tcW w:w="851" w:type="dxa"/>
            <w:noWrap/>
            <w:hideMark/>
          </w:tcPr>
          <w:p w14:paraId="0656559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91EE005" w14:textId="179774DE" w:rsidR="00990283" w:rsidRPr="004D103E" w:rsidRDefault="00990283" w:rsidP="00771FEB">
            <w:pPr>
              <w:pStyle w:val="NormalWeb"/>
              <w:ind w:firstLine="567"/>
              <w:jc w:val="center"/>
              <w:rPr>
                <w:spacing w:val="-12"/>
                <w:sz w:val="20"/>
                <w:szCs w:val="20"/>
              </w:rPr>
            </w:pPr>
          </w:p>
        </w:tc>
        <w:tc>
          <w:tcPr>
            <w:tcW w:w="1560" w:type="dxa"/>
            <w:hideMark/>
          </w:tcPr>
          <w:p w14:paraId="7084E8F2" w14:textId="13CEDC28" w:rsidR="00990283" w:rsidRPr="004D103E" w:rsidRDefault="00BA6F98" w:rsidP="00D05F05">
            <w:pPr>
              <w:pStyle w:val="NormalWeb"/>
              <w:rPr>
                <w:sz w:val="20"/>
                <w:szCs w:val="20"/>
              </w:rPr>
            </w:pPr>
            <w:r w:rsidRPr="004D103E">
              <w:rPr>
                <w:sz w:val="20"/>
                <w:szCs w:val="20"/>
              </w:rPr>
              <w:t xml:space="preserve">Tiếng Anh </w:t>
            </w:r>
            <w:r w:rsidR="00990283" w:rsidRPr="004D103E">
              <w:rPr>
                <w:sz w:val="20"/>
                <w:szCs w:val="20"/>
              </w:rPr>
              <w:t>B</w:t>
            </w:r>
          </w:p>
        </w:tc>
        <w:tc>
          <w:tcPr>
            <w:tcW w:w="992" w:type="dxa"/>
            <w:hideMark/>
          </w:tcPr>
          <w:p w14:paraId="35E9708B" w14:textId="77777777" w:rsidR="00990283" w:rsidRPr="004D103E" w:rsidRDefault="00990283" w:rsidP="00220F4B">
            <w:pPr>
              <w:pStyle w:val="NormalWeb"/>
              <w:jc w:val="center"/>
              <w:rPr>
                <w:sz w:val="20"/>
                <w:szCs w:val="20"/>
              </w:rPr>
            </w:pPr>
            <w:r w:rsidRPr="004D103E">
              <w:rPr>
                <w:sz w:val="20"/>
                <w:szCs w:val="20"/>
              </w:rPr>
              <w:t>16</w:t>
            </w:r>
          </w:p>
        </w:tc>
      </w:tr>
      <w:tr w:rsidR="00571ACC" w:rsidRPr="004D103E" w14:paraId="3F7CA364" w14:textId="77777777" w:rsidTr="002B7E9B">
        <w:trPr>
          <w:trHeight w:val="375"/>
        </w:trPr>
        <w:tc>
          <w:tcPr>
            <w:tcW w:w="704" w:type="dxa"/>
            <w:noWrap/>
            <w:hideMark/>
          </w:tcPr>
          <w:p w14:paraId="31D25E89" w14:textId="77777777" w:rsidR="00BA6F98" w:rsidRPr="004D103E" w:rsidRDefault="00BA6F98" w:rsidP="000B7C17">
            <w:pPr>
              <w:pStyle w:val="NormalWeb"/>
              <w:jc w:val="center"/>
              <w:rPr>
                <w:sz w:val="20"/>
                <w:szCs w:val="20"/>
              </w:rPr>
            </w:pPr>
            <w:r w:rsidRPr="004D103E">
              <w:rPr>
                <w:sz w:val="20"/>
                <w:szCs w:val="20"/>
              </w:rPr>
              <w:t>196</w:t>
            </w:r>
          </w:p>
        </w:tc>
        <w:tc>
          <w:tcPr>
            <w:tcW w:w="2268" w:type="dxa"/>
            <w:noWrap/>
            <w:hideMark/>
          </w:tcPr>
          <w:p w14:paraId="6E818775" w14:textId="77777777" w:rsidR="00BA6F98" w:rsidRPr="004D103E" w:rsidRDefault="00BA6F98" w:rsidP="00BA6F98">
            <w:pPr>
              <w:pStyle w:val="NormalWeb"/>
              <w:rPr>
                <w:sz w:val="20"/>
                <w:szCs w:val="20"/>
              </w:rPr>
            </w:pPr>
            <w:r w:rsidRPr="004D103E">
              <w:rPr>
                <w:sz w:val="20"/>
                <w:szCs w:val="20"/>
              </w:rPr>
              <w:t>Kiều Thị Mùi</w:t>
            </w:r>
          </w:p>
        </w:tc>
        <w:tc>
          <w:tcPr>
            <w:tcW w:w="709" w:type="dxa"/>
            <w:noWrap/>
            <w:hideMark/>
          </w:tcPr>
          <w:p w14:paraId="7A367D99" w14:textId="77777777" w:rsidR="00BA6F98" w:rsidRPr="004D103E" w:rsidRDefault="00BA6F98" w:rsidP="000B7C17">
            <w:pPr>
              <w:pStyle w:val="NormalWeb"/>
              <w:jc w:val="center"/>
              <w:rPr>
                <w:sz w:val="20"/>
                <w:szCs w:val="20"/>
              </w:rPr>
            </w:pPr>
            <w:r w:rsidRPr="004D103E">
              <w:rPr>
                <w:sz w:val="20"/>
                <w:szCs w:val="20"/>
              </w:rPr>
              <w:t>0</w:t>
            </w:r>
          </w:p>
        </w:tc>
        <w:tc>
          <w:tcPr>
            <w:tcW w:w="1276" w:type="dxa"/>
            <w:noWrap/>
            <w:hideMark/>
          </w:tcPr>
          <w:p w14:paraId="177D5E94" w14:textId="77777777" w:rsidR="00BA6F98" w:rsidRPr="004D103E" w:rsidRDefault="00BA6F98" w:rsidP="00BA6F98">
            <w:pPr>
              <w:pStyle w:val="NormalWeb"/>
              <w:rPr>
                <w:sz w:val="20"/>
                <w:szCs w:val="20"/>
              </w:rPr>
            </w:pPr>
            <w:r w:rsidRPr="004D103E">
              <w:rPr>
                <w:sz w:val="20"/>
                <w:szCs w:val="20"/>
              </w:rPr>
              <w:t>06/4/1979</w:t>
            </w:r>
          </w:p>
        </w:tc>
        <w:tc>
          <w:tcPr>
            <w:tcW w:w="567" w:type="dxa"/>
            <w:noWrap/>
            <w:hideMark/>
          </w:tcPr>
          <w:p w14:paraId="3FA22151" w14:textId="77777777" w:rsidR="00BA6F98" w:rsidRPr="004D103E" w:rsidRDefault="00BA6F98" w:rsidP="000B7C17">
            <w:pPr>
              <w:pStyle w:val="NormalWeb"/>
              <w:jc w:val="center"/>
              <w:rPr>
                <w:sz w:val="20"/>
                <w:szCs w:val="20"/>
              </w:rPr>
            </w:pPr>
            <w:r w:rsidRPr="004D103E">
              <w:rPr>
                <w:sz w:val="20"/>
                <w:szCs w:val="20"/>
              </w:rPr>
              <w:t>46</w:t>
            </w:r>
          </w:p>
        </w:tc>
        <w:tc>
          <w:tcPr>
            <w:tcW w:w="1559" w:type="dxa"/>
            <w:noWrap/>
            <w:hideMark/>
          </w:tcPr>
          <w:p w14:paraId="49E4FA31" w14:textId="77777777" w:rsidR="00BA6F98" w:rsidRPr="004D103E" w:rsidRDefault="00BA6F98" w:rsidP="00BA6F98">
            <w:pPr>
              <w:pStyle w:val="NormalWeb"/>
              <w:rPr>
                <w:sz w:val="20"/>
                <w:szCs w:val="20"/>
              </w:rPr>
            </w:pPr>
            <w:r w:rsidRPr="004D103E">
              <w:rPr>
                <w:sz w:val="20"/>
                <w:szCs w:val="20"/>
              </w:rPr>
              <w:t>TT Hỗ trợ đào tạo và BD</w:t>
            </w:r>
          </w:p>
        </w:tc>
        <w:tc>
          <w:tcPr>
            <w:tcW w:w="1134" w:type="dxa"/>
            <w:noWrap/>
            <w:hideMark/>
          </w:tcPr>
          <w:p w14:paraId="705EF480" w14:textId="77777777" w:rsidR="00BA6F98" w:rsidRPr="004D103E" w:rsidRDefault="00BA6F98" w:rsidP="00771FEB">
            <w:pPr>
              <w:pStyle w:val="NormalWeb"/>
              <w:jc w:val="center"/>
              <w:rPr>
                <w:sz w:val="20"/>
                <w:szCs w:val="20"/>
              </w:rPr>
            </w:pPr>
            <w:r w:rsidRPr="004D103E">
              <w:rPr>
                <w:sz w:val="20"/>
                <w:szCs w:val="20"/>
              </w:rPr>
              <w:t>Y sĩ</w:t>
            </w:r>
          </w:p>
        </w:tc>
        <w:tc>
          <w:tcPr>
            <w:tcW w:w="992" w:type="dxa"/>
            <w:noWrap/>
            <w:hideMark/>
          </w:tcPr>
          <w:p w14:paraId="05D6D661" w14:textId="77777777" w:rsidR="00BA6F98" w:rsidRPr="004D103E" w:rsidRDefault="00BA6F98" w:rsidP="00771FEB">
            <w:pPr>
              <w:pStyle w:val="NormalWeb"/>
              <w:jc w:val="center"/>
              <w:rPr>
                <w:spacing w:val="-12"/>
                <w:sz w:val="20"/>
                <w:szCs w:val="20"/>
              </w:rPr>
            </w:pPr>
            <w:r w:rsidRPr="004D103E">
              <w:rPr>
                <w:spacing w:val="-12"/>
                <w:sz w:val="20"/>
                <w:szCs w:val="20"/>
              </w:rPr>
              <w:t>Tr.c</w:t>
            </w:r>
          </w:p>
        </w:tc>
        <w:tc>
          <w:tcPr>
            <w:tcW w:w="1701" w:type="dxa"/>
            <w:noWrap/>
            <w:hideMark/>
          </w:tcPr>
          <w:p w14:paraId="1DEAEEBA" w14:textId="77777777" w:rsidR="00BA6F98" w:rsidRPr="004D103E" w:rsidRDefault="00BA6F98" w:rsidP="00BA6F98">
            <w:pPr>
              <w:pStyle w:val="NormalWeb"/>
              <w:rPr>
                <w:spacing w:val="-12"/>
                <w:sz w:val="20"/>
                <w:szCs w:val="20"/>
              </w:rPr>
            </w:pPr>
            <w:r w:rsidRPr="004D103E">
              <w:rPr>
                <w:spacing w:val="-12"/>
                <w:sz w:val="20"/>
                <w:szCs w:val="20"/>
              </w:rPr>
              <w:t>Y sĩ đa khoa</w:t>
            </w:r>
          </w:p>
        </w:tc>
        <w:tc>
          <w:tcPr>
            <w:tcW w:w="851" w:type="dxa"/>
            <w:noWrap/>
            <w:hideMark/>
          </w:tcPr>
          <w:p w14:paraId="58D524D8" w14:textId="77777777" w:rsidR="00BA6F98" w:rsidRPr="004D103E" w:rsidRDefault="00BA6F98" w:rsidP="00BA6F98">
            <w:pPr>
              <w:pStyle w:val="NormalWeb"/>
              <w:ind w:firstLine="567"/>
              <w:rPr>
                <w:spacing w:val="-12"/>
                <w:sz w:val="20"/>
                <w:szCs w:val="20"/>
              </w:rPr>
            </w:pPr>
            <w:r w:rsidRPr="004D103E">
              <w:rPr>
                <w:spacing w:val="-12"/>
                <w:sz w:val="20"/>
                <w:szCs w:val="20"/>
              </w:rPr>
              <w:t> </w:t>
            </w:r>
          </w:p>
        </w:tc>
        <w:tc>
          <w:tcPr>
            <w:tcW w:w="708" w:type="dxa"/>
            <w:noWrap/>
            <w:hideMark/>
          </w:tcPr>
          <w:p w14:paraId="03F3530E" w14:textId="286B359A" w:rsidR="00BA6F98" w:rsidRPr="004D103E" w:rsidRDefault="00BA6F98" w:rsidP="00771FEB">
            <w:pPr>
              <w:pStyle w:val="NormalWeb"/>
              <w:ind w:firstLine="567"/>
              <w:jc w:val="center"/>
              <w:rPr>
                <w:spacing w:val="-12"/>
                <w:sz w:val="20"/>
                <w:szCs w:val="20"/>
              </w:rPr>
            </w:pPr>
          </w:p>
        </w:tc>
        <w:tc>
          <w:tcPr>
            <w:tcW w:w="1560" w:type="dxa"/>
            <w:hideMark/>
          </w:tcPr>
          <w:p w14:paraId="28C5F8BC" w14:textId="42FF0746" w:rsidR="00BA6F98" w:rsidRPr="004D103E" w:rsidRDefault="00BA6F98" w:rsidP="00BA6F98">
            <w:pPr>
              <w:pStyle w:val="NormalWeb"/>
              <w:rPr>
                <w:sz w:val="20"/>
                <w:szCs w:val="20"/>
              </w:rPr>
            </w:pPr>
            <w:r w:rsidRPr="004D103E">
              <w:rPr>
                <w:sz w:val="20"/>
                <w:szCs w:val="20"/>
              </w:rPr>
              <w:t>Tiếng Anh B</w:t>
            </w:r>
          </w:p>
        </w:tc>
        <w:tc>
          <w:tcPr>
            <w:tcW w:w="992" w:type="dxa"/>
            <w:hideMark/>
          </w:tcPr>
          <w:p w14:paraId="4DE4040F" w14:textId="77777777" w:rsidR="00BA6F98" w:rsidRPr="004D103E" w:rsidRDefault="00BA6F98" w:rsidP="00BA6F98">
            <w:pPr>
              <w:pStyle w:val="NormalWeb"/>
              <w:jc w:val="center"/>
              <w:rPr>
                <w:sz w:val="20"/>
                <w:szCs w:val="20"/>
              </w:rPr>
            </w:pPr>
            <w:r w:rsidRPr="004D103E">
              <w:rPr>
                <w:sz w:val="20"/>
                <w:szCs w:val="20"/>
              </w:rPr>
              <w:t>16</w:t>
            </w:r>
          </w:p>
        </w:tc>
      </w:tr>
      <w:tr w:rsidR="00571ACC" w:rsidRPr="004D103E" w14:paraId="7940D7A9" w14:textId="77777777" w:rsidTr="002B7E9B">
        <w:trPr>
          <w:trHeight w:val="375"/>
        </w:trPr>
        <w:tc>
          <w:tcPr>
            <w:tcW w:w="704" w:type="dxa"/>
            <w:hideMark/>
          </w:tcPr>
          <w:p w14:paraId="2B951B68" w14:textId="77777777" w:rsidR="00BA6F98" w:rsidRPr="004D103E" w:rsidRDefault="00BA6F98" w:rsidP="000B7C17">
            <w:pPr>
              <w:pStyle w:val="NormalWeb"/>
              <w:jc w:val="center"/>
              <w:rPr>
                <w:sz w:val="20"/>
                <w:szCs w:val="20"/>
              </w:rPr>
            </w:pPr>
            <w:r w:rsidRPr="004D103E">
              <w:rPr>
                <w:sz w:val="20"/>
                <w:szCs w:val="20"/>
              </w:rPr>
              <w:t>197</w:t>
            </w:r>
          </w:p>
        </w:tc>
        <w:tc>
          <w:tcPr>
            <w:tcW w:w="2268" w:type="dxa"/>
            <w:noWrap/>
            <w:hideMark/>
          </w:tcPr>
          <w:p w14:paraId="124923B9" w14:textId="77777777" w:rsidR="00BA6F98" w:rsidRPr="004D103E" w:rsidRDefault="00BA6F98" w:rsidP="00BA6F98">
            <w:pPr>
              <w:pStyle w:val="NormalWeb"/>
              <w:rPr>
                <w:sz w:val="20"/>
                <w:szCs w:val="20"/>
              </w:rPr>
            </w:pPr>
            <w:r w:rsidRPr="004D103E">
              <w:rPr>
                <w:sz w:val="20"/>
                <w:szCs w:val="20"/>
              </w:rPr>
              <w:t>Nguyễn Thị Loan Phượng</w:t>
            </w:r>
          </w:p>
        </w:tc>
        <w:tc>
          <w:tcPr>
            <w:tcW w:w="709" w:type="dxa"/>
            <w:noWrap/>
            <w:hideMark/>
          </w:tcPr>
          <w:p w14:paraId="1AEC39DD" w14:textId="77777777" w:rsidR="00BA6F98" w:rsidRPr="004D103E" w:rsidRDefault="00BA6F98" w:rsidP="000B7C17">
            <w:pPr>
              <w:pStyle w:val="NormalWeb"/>
              <w:jc w:val="center"/>
              <w:rPr>
                <w:sz w:val="20"/>
                <w:szCs w:val="20"/>
              </w:rPr>
            </w:pPr>
            <w:r w:rsidRPr="004D103E">
              <w:rPr>
                <w:sz w:val="20"/>
                <w:szCs w:val="20"/>
              </w:rPr>
              <w:t>0</w:t>
            </w:r>
          </w:p>
        </w:tc>
        <w:tc>
          <w:tcPr>
            <w:tcW w:w="1276" w:type="dxa"/>
            <w:noWrap/>
            <w:hideMark/>
          </w:tcPr>
          <w:p w14:paraId="73749BF6" w14:textId="77777777" w:rsidR="00BA6F98" w:rsidRPr="004D103E" w:rsidRDefault="00BA6F98" w:rsidP="00BA6F98">
            <w:pPr>
              <w:pStyle w:val="NormalWeb"/>
              <w:rPr>
                <w:sz w:val="20"/>
                <w:szCs w:val="20"/>
              </w:rPr>
            </w:pPr>
            <w:r w:rsidRPr="004D103E">
              <w:rPr>
                <w:sz w:val="20"/>
                <w:szCs w:val="20"/>
              </w:rPr>
              <w:t>05/9/1981</w:t>
            </w:r>
          </w:p>
        </w:tc>
        <w:tc>
          <w:tcPr>
            <w:tcW w:w="567" w:type="dxa"/>
            <w:noWrap/>
            <w:hideMark/>
          </w:tcPr>
          <w:p w14:paraId="5B9033E9" w14:textId="77777777" w:rsidR="00BA6F98" w:rsidRPr="004D103E" w:rsidRDefault="00BA6F98" w:rsidP="000B7C17">
            <w:pPr>
              <w:pStyle w:val="NormalWeb"/>
              <w:jc w:val="center"/>
              <w:rPr>
                <w:sz w:val="20"/>
                <w:szCs w:val="20"/>
              </w:rPr>
            </w:pPr>
            <w:r w:rsidRPr="004D103E">
              <w:rPr>
                <w:sz w:val="20"/>
                <w:szCs w:val="20"/>
              </w:rPr>
              <w:t>44</w:t>
            </w:r>
          </w:p>
        </w:tc>
        <w:tc>
          <w:tcPr>
            <w:tcW w:w="1559" w:type="dxa"/>
            <w:noWrap/>
            <w:hideMark/>
          </w:tcPr>
          <w:p w14:paraId="4624621D" w14:textId="77777777" w:rsidR="00BA6F98" w:rsidRPr="004D103E" w:rsidRDefault="00BA6F98" w:rsidP="00BA6F98">
            <w:pPr>
              <w:pStyle w:val="NormalWeb"/>
              <w:rPr>
                <w:sz w:val="20"/>
                <w:szCs w:val="20"/>
              </w:rPr>
            </w:pPr>
            <w:r w:rsidRPr="004D103E">
              <w:rPr>
                <w:sz w:val="20"/>
                <w:szCs w:val="20"/>
              </w:rPr>
              <w:t>TT Hỗ trợ đào tạo và BD</w:t>
            </w:r>
          </w:p>
        </w:tc>
        <w:tc>
          <w:tcPr>
            <w:tcW w:w="1134" w:type="dxa"/>
            <w:noWrap/>
            <w:hideMark/>
          </w:tcPr>
          <w:p w14:paraId="7CD4BEA9" w14:textId="77777777" w:rsidR="00BA6F98" w:rsidRPr="004D103E" w:rsidRDefault="00BA6F98" w:rsidP="00771FEB">
            <w:pPr>
              <w:pStyle w:val="NormalWeb"/>
              <w:jc w:val="center"/>
              <w:rPr>
                <w:sz w:val="20"/>
                <w:szCs w:val="20"/>
              </w:rPr>
            </w:pPr>
            <w:r w:rsidRPr="004D103E">
              <w:rPr>
                <w:sz w:val="20"/>
                <w:szCs w:val="20"/>
              </w:rPr>
              <w:t>Y sĩ</w:t>
            </w:r>
          </w:p>
        </w:tc>
        <w:tc>
          <w:tcPr>
            <w:tcW w:w="992" w:type="dxa"/>
            <w:noWrap/>
            <w:hideMark/>
          </w:tcPr>
          <w:p w14:paraId="08A34838" w14:textId="77777777" w:rsidR="00BA6F98" w:rsidRPr="004D103E" w:rsidRDefault="00BA6F98" w:rsidP="00771FEB">
            <w:pPr>
              <w:pStyle w:val="NormalWeb"/>
              <w:jc w:val="center"/>
              <w:rPr>
                <w:spacing w:val="-12"/>
                <w:sz w:val="20"/>
                <w:szCs w:val="20"/>
              </w:rPr>
            </w:pPr>
            <w:r w:rsidRPr="004D103E">
              <w:rPr>
                <w:spacing w:val="-12"/>
                <w:sz w:val="20"/>
                <w:szCs w:val="20"/>
              </w:rPr>
              <w:t>Tr.c</w:t>
            </w:r>
          </w:p>
        </w:tc>
        <w:tc>
          <w:tcPr>
            <w:tcW w:w="1701" w:type="dxa"/>
            <w:noWrap/>
            <w:hideMark/>
          </w:tcPr>
          <w:p w14:paraId="7B163254" w14:textId="77777777" w:rsidR="00BA6F98" w:rsidRPr="004D103E" w:rsidRDefault="00BA6F98" w:rsidP="00BA6F98">
            <w:pPr>
              <w:pStyle w:val="NormalWeb"/>
              <w:rPr>
                <w:spacing w:val="-12"/>
                <w:sz w:val="20"/>
                <w:szCs w:val="20"/>
              </w:rPr>
            </w:pPr>
            <w:r w:rsidRPr="004D103E">
              <w:rPr>
                <w:spacing w:val="-12"/>
                <w:sz w:val="20"/>
                <w:szCs w:val="20"/>
              </w:rPr>
              <w:t>Y sĩ đa khoa</w:t>
            </w:r>
          </w:p>
        </w:tc>
        <w:tc>
          <w:tcPr>
            <w:tcW w:w="851" w:type="dxa"/>
            <w:noWrap/>
            <w:hideMark/>
          </w:tcPr>
          <w:p w14:paraId="1D95C43E" w14:textId="77777777" w:rsidR="00BA6F98" w:rsidRPr="004D103E" w:rsidRDefault="00BA6F98" w:rsidP="00BA6F98">
            <w:pPr>
              <w:pStyle w:val="NormalWeb"/>
              <w:ind w:firstLine="567"/>
              <w:rPr>
                <w:spacing w:val="-12"/>
                <w:sz w:val="20"/>
                <w:szCs w:val="20"/>
              </w:rPr>
            </w:pPr>
            <w:r w:rsidRPr="004D103E">
              <w:rPr>
                <w:spacing w:val="-12"/>
                <w:sz w:val="20"/>
                <w:szCs w:val="20"/>
              </w:rPr>
              <w:t> </w:t>
            </w:r>
          </w:p>
        </w:tc>
        <w:tc>
          <w:tcPr>
            <w:tcW w:w="708" w:type="dxa"/>
            <w:noWrap/>
            <w:hideMark/>
          </w:tcPr>
          <w:p w14:paraId="15963E97" w14:textId="33F41D54" w:rsidR="00BA6F98" w:rsidRPr="004D103E" w:rsidRDefault="00BA6F98" w:rsidP="00771FEB">
            <w:pPr>
              <w:pStyle w:val="NormalWeb"/>
              <w:ind w:firstLine="567"/>
              <w:jc w:val="center"/>
              <w:rPr>
                <w:spacing w:val="-12"/>
                <w:sz w:val="20"/>
                <w:szCs w:val="20"/>
              </w:rPr>
            </w:pPr>
          </w:p>
        </w:tc>
        <w:tc>
          <w:tcPr>
            <w:tcW w:w="1560" w:type="dxa"/>
            <w:hideMark/>
          </w:tcPr>
          <w:p w14:paraId="3FEBE5F2" w14:textId="0256D71A" w:rsidR="00BA6F98" w:rsidRPr="004D103E" w:rsidRDefault="00BA6F98" w:rsidP="00BA6F98">
            <w:pPr>
              <w:pStyle w:val="NormalWeb"/>
              <w:rPr>
                <w:sz w:val="20"/>
                <w:szCs w:val="20"/>
              </w:rPr>
            </w:pPr>
            <w:r w:rsidRPr="004D103E">
              <w:rPr>
                <w:sz w:val="20"/>
                <w:szCs w:val="20"/>
              </w:rPr>
              <w:t>Tiếng Anh B</w:t>
            </w:r>
          </w:p>
        </w:tc>
        <w:tc>
          <w:tcPr>
            <w:tcW w:w="992" w:type="dxa"/>
            <w:hideMark/>
          </w:tcPr>
          <w:p w14:paraId="57E14C81" w14:textId="77777777" w:rsidR="00BA6F98" w:rsidRPr="004D103E" w:rsidRDefault="00BA6F98" w:rsidP="00BA6F98">
            <w:pPr>
              <w:pStyle w:val="NormalWeb"/>
              <w:jc w:val="center"/>
              <w:rPr>
                <w:sz w:val="20"/>
                <w:szCs w:val="20"/>
              </w:rPr>
            </w:pPr>
            <w:r w:rsidRPr="004D103E">
              <w:rPr>
                <w:sz w:val="20"/>
                <w:szCs w:val="20"/>
              </w:rPr>
              <w:t>11</w:t>
            </w:r>
          </w:p>
        </w:tc>
      </w:tr>
      <w:tr w:rsidR="00571ACC" w:rsidRPr="004D103E" w14:paraId="7751DE43" w14:textId="77777777" w:rsidTr="002B7E9B">
        <w:trPr>
          <w:trHeight w:val="375"/>
        </w:trPr>
        <w:tc>
          <w:tcPr>
            <w:tcW w:w="704" w:type="dxa"/>
            <w:noWrap/>
            <w:hideMark/>
          </w:tcPr>
          <w:p w14:paraId="479E76B0" w14:textId="77777777" w:rsidR="00BA6F98" w:rsidRPr="004D103E" w:rsidRDefault="00BA6F98" w:rsidP="000B7C17">
            <w:pPr>
              <w:pStyle w:val="NormalWeb"/>
              <w:jc w:val="center"/>
              <w:rPr>
                <w:sz w:val="20"/>
                <w:szCs w:val="20"/>
              </w:rPr>
            </w:pPr>
            <w:r w:rsidRPr="004D103E">
              <w:rPr>
                <w:sz w:val="20"/>
                <w:szCs w:val="20"/>
              </w:rPr>
              <w:t>198</w:t>
            </w:r>
          </w:p>
        </w:tc>
        <w:tc>
          <w:tcPr>
            <w:tcW w:w="2268" w:type="dxa"/>
            <w:noWrap/>
            <w:hideMark/>
          </w:tcPr>
          <w:p w14:paraId="253C275D" w14:textId="77777777" w:rsidR="00BA6F98" w:rsidRPr="004D103E" w:rsidRDefault="00BA6F98" w:rsidP="00BA6F98">
            <w:pPr>
              <w:pStyle w:val="NormalWeb"/>
              <w:rPr>
                <w:sz w:val="20"/>
                <w:szCs w:val="20"/>
              </w:rPr>
            </w:pPr>
            <w:r w:rsidRPr="004D103E">
              <w:rPr>
                <w:sz w:val="20"/>
                <w:szCs w:val="20"/>
              </w:rPr>
              <w:t>Nguyễn Quang Linh</w:t>
            </w:r>
          </w:p>
        </w:tc>
        <w:tc>
          <w:tcPr>
            <w:tcW w:w="709" w:type="dxa"/>
            <w:noWrap/>
            <w:hideMark/>
          </w:tcPr>
          <w:p w14:paraId="0FBEE411" w14:textId="77777777" w:rsidR="00BA6F98" w:rsidRPr="004D103E" w:rsidRDefault="00BA6F98" w:rsidP="000B7C17">
            <w:pPr>
              <w:pStyle w:val="NormalWeb"/>
              <w:jc w:val="center"/>
              <w:rPr>
                <w:sz w:val="20"/>
                <w:szCs w:val="20"/>
              </w:rPr>
            </w:pPr>
            <w:r w:rsidRPr="004D103E">
              <w:rPr>
                <w:sz w:val="20"/>
                <w:szCs w:val="20"/>
              </w:rPr>
              <w:t>1</w:t>
            </w:r>
          </w:p>
        </w:tc>
        <w:tc>
          <w:tcPr>
            <w:tcW w:w="1276" w:type="dxa"/>
            <w:noWrap/>
            <w:hideMark/>
          </w:tcPr>
          <w:p w14:paraId="29402C61" w14:textId="77777777" w:rsidR="00BA6F98" w:rsidRPr="004D103E" w:rsidRDefault="00BA6F98" w:rsidP="00BA6F98">
            <w:pPr>
              <w:pStyle w:val="NormalWeb"/>
              <w:rPr>
                <w:sz w:val="20"/>
                <w:szCs w:val="20"/>
              </w:rPr>
            </w:pPr>
            <w:r w:rsidRPr="004D103E">
              <w:rPr>
                <w:sz w:val="20"/>
                <w:szCs w:val="20"/>
              </w:rPr>
              <w:t>28/11/1991</w:t>
            </w:r>
          </w:p>
        </w:tc>
        <w:tc>
          <w:tcPr>
            <w:tcW w:w="567" w:type="dxa"/>
            <w:noWrap/>
            <w:hideMark/>
          </w:tcPr>
          <w:p w14:paraId="1DF354AA" w14:textId="77777777" w:rsidR="00BA6F98" w:rsidRPr="004D103E" w:rsidRDefault="00BA6F98" w:rsidP="000B7C17">
            <w:pPr>
              <w:pStyle w:val="NormalWeb"/>
              <w:jc w:val="center"/>
              <w:rPr>
                <w:sz w:val="20"/>
                <w:szCs w:val="20"/>
              </w:rPr>
            </w:pPr>
            <w:r w:rsidRPr="004D103E">
              <w:rPr>
                <w:sz w:val="20"/>
                <w:szCs w:val="20"/>
              </w:rPr>
              <w:t>34</w:t>
            </w:r>
          </w:p>
        </w:tc>
        <w:tc>
          <w:tcPr>
            <w:tcW w:w="1559" w:type="dxa"/>
            <w:noWrap/>
            <w:hideMark/>
          </w:tcPr>
          <w:p w14:paraId="1B03C5EB" w14:textId="77777777" w:rsidR="00BA6F98" w:rsidRPr="004D103E" w:rsidRDefault="00BA6F98" w:rsidP="00BA6F98">
            <w:pPr>
              <w:pStyle w:val="NormalWeb"/>
              <w:rPr>
                <w:sz w:val="20"/>
                <w:szCs w:val="20"/>
              </w:rPr>
            </w:pPr>
            <w:r w:rsidRPr="004D103E">
              <w:rPr>
                <w:sz w:val="20"/>
                <w:szCs w:val="20"/>
              </w:rPr>
              <w:t>TT Hỗ trợ đào tạo và BD</w:t>
            </w:r>
          </w:p>
        </w:tc>
        <w:tc>
          <w:tcPr>
            <w:tcW w:w="1134" w:type="dxa"/>
            <w:noWrap/>
            <w:hideMark/>
          </w:tcPr>
          <w:p w14:paraId="7ACC78C6" w14:textId="77777777" w:rsidR="00BA6F98" w:rsidRPr="004D103E" w:rsidRDefault="00BA6F98" w:rsidP="00771FEB">
            <w:pPr>
              <w:pStyle w:val="NormalWeb"/>
              <w:jc w:val="center"/>
              <w:rPr>
                <w:sz w:val="20"/>
                <w:szCs w:val="20"/>
              </w:rPr>
            </w:pPr>
            <w:r w:rsidRPr="004D103E">
              <w:rPr>
                <w:sz w:val="20"/>
                <w:szCs w:val="20"/>
              </w:rPr>
              <w:t>Y sĩ</w:t>
            </w:r>
          </w:p>
        </w:tc>
        <w:tc>
          <w:tcPr>
            <w:tcW w:w="992" w:type="dxa"/>
            <w:noWrap/>
            <w:hideMark/>
          </w:tcPr>
          <w:p w14:paraId="11422ACF" w14:textId="77777777" w:rsidR="00BA6F98" w:rsidRPr="004D103E" w:rsidRDefault="00BA6F98" w:rsidP="00771FEB">
            <w:pPr>
              <w:pStyle w:val="NormalWeb"/>
              <w:jc w:val="center"/>
              <w:rPr>
                <w:spacing w:val="-12"/>
                <w:sz w:val="20"/>
                <w:szCs w:val="20"/>
              </w:rPr>
            </w:pPr>
            <w:r w:rsidRPr="004D103E">
              <w:rPr>
                <w:spacing w:val="-12"/>
                <w:sz w:val="20"/>
                <w:szCs w:val="20"/>
              </w:rPr>
              <w:t>Tr.c</w:t>
            </w:r>
          </w:p>
        </w:tc>
        <w:tc>
          <w:tcPr>
            <w:tcW w:w="1701" w:type="dxa"/>
            <w:noWrap/>
            <w:hideMark/>
          </w:tcPr>
          <w:p w14:paraId="327109D0" w14:textId="77777777" w:rsidR="00BA6F98" w:rsidRPr="004D103E" w:rsidRDefault="00BA6F98" w:rsidP="00BA6F98">
            <w:pPr>
              <w:pStyle w:val="NormalWeb"/>
              <w:rPr>
                <w:spacing w:val="-12"/>
                <w:sz w:val="20"/>
                <w:szCs w:val="20"/>
              </w:rPr>
            </w:pPr>
            <w:r w:rsidRPr="004D103E">
              <w:rPr>
                <w:spacing w:val="-12"/>
                <w:sz w:val="20"/>
                <w:szCs w:val="20"/>
              </w:rPr>
              <w:t>Y sĩ đa khoa</w:t>
            </w:r>
          </w:p>
        </w:tc>
        <w:tc>
          <w:tcPr>
            <w:tcW w:w="851" w:type="dxa"/>
            <w:noWrap/>
            <w:hideMark/>
          </w:tcPr>
          <w:p w14:paraId="35923666" w14:textId="77777777" w:rsidR="00BA6F98" w:rsidRPr="004D103E" w:rsidRDefault="00BA6F98" w:rsidP="00BA6F98">
            <w:pPr>
              <w:pStyle w:val="NormalWeb"/>
              <w:ind w:firstLine="567"/>
              <w:rPr>
                <w:spacing w:val="-12"/>
                <w:sz w:val="20"/>
                <w:szCs w:val="20"/>
              </w:rPr>
            </w:pPr>
            <w:r w:rsidRPr="004D103E">
              <w:rPr>
                <w:spacing w:val="-12"/>
                <w:sz w:val="20"/>
                <w:szCs w:val="20"/>
              </w:rPr>
              <w:t> </w:t>
            </w:r>
          </w:p>
        </w:tc>
        <w:tc>
          <w:tcPr>
            <w:tcW w:w="708" w:type="dxa"/>
            <w:noWrap/>
            <w:hideMark/>
          </w:tcPr>
          <w:p w14:paraId="453DA59F" w14:textId="3715E4D3" w:rsidR="00BA6F98" w:rsidRPr="004D103E" w:rsidRDefault="00BA6F98" w:rsidP="00771FEB">
            <w:pPr>
              <w:pStyle w:val="NormalWeb"/>
              <w:ind w:firstLine="567"/>
              <w:jc w:val="center"/>
              <w:rPr>
                <w:spacing w:val="-12"/>
                <w:sz w:val="20"/>
                <w:szCs w:val="20"/>
              </w:rPr>
            </w:pPr>
          </w:p>
        </w:tc>
        <w:tc>
          <w:tcPr>
            <w:tcW w:w="1560" w:type="dxa"/>
            <w:hideMark/>
          </w:tcPr>
          <w:p w14:paraId="690791F0" w14:textId="437A6D5B" w:rsidR="00BA6F98" w:rsidRPr="004D103E" w:rsidRDefault="00BA6F98" w:rsidP="00BA6F98">
            <w:pPr>
              <w:pStyle w:val="NormalWeb"/>
              <w:rPr>
                <w:sz w:val="20"/>
                <w:szCs w:val="20"/>
              </w:rPr>
            </w:pPr>
            <w:r w:rsidRPr="004D103E">
              <w:rPr>
                <w:sz w:val="20"/>
                <w:szCs w:val="20"/>
              </w:rPr>
              <w:t>Tiếng Anh B</w:t>
            </w:r>
          </w:p>
        </w:tc>
        <w:tc>
          <w:tcPr>
            <w:tcW w:w="992" w:type="dxa"/>
            <w:hideMark/>
          </w:tcPr>
          <w:p w14:paraId="62768179" w14:textId="77777777" w:rsidR="00BA6F98" w:rsidRPr="004D103E" w:rsidRDefault="00BA6F98" w:rsidP="00BA6F98">
            <w:pPr>
              <w:pStyle w:val="NormalWeb"/>
              <w:jc w:val="center"/>
              <w:rPr>
                <w:sz w:val="20"/>
                <w:szCs w:val="20"/>
              </w:rPr>
            </w:pPr>
            <w:r w:rsidRPr="004D103E">
              <w:rPr>
                <w:sz w:val="20"/>
                <w:szCs w:val="20"/>
              </w:rPr>
              <w:t>9</w:t>
            </w:r>
          </w:p>
        </w:tc>
      </w:tr>
      <w:tr w:rsidR="00571ACC" w:rsidRPr="004D103E" w14:paraId="0031EC03" w14:textId="77777777" w:rsidTr="002B7E9B">
        <w:trPr>
          <w:trHeight w:val="375"/>
        </w:trPr>
        <w:tc>
          <w:tcPr>
            <w:tcW w:w="704" w:type="dxa"/>
            <w:hideMark/>
          </w:tcPr>
          <w:p w14:paraId="1AC8B258" w14:textId="77777777" w:rsidR="00BA6F98" w:rsidRPr="004D103E" w:rsidRDefault="00BA6F98" w:rsidP="000B7C17">
            <w:pPr>
              <w:pStyle w:val="NormalWeb"/>
              <w:jc w:val="center"/>
              <w:rPr>
                <w:sz w:val="20"/>
                <w:szCs w:val="20"/>
              </w:rPr>
            </w:pPr>
            <w:r w:rsidRPr="004D103E">
              <w:rPr>
                <w:sz w:val="20"/>
                <w:szCs w:val="20"/>
              </w:rPr>
              <w:t>199</w:t>
            </w:r>
          </w:p>
        </w:tc>
        <w:tc>
          <w:tcPr>
            <w:tcW w:w="2268" w:type="dxa"/>
            <w:noWrap/>
            <w:hideMark/>
          </w:tcPr>
          <w:p w14:paraId="206E9324" w14:textId="77777777" w:rsidR="00BA6F98" w:rsidRPr="004D103E" w:rsidRDefault="00BA6F98" w:rsidP="00BA6F98">
            <w:pPr>
              <w:pStyle w:val="NormalWeb"/>
              <w:rPr>
                <w:sz w:val="20"/>
                <w:szCs w:val="20"/>
              </w:rPr>
            </w:pPr>
            <w:r w:rsidRPr="004D103E">
              <w:rPr>
                <w:sz w:val="20"/>
                <w:szCs w:val="20"/>
              </w:rPr>
              <w:t>Dương Nguyễn Phúc</w:t>
            </w:r>
          </w:p>
        </w:tc>
        <w:tc>
          <w:tcPr>
            <w:tcW w:w="709" w:type="dxa"/>
            <w:noWrap/>
            <w:hideMark/>
          </w:tcPr>
          <w:p w14:paraId="4D0F9642" w14:textId="77777777" w:rsidR="00BA6F98" w:rsidRPr="004D103E" w:rsidRDefault="00BA6F98" w:rsidP="000B7C17">
            <w:pPr>
              <w:pStyle w:val="NormalWeb"/>
              <w:jc w:val="center"/>
              <w:rPr>
                <w:sz w:val="20"/>
                <w:szCs w:val="20"/>
              </w:rPr>
            </w:pPr>
            <w:r w:rsidRPr="004D103E">
              <w:rPr>
                <w:sz w:val="20"/>
                <w:szCs w:val="20"/>
              </w:rPr>
              <w:t>1</w:t>
            </w:r>
          </w:p>
        </w:tc>
        <w:tc>
          <w:tcPr>
            <w:tcW w:w="1276" w:type="dxa"/>
            <w:noWrap/>
            <w:hideMark/>
          </w:tcPr>
          <w:p w14:paraId="6A043512" w14:textId="77777777" w:rsidR="00BA6F98" w:rsidRPr="004D103E" w:rsidRDefault="00BA6F98" w:rsidP="00BA6F98">
            <w:pPr>
              <w:pStyle w:val="NormalWeb"/>
              <w:rPr>
                <w:sz w:val="20"/>
                <w:szCs w:val="20"/>
              </w:rPr>
            </w:pPr>
            <w:r w:rsidRPr="004D103E">
              <w:rPr>
                <w:sz w:val="20"/>
                <w:szCs w:val="20"/>
              </w:rPr>
              <w:t>18/4/1982</w:t>
            </w:r>
          </w:p>
        </w:tc>
        <w:tc>
          <w:tcPr>
            <w:tcW w:w="567" w:type="dxa"/>
            <w:noWrap/>
            <w:hideMark/>
          </w:tcPr>
          <w:p w14:paraId="3E74DE3D" w14:textId="77777777" w:rsidR="00BA6F98" w:rsidRPr="004D103E" w:rsidRDefault="00BA6F98" w:rsidP="000B7C17">
            <w:pPr>
              <w:pStyle w:val="NormalWeb"/>
              <w:jc w:val="center"/>
              <w:rPr>
                <w:sz w:val="20"/>
                <w:szCs w:val="20"/>
              </w:rPr>
            </w:pPr>
            <w:r w:rsidRPr="004D103E">
              <w:rPr>
                <w:sz w:val="20"/>
                <w:szCs w:val="20"/>
              </w:rPr>
              <w:t>43</w:t>
            </w:r>
          </w:p>
        </w:tc>
        <w:tc>
          <w:tcPr>
            <w:tcW w:w="1559" w:type="dxa"/>
            <w:noWrap/>
            <w:hideMark/>
          </w:tcPr>
          <w:p w14:paraId="247E96D0" w14:textId="77777777" w:rsidR="00BA6F98" w:rsidRPr="004D103E" w:rsidRDefault="00BA6F98" w:rsidP="00BA6F98">
            <w:pPr>
              <w:pStyle w:val="NormalWeb"/>
              <w:rPr>
                <w:sz w:val="20"/>
                <w:szCs w:val="20"/>
              </w:rPr>
            </w:pPr>
            <w:r w:rsidRPr="004D103E">
              <w:rPr>
                <w:sz w:val="20"/>
                <w:szCs w:val="20"/>
              </w:rPr>
              <w:t>TT Hỗ trợ đào tạo và BD</w:t>
            </w:r>
          </w:p>
        </w:tc>
        <w:tc>
          <w:tcPr>
            <w:tcW w:w="1134" w:type="dxa"/>
            <w:noWrap/>
            <w:hideMark/>
          </w:tcPr>
          <w:p w14:paraId="276C7C6F" w14:textId="77777777" w:rsidR="00BA6F98" w:rsidRPr="004D103E" w:rsidRDefault="00BA6F98" w:rsidP="00771FEB">
            <w:pPr>
              <w:pStyle w:val="NormalWeb"/>
              <w:jc w:val="center"/>
              <w:rPr>
                <w:sz w:val="20"/>
                <w:szCs w:val="20"/>
              </w:rPr>
            </w:pPr>
            <w:r w:rsidRPr="004D103E">
              <w:rPr>
                <w:sz w:val="20"/>
                <w:szCs w:val="20"/>
              </w:rPr>
              <w:t>Y sĩ</w:t>
            </w:r>
          </w:p>
        </w:tc>
        <w:tc>
          <w:tcPr>
            <w:tcW w:w="992" w:type="dxa"/>
            <w:noWrap/>
            <w:hideMark/>
          </w:tcPr>
          <w:p w14:paraId="07EE841F" w14:textId="612E0AD5" w:rsidR="00BA6F98" w:rsidRPr="004D103E" w:rsidRDefault="001B0A74" w:rsidP="00771FEB">
            <w:pPr>
              <w:pStyle w:val="NormalWeb"/>
              <w:jc w:val="center"/>
              <w:rPr>
                <w:spacing w:val="-12"/>
                <w:sz w:val="20"/>
                <w:szCs w:val="20"/>
              </w:rPr>
            </w:pPr>
            <w:r w:rsidRPr="004D103E">
              <w:rPr>
                <w:spacing w:val="-12"/>
                <w:sz w:val="20"/>
                <w:szCs w:val="20"/>
              </w:rPr>
              <w:t>ĐH</w:t>
            </w:r>
          </w:p>
        </w:tc>
        <w:tc>
          <w:tcPr>
            <w:tcW w:w="1701" w:type="dxa"/>
            <w:noWrap/>
            <w:hideMark/>
          </w:tcPr>
          <w:p w14:paraId="644F4BE9" w14:textId="10BFB592" w:rsidR="00BA6F98" w:rsidRPr="004D103E" w:rsidRDefault="001B0A74" w:rsidP="001B0A74">
            <w:pPr>
              <w:pStyle w:val="NormalWeb"/>
              <w:rPr>
                <w:spacing w:val="-12"/>
                <w:sz w:val="20"/>
                <w:szCs w:val="20"/>
              </w:rPr>
            </w:pPr>
            <w:r w:rsidRPr="004D103E">
              <w:rPr>
                <w:spacing w:val="-12"/>
                <w:sz w:val="20"/>
                <w:szCs w:val="20"/>
              </w:rPr>
              <w:t>Y tế công cộng</w:t>
            </w:r>
          </w:p>
        </w:tc>
        <w:tc>
          <w:tcPr>
            <w:tcW w:w="851" w:type="dxa"/>
            <w:noWrap/>
            <w:hideMark/>
          </w:tcPr>
          <w:p w14:paraId="512021C1" w14:textId="77777777" w:rsidR="00BA6F98" w:rsidRPr="004D103E" w:rsidRDefault="00BA6F98" w:rsidP="00BA6F98">
            <w:pPr>
              <w:pStyle w:val="NormalWeb"/>
              <w:ind w:firstLine="567"/>
              <w:rPr>
                <w:spacing w:val="-12"/>
                <w:sz w:val="20"/>
                <w:szCs w:val="20"/>
              </w:rPr>
            </w:pPr>
            <w:r w:rsidRPr="004D103E">
              <w:rPr>
                <w:spacing w:val="-12"/>
                <w:sz w:val="20"/>
                <w:szCs w:val="20"/>
              </w:rPr>
              <w:t> </w:t>
            </w:r>
          </w:p>
        </w:tc>
        <w:tc>
          <w:tcPr>
            <w:tcW w:w="708" w:type="dxa"/>
            <w:noWrap/>
            <w:hideMark/>
          </w:tcPr>
          <w:p w14:paraId="58BBC978" w14:textId="5DF84D2A" w:rsidR="00BA6F98" w:rsidRPr="004D103E" w:rsidRDefault="00BA6F98" w:rsidP="00771FEB">
            <w:pPr>
              <w:pStyle w:val="NormalWeb"/>
              <w:ind w:firstLine="567"/>
              <w:jc w:val="center"/>
              <w:rPr>
                <w:spacing w:val="-12"/>
                <w:sz w:val="20"/>
                <w:szCs w:val="20"/>
              </w:rPr>
            </w:pPr>
          </w:p>
        </w:tc>
        <w:tc>
          <w:tcPr>
            <w:tcW w:w="1560" w:type="dxa"/>
            <w:hideMark/>
          </w:tcPr>
          <w:p w14:paraId="372CF110" w14:textId="133385B4" w:rsidR="00BA6F98" w:rsidRPr="004D103E" w:rsidRDefault="00BA6F98" w:rsidP="00BA6F98">
            <w:pPr>
              <w:pStyle w:val="NormalWeb"/>
              <w:rPr>
                <w:sz w:val="20"/>
                <w:szCs w:val="20"/>
              </w:rPr>
            </w:pPr>
            <w:r w:rsidRPr="004D103E">
              <w:rPr>
                <w:sz w:val="20"/>
                <w:szCs w:val="20"/>
              </w:rPr>
              <w:t>Tiếng Anh B</w:t>
            </w:r>
          </w:p>
        </w:tc>
        <w:tc>
          <w:tcPr>
            <w:tcW w:w="992" w:type="dxa"/>
            <w:hideMark/>
          </w:tcPr>
          <w:p w14:paraId="5228BEF0" w14:textId="77777777" w:rsidR="00BA6F98" w:rsidRPr="004D103E" w:rsidRDefault="00BA6F98" w:rsidP="00BA6F98">
            <w:pPr>
              <w:pStyle w:val="NormalWeb"/>
              <w:jc w:val="center"/>
              <w:rPr>
                <w:sz w:val="20"/>
                <w:szCs w:val="20"/>
              </w:rPr>
            </w:pPr>
            <w:r w:rsidRPr="004D103E">
              <w:rPr>
                <w:sz w:val="20"/>
                <w:szCs w:val="20"/>
              </w:rPr>
              <w:t>9</w:t>
            </w:r>
          </w:p>
        </w:tc>
      </w:tr>
      <w:tr w:rsidR="00571ACC" w:rsidRPr="004D103E" w14:paraId="3D83DA4D" w14:textId="77777777" w:rsidTr="002B7E9B">
        <w:trPr>
          <w:trHeight w:val="375"/>
        </w:trPr>
        <w:tc>
          <w:tcPr>
            <w:tcW w:w="704" w:type="dxa"/>
            <w:noWrap/>
            <w:hideMark/>
          </w:tcPr>
          <w:p w14:paraId="1637D502" w14:textId="77777777" w:rsidR="00BA6F98" w:rsidRPr="004D103E" w:rsidRDefault="00BA6F98" w:rsidP="000B7C17">
            <w:pPr>
              <w:pStyle w:val="NormalWeb"/>
              <w:jc w:val="center"/>
              <w:rPr>
                <w:sz w:val="20"/>
                <w:szCs w:val="20"/>
              </w:rPr>
            </w:pPr>
            <w:r w:rsidRPr="004D103E">
              <w:rPr>
                <w:sz w:val="20"/>
                <w:szCs w:val="20"/>
              </w:rPr>
              <w:t>200</w:t>
            </w:r>
          </w:p>
        </w:tc>
        <w:tc>
          <w:tcPr>
            <w:tcW w:w="2268" w:type="dxa"/>
            <w:noWrap/>
            <w:hideMark/>
          </w:tcPr>
          <w:p w14:paraId="76F35DC1" w14:textId="77777777" w:rsidR="00BA6F98" w:rsidRPr="004D103E" w:rsidRDefault="00BA6F98" w:rsidP="00BA6F98">
            <w:pPr>
              <w:pStyle w:val="NormalWeb"/>
              <w:rPr>
                <w:sz w:val="20"/>
                <w:szCs w:val="20"/>
              </w:rPr>
            </w:pPr>
            <w:r w:rsidRPr="004D103E">
              <w:rPr>
                <w:sz w:val="20"/>
                <w:szCs w:val="20"/>
              </w:rPr>
              <w:t>Chu Thị Bích</w:t>
            </w:r>
          </w:p>
        </w:tc>
        <w:tc>
          <w:tcPr>
            <w:tcW w:w="709" w:type="dxa"/>
            <w:noWrap/>
            <w:hideMark/>
          </w:tcPr>
          <w:p w14:paraId="7160ADE0" w14:textId="77777777" w:rsidR="00BA6F98" w:rsidRPr="004D103E" w:rsidRDefault="00BA6F98" w:rsidP="000B7C17">
            <w:pPr>
              <w:pStyle w:val="NormalWeb"/>
              <w:jc w:val="center"/>
              <w:rPr>
                <w:sz w:val="20"/>
                <w:szCs w:val="20"/>
              </w:rPr>
            </w:pPr>
            <w:r w:rsidRPr="004D103E">
              <w:rPr>
                <w:sz w:val="20"/>
                <w:szCs w:val="20"/>
              </w:rPr>
              <w:t>0</w:t>
            </w:r>
          </w:p>
        </w:tc>
        <w:tc>
          <w:tcPr>
            <w:tcW w:w="1276" w:type="dxa"/>
            <w:noWrap/>
            <w:hideMark/>
          </w:tcPr>
          <w:p w14:paraId="24FB6B07" w14:textId="77777777" w:rsidR="00BA6F98" w:rsidRPr="004D103E" w:rsidRDefault="00BA6F98" w:rsidP="00BA6F98">
            <w:pPr>
              <w:pStyle w:val="NormalWeb"/>
              <w:rPr>
                <w:sz w:val="20"/>
                <w:szCs w:val="20"/>
              </w:rPr>
            </w:pPr>
            <w:r w:rsidRPr="004D103E">
              <w:rPr>
                <w:sz w:val="20"/>
                <w:szCs w:val="20"/>
              </w:rPr>
              <w:t>09/7/1979</w:t>
            </w:r>
          </w:p>
        </w:tc>
        <w:tc>
          <w:tcPr>
            <w:tcW w:w="567" w:type="dxa"/>
            <w:noWrap/>
            <w:hideMark/>
          </w:tcPr>
          <w:p w14:paraId="5C45C0BC" w14:textId="77777777" w:rsidR="00BA6F98" w:rsidRPr="004D103E" w:rsidRDefault="00BA6F98" w:rsidP="000B7C17">
            <w:pPr>
              <w:pStyle w:val="NormalWeb"/>
              <w:jc w:val="center"/>
              <w:rPr>
                <w:sz w:val="20"/>
                <w:szCs w:val="20"/>
              </w:rPr>
            </w:pPr>
            <w:r w:rsidRPr="004D103E">
              <w:rPr>
                <w:sz w:val="20"/>
                <w:szCs w:val="20"/>
              </w:rPr>
              <w:t>46</w:t>
            </w:r>
          </w:p>
        </w:tc>
        <w:tc>
          <w:tcPr>
            <w:tcW w:w="1559" w:type="dxa"/>
            <w:noWrap/>
            <w:hideMark/>
          </w:tcPr>
          <w:p w14:paraId="7AFFDA4A" w14:textId="77777777" w:rsidR="00BA6F98" w:rsidRPr="004D103E" w:rsidRDefault="00BA6F98" w:rsidP="00BA6F98">
            <w:pPr>
              <w:pStyle w:val="NormalWeb"/>
              <w:rPr>
                <w:sz w:val="20"/>
                <w:szCs w:val="20"/>
              </w:rPr>
            </w:pPr>
            <w:r w:rsidRPr="004D103E">
              <w:rPr>
                <w:sz w:val="20"/>
                <w:szCs w:val="20"/>
              </w:rPr>
              <w:t>TT GDQP&amp;AN</w:t>
            </w:r>
          </w:p>
        </w:tc>
        <w:tc>
          <w:tcPr>
            <w:tcW w:w="1134" w:type="dxa"/>
            <w:noWrap/>
            <w:hideMark/>
          </w:tcPr>
          <w:p w14:paraId="44663B99" w14:textId="77777777" w:rsidR="00BA6F98" w:rsidRPr="004D103E" w:rsidRDefault="00BA6F98" w:rsidP="00771FEB">
            <w:pPr>
              <w:pStyle w:val="NormalWeb"/>
              <w:jc w:val="center"/>
              <w:rPr>
                <w:sz w:val="20"/>
                <w:szCs w:val="20"/>
              </w:rPr>
            </w:pPr>
            <w:r w:rsidRPr="004D103E">
              <w:rPr>
                <w:sz w:val="20"/>
                <w:szCs w:val="20"/>
              </w:rPr>
              <w:t>Chuyên viên</w:t>
            </w:r>
          </w:p>
        </w:tc>
        <w:tc>
          <w:tcPr>
            <w:tcW w:w="992" w:type="dxa"/>
            <w:noWrap/>
            <w:hideMark/>
          </w:tcPr>
          <w:p w14:paraId="21093A05" w14:textId="77777777" w:rsidR="00BA6F98" w:rsidRPr="004D103E" w:rsidRDefault="00BA6F98" w:rsidP="00771FEB">
            <w:pPr>
              <w:pStyle w:val="NormalWeb"/>
              <w:jc w:val="center"/>
              <w:rPr>
                <w:spacing w:val="-12"/>
                <w:sz w:val="20"/>
                <w:szCs w:val="20"/>
              </w:rPr>
            </w:pPr>
            <w:r w:rsidRPr="004D103E">
              <w:rPr>
                <w:spacing w:val="-12"/>
                <w:sz w:val="20"/>
                <w:szCs w:val="20"/>
              </w:rPr>
              <w:t>ĐH</w:t>
            </w:r>
          </w:p>
        </w:tc>
        <w:tc>
          <w:tcPr>
            <w:tcW w:w="1701" w:type="dxa"/>
            <w:noWrap/>
            <w:hideMark/>
          </w:tcPr>
          <w:p w14:paraId="7A0398B2" w14:textId="77777777" w:rsidR="00BA6F98" w:rsidRPr="004D103E" w:rsidRDefault="00BA6F98" w:rsidP="00BA6F98">
            <w:pPr>
              <w:pStyle w:val="NormalWeb"/>
              <w:rPr>
                <w:spacing w:val="-12"/>
                <w:sz w:val="20"/>
                <w:szCs w:val="20"/>
              </w:rPr>
            </w:pPr>
            <w:r w:rsidRPr="004D103E">
              <w:rPr>
                <w:spacing w:val="-12"/>
                <w:sz w:val="20"/>
                <w:szCs w:val="20"/>
              </w:rPr>
              <w:t>QTKD</w:t>
            </w:r>
          </w:p>
        </w:tc>
        <w:tc>
          <w:tcPr>
            <w:tcW w:w="851" w:type="dxa"/>
            <w:noWrap/>
            <w:hideMark/>
          </w:tcPr>
          <w:p w14:paraId="7705DE6B" w14:textId="77777777" w:rsidR="00BA6F98" w:rsidRPr="004D103E" w:rsidRDefault="00BA6F98" w:rsidP="00BA6F98">
            <w:pPr>
              <w:pStyle w:val="NormalWeb"/>
              <w:ind w:firstLine="567"/>
              <w:rPr>
                <w:spacing w:val="-12"/>
                <w:sz w:val="20"/>
                <w:szCs w:val="20"/>
              </w:rPr>
            </w:pPr>
            <w:r w:rsidRPr="004D103E">
              <w:rPr>
                <w:spacing w:val="-12"/>
                <w:sz w:val="20"/>
                <w:szCs w:val="20"/>
              </w:rPr>
              <w:t> </w:t>
            </w:r>
          </w:p>
        </w:tc>
        <w:tc>
          <w:tcPr>
            <w:tcW w:w="708" w:type="dxa"/>
            <w:noWrap/>
            <w:hideMark/>
          </w:tcPr>
          <w:p w14:paraId="3732B585" w14:textId="19B52E49" w:rsidR="00BA6F98" w:rsidRPr="004D103E" w:rsidRDefault="00BA6F98" w:rsidP="00771FEB">
            <w:pPr>
              <w:pStyle w:val="NormalWeb"/>
              <w:ind w:firstLine="567"/>
              <w:jc w:val="center"/>
              <w:rPr>
                <w:spacing w:val="-12"/>
                <w:sz w:val="20"/>
                <w:szCs w:val="20"/>
              </w:rPr>
            </w:pPr>
          </w:p>
        </w:tc>
        <w:tc>
          <w:tcPr>
            <w:tcW w:w="1560" w:type="dxa"/>
            <w:hideMark/>
          </w:tcPr>
          <w:p w14:paraId="2F6A7287" w14:textId="35145031" w:rsidR="00BA6F98" w:rsidRPr="004D103E" w:rsidRDefault="00BA6F98" w:rsidP="00BA6F98">
            <w:pPr>
              <w:pStyle w:val="NormalWeb"/>
              <w:rPr>
                <w:sz w:val="20"/>
                <w:szCs w:val="20"/>
              </w:rPr>
            </w:pPr>
            <w:r w:rsidRPr="004D103E">
              <w:rPr>
                <w:sz w:val="20"/>
                <w:szCs w:val="20"/>
              </w:rPr>
              <w:t>Tiếng Anh B</w:t>
            </w:r>
          </w:p>
        </w:tc>
        <w:tc>
          <w:tcPr>
            <w:tcW w:w="992" w:type="dxa"/>
            <w:hideMark/>
          </w:tcPr>
          <w:p w14:paraId="21B87C43" w14:textId="77777777" w:rsidR="00BA6F98" w:rsidRPr="004D103E" w:rsidRDefault="00BA6F98" w:rsidP="00BA6F98">
            <w:pPr>
              <w:pStyle w:val="NormalWeb"/>
              <w:jc w:val="center"/>
              <w:rPr>
                <w:sz w:val="20"/>
                <w:szCs w:val="20"/>
              </w:rPr>
            </w:pPr>
            <w:r w:rsidRPr="004D103E">
              <w:rPr>
                <w:sz w:val="20"/>
                <w:szCs w:val="20"/>
              </w:rPr>
              <w:t>21</w:t>
            </w:r>
          </w:p>
        </w:tc>
      </w:tr>
      <w:tr w:rsidR="00571ACC" w:rsidRPr="004D103E" w14:paraId="698B14B8" w14:textId="77777777" w:rsidTr="002B7E9B">
        <w:trPr>
          <w:trHeight w:val="375"/>
        </w:trPr>
        <w:tc>
          <w:tcPr>
            <w:tcW w:w="704" w:type="dxa"/>
            <w:hideMark/>
          </w:tcPr>
          <w:p w14:paraId="065A8C26" w14:textId="77777777" w:rsidR="00BA6F98" w:rsidRPr="004D103E" w:rsidRDefault="00BA6F98" w:rsidP="000B7C17">
            <w:pPr>
              <w:pStyle w:val="NormalWeb"/>
              <w:jc w:val="center"/>
              <w:rPr>
                <w:sz w:val="20"/>
                <w:szCs w:val="20"/>
              </w:rPr>
            </w:pPr>
            <w:r w:rsidRPr="004D103E">
              <w:rPr>
                <w:sz w:val="20"/>
                <w:szCs w:val="20"/>
              </w:rPr>
              <w:t>201</w:t>
            </w:r>
          </w:p>
        </w:tc>
        <w:tc>
          <w:tcPr>
            <w:tcW w:w="2268" w:type="dxa"/>
            <w:noWrap/>
            <w:hideMark/>
          </w:tcPr>
          <w:p w14:paraId="5ABF4EEB" w14:textId="77777777" w:rsidR="00BA6F98" w:rsidRPr="004D103E" w:rsidRDefault="00BA6F98" w:rsidP="00BA6F98">
            <w:pPr>
              <w:pStyle w:val="NormalWeb"/>
              <w:rPr>
                <w:sz w:val="20"/>
                <w:szCs w:val="20"/>
              </w:rPr>
            </w:pPr>
            <w:r w:rsidRPr="004D103E">
              <w:rPr>
                <w:sz w:val="20"/>
                <w:szCs w:val="20"/>
              </w:rPr>
              <w:t>Nguyễn Thị Hiền</w:t>
            </w:r>
          </w:p>
        </w:tc>
        <w:tc>
          <w:tcPr>
            <w:tcW w:w="709" w:type="dxa"/>
            <w:noWrap/>
            <w:hideMark/>
          </w:tcPr>
          <w:p w14:paraId="7843614A" w14:textId="77777777" w:rsidR="00BA6F98" w:rsidRPr="004D103E" w:rsidRDefault="00BA6F98" w:rsidP="000B7C17">
            <w:pPr>
              <w:pStyle w:val="NormalWeb"/>
              <w:jc w:val="center"/>
              <w:rPr>
                <w:sz w:val="20"/>
                <w:szCs w:val="20"/>
              </w:rPr>
            </w:pPr>
            <w:r w:rsidRPr="004D103E">
              <w:rPr>
                <w:sz w:val="20"/>
                <w:szCs w:val="20"/>
              </w:rPr>
              <w:t>0</w:t>
            </w:r>
          </w:p>
        </w:tc>
        <w:tc>
          <w:tcPr>
            <w:tcW w:w="1276" w:type="dxa"/>
            <w:noWrap/>
            <w:hideMark/>
          </w:tcPr>
          <w:p w14:paraId="4BF83E81" w14:textId="77777777" w:rsidR="00BA6F98" w:rsidRPr="004D103E" w:rsidRDefault="00BA6F98" w:rsidP="00BA6F98">
            <w:pPr>
              <w:pStyle w:val="NormalWeb"/>
              <w:rPr>
                <w:sz w:val="20"/>
                <w:szCs w:val="20"/>
              </w:rPr>
            </w:pPr>
            <w:r w:rsidRPr="004D103E">
              <w:rPr>
                <w:sz w:val="20"/>
                <w:szCs w:val="20"/>
              </w:rPr>
              <w:t>27/01/1978</w:t>
            </w:r>
          </w:p>
        </w:tc>
        <w:tc>
          <w:tcPr>
            <w:tcW w:w="567" w:type="dxa"/>
            <w:noWrap/>
            <w:hideMark/>
          </w:tcPr>
          <w:p w14:paraId="0D82C6FD" w14:textId="77777777" w:rsidR="00BA6F98" w:rsidRPr="004D103E" w:rsidRDefault="00BA6F98" w:rsidP="000B7C17">
            <w:pPr>
              <w:pStyle w:val="NormalWeb"/>
              <w:jc w:val="center"/>
              <w:rPr>
                <w:sz w:val="20"/>
                <w:szCs w:val="20"/>
              </w:rPr>
            </w:pPr>
            <w:r w:rsidRPr="004D103E">
              <w:rPr>
                <w:sz w:val="20"/>
                <w:szCs w:val="20"/>
              </w:rPr>
              <w:t>47</w:t>
            </w:r>
          </w:p>
        </w:tc>
        <w:tc>
          <w:tcPr>
            <w:tcW w:w="1559" w:type="dxa"/>
            <w:noWrap/>
            <w:hideMark/>
          </w:tcPr>
          <w:p w14:paraId="6D188F81" w14:textId="77777777" w:rsidR="00BA6F98" w:rsidRPr="004D103E" w:rsidRDefault="00BA6F98" w:rsidP="00BA6F98">
            <w:pPr>
              <w:pStyle w:val="NormalWeb"/>
              <w:rPr>
                <w:sz w:val="20"/>
                <w:szCs w:val="20"/>
              </w:rPr>
            </w:pPr>
            <w:r w:rsidRPr="004D103E">
              <w:rPr>
                <w:sz w:val="20"/>
                <w:szCs w:val="20"/>
              </w:rPr>
              <w:t>TT GDQP&amp;AN</w:t>
            </w:r>
          </w:p>
        </w:tc>
        <w:tc>
          <w:tcPr>
            <w:tcW w:w="1134" w:type="dxa"/>
            <w:noWrap/>
            <w:hideMark/>
          </w:tcPr>
          <w:p w14:paraId="62463F86" w14:textId="77777777" w:rsidR="00BA6F98" w:rsidRPr="004D103E" w:rsidRDefault="00BA6F98" w:rsidP="00771FEB">
            <w:pPr>
              <w:pStyle w:val="NormalWeb"/>
              <w:jc w:val="center"/>
              <w:rPr>
                <w:sz w:val="20"/>
                <w:szCs w:val="20"/>
              </w:rPr>
            </w:pPr>
            <w:r w:rsidRPr="004D103E">
              <w:rPr>
                <w:sz w:val="20"/>
                <w:szCs w:val="20"/>
              </w:rPr>
              <w:t>Chuyên viên</w:t>
            </w:r>
          </w:p>
        </w:tc>
        <w:tc>
          <w:tcPr>
            <w:tcW w:w="992" w:type="dxa"/>
            <w:noWrap/>
            <w:hideMark/>
          </w:tcPr>
          <w:p w14:paraId="3BFFD4AB" w14:textId="77777777" w:rsidR="00BA6F98" w:rsidRPr="004D103E" w:rsidRDefault="00BA6F98" w:rsidP="00771FEB">
            <w:pPr>
              <w:pStyle w:val="NormalWeb"/>
              <w:jc w:val="center"/>
              <w:rPr>
                <w:spacing w:val="-12"/>
                <w:sz w:val="20"/>
                <w:szCs w:val="20"/>
              </w:rPr>
            </w:pPr>
            <w:r w:rsidRPr="004D103E">
              <w:rPr>
                <w:spacing w:val="-12"/>
                <w:sz w:val="20"/>
                <w:szCs w:val="20"/>
              </w:rPr>
              <w:t>ĐH</w:t>
            </w:r>
          </w:p>
        </w:tc>
        <w:tc>
          <w:tcPr>
            <w:tcW w:w="1701" w:type="dxa"/>
            <w:noWrap/>
            <w:hideMark/>
          </w:tcPr>
          <w:p w14:paraId="608E678E" w14:textId="77777777" w:rsidR="00BA6F98" w:rsidRPr="004D103E" w:rsidRDefault="00BA6F98" w:rsidP="00BA6F98">
            <w:pPr>
              <w:pStyle w:val="NormalWeb"/>
              <w:rPr>
                <w:spacing w:val="-12"/>
                <w:sz w:val="20"/>
                <w:szCs w:val="20"/>
              </w:rPr>
            </w:pPr>
            <w:r w:rsidRPr="004D103E">
              <w:rPr>
                <w:spacing w:val="-12"/>
                <w:sz w:val="20"/>
                <w:szCs w:val="20"/>
              </w:rPr>
              <w:t>SP Ngữ văn</w:t>
            </w:r>
          </w:p>
        </w:tc>
        <w:tc>
          <w:tcPr>
            <w:tcW w:w="851" w:type="dxa"/>
            <w:noWrap/>
            <w:hideMark/>
          </w:tcPr>
          <w:p w14:paraId="52279EB5" w14:textId="77777777" w:rsidR="00BA6F98" w:rsidRPr="004D103E" w:rsidRDefault="00BA6F98" w:rsidP="00BA6F98">
            <w:pPr>
              <w:pStyle w:val="NormalWeb"/>
              <w:ind w:firstLine="567"/>
              <w:rPr>
                <w:spacing w:val="-12"/>
                <w:sz w:val="20"/>
                <w:szCs w:val="20"/>
              </w:rPr>
            </w:pPr>
            <w:r w:rsidRPr="004D103E">
              <w:rPr>
                <w:spacing w:val="-12"/>
                <w:sz w:val="20"/>
                <w:szCs w:val="20"/>
              </w:rPr>
              <w:t> </w:t>
            </w:r>
          </w:p>
        </w:tc>
        <w:tc>
          <w:tcPr>
            <w:tcW w:w="708" w:type="dxa"/>
            <w:noWrap/>
            <w:hideMark/>
          </w:tcPr>
          <w:p w14:paraId="550063B7" w14:textId="56BD5AD2" w:rsidR="00BA6F98" w:rsidRPr="004D103E" w:rsidRDefault="00BA6F98" w:rsidP="00771FEB">
            <w:pPr>
              <w:pStyle w:val="NormalWeb"/>
              <w:ind w:firstLine="567"/>
              <w:jc w:val="center"/>
              <w:rPr>
                <w:spacing w:val="-12"/>
                <w:sz w:val="20"/>
                <w:szCs w:val="20"/>
              </w:rPr>
            </w:pPr>
          </w:p>
        </w:tc>
        <w:tc>
          <w:tcPr>
            <w:tcW w:w="1560" w:type="dxa"/>
            <w:hideMark/>
          </w:tcPr>
          <w:p w14:paraId="0AFE34C8" w14:textId="496E48A9" w:rsidR="00BA6F98" w:rsidRPr="004D103E" w:rsidRDefault="00BA6F98" w:rsidP="00BA6F98">
            <w:pPr>
              <w:pStyle w:val="NormalWeb"/>
              <w:rPr>
                <w:sz w:val="20"/>
                <w:szCs w:val="20"/>
              </w:rPr>
            </w:pPr>
            <w:r w:rsidRPr="004D103E">
              <w:rPr>
                <w:sz w:val="20"/>
                <w:szCs w:val="20"/>
              </w:rPr>
              <w:t>Tiếng Anh B</w:t>
            </w:r>
          </w:p>
        </w:tc>
        <w:tc>
          <w:tcPr>
            <w:tcW w:w="992" w:type="dxa"/>
            <w:hideMark/>
          </w:tcPr>
          <w:p w14:paraId="553B9334" w14:textId="77777777" w:rsidR="00BA6F98" w:rsidRPr="004D103E" w:rsidRDefault="00BA6F98" w:rsidP="00BA6F98">
            <w:pPr>
              <w:pStyle w:val="NormalWeb"/>
              <w:jc w:val="center"/>
              <w:rPr>
                <w:sz w:val="20"/>
                <w:szCs w:val="20"/>
              </w:rPr>
            </w:pPr>
            <w:r w:rsidRPr="004D103E">
              <w:rPr>
                <w:sz w:val="20"/>
                <w:szCs w:val="20"/>
              </w:rPr>
              <w:t>12</w:t>
            </w:r>
          </w:p>
        </w:tc>
      </w:tr>
      <w:tr w:rsidR="00571ACC" w:rsidRPr="004D103E" w14:paraId="3C02A3A6" w14:textId="77777777" w:rsidTr="002B7E9B">
        <w:trPr>
          <w:trHeight w:val="375"/>
        </w:trPr>
        <w:tc>
          <w:tcPr>
            <w:tcW w:w="704" w:type="dxa"/>
            <w:noWrap/>
            <w:hideMark/>
          </w:tcPr>
          <w:p w14:paraId="17A6C717" w14:textId="77777777" w:rsidR="00990283" w:rsidRPr="004D103E" w:rsidRDefault="00990283" w:rsidP="000B7C17">
            <w:pPr>
              <w:pStyle w:val="NormalWeb"/>
              <w:jc w:val="center"/>
              <w:rPr>
                <w:sz w:val="20"/>
                <w:szCs w:val="20"/>
              </w:rPr>
            </w:pPr>
            <w:r w:rsidRPr="004D103E">
              <w:rPr>
                <w:sz w:val="20"/>
                <w:szCs w:val="20"/>
              </w:rPr>
              <w:t>202</w:t>
            </w:r>
          </w:p>
        </w:tc>
        <w:tc>
          <w:tcPr>
            <w:tcW w:w="2268" w:type="dxa"/>
            <w:noWrap/>
            <w:hideMark/>
          </w:tcPr>
          <w:p w14:paraId="74307493" w14:textId="77777777" w:rsidR="00990283" w:rsidRPr="004D103E" w:rsidRDefault="00990283" w:rsidP="00D05F05">
            <w:pPr>
              <w:pStyle w:val="NormalWeb"/>
              <w:rPr>
                <w:sz w:val="20"/>
                <w:szCs w:val="20"/>
              </w:rPr>
            </w:pPr>
            <w:r w:rsidRPr="004D103E">
              <w:rPr>
                <w:sz w:val="20"/>
                <w:szCs w:val="20"/>
              </w:rPr>
              <w:t>Đinh Thị Tuyết Mai</w:t>
            </w:r>
          </w:p>
        </w:tc>
        <w:tc>
          <w:tcPr>
            <w:tcW w:w="709" w:type="dxa"/>
            <w:noWrap/>
            <w:hideMark/>
          </w:tcPr>
          <w:p w14:paraId="01F52697"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34D613A5" w14:textId="77777777" w:rsidR="00990283" w:rsidRPr="004D103E" w:rsidRDefault="00990283" w:rsidP="00D05F05">
            <w:pPr>
              <w:pStyle w:val="NormalWeb"/>
              <w:rPr>
                <w:sz w:val="20"/>
                <w:szCs w:val="20"/>
              </w:rPr>
            </w:pPr>
            <w:r w:rsidRPr="004D103E">
              <w:rPr>
                <w:sz w:val="20"/>
                <w:szCs w:val="20"/>
              </w:rPr>
              <w:t>07/9/1986</w:t>
            </w:r>
          </w:p>
        </w:tc>
        <w:tc>
          <w:tcPr>
            <w:tcW w:w="567" w:type="dxa"/>
            <w:noWrap/>
            <w:hideMark/>
          </w:tcPr>
          <w:p w14:paraId="13BC81E7" w14:textId="77777777" w:rsidR="00990283" w:rsidRPr="004D103E" w:rsidRDefault="00990283" w:rsidP="000B7C17">
            <w:pPr>
              <w:pStyle w:val="NormalWeb"/>
              <w:jc w:val="center"/>
              <w:rPr>
                <w:sz w:val="20"/>
                <w:szCs w:val="20"/>
              </w:rPr>
            </w:pPr>
            <w:r w:rsidRPr="004D103E">
              <w:rPr>
                <w:sz w:val="20"/>
                <w:szCs w:val="20"/>
              </w:rPr>
              <w:t>39</w:t>
            </w:r>
          </w:p>
        </w:tc>
        <w:tc>
          <w:tcPr>
            <w:tcW w:w="1559" w:type="dxa"/>
            <w:noWrap/>
            <w:hideMark/>
          </w:tcPr>
          <w:p w14:paraId="41D0470C" w14:textId="77777777" w:rsidR="00990283" w:rsidRPr="004D103E" w:rsidRDefault="00990283" w:rsidP="00D05F05">
            <w:pPr>
              <w:pStyle w:val="NormalWeb"/>
              <w:rPr>
                <w:sz w:val="20"/>
                <w:szCs w:val="20"/>
              </w:rPr>
            </w:pPr>
            <w:r w:rsidRPr="004D103E">
              <w:rPr>
                <w:sz w:val="20"/>
                <w:szCs w:val="20"/>
              </w:rPr>
              <w:t>TT GDQP&amp;AN</w:t>
            </w:r>
          </w:p>
        </w:tc>
        <w:tc>
          <w:tcPr>
            <w:tcW w:w="1134" w:type="dxa"/>
            <w:noWrap/>
            <w:hideMark/>
          </w:tcPr>
          <w:p w14:paraId="6E425FD0" w14:textId="00FA1F0E" w:rsidR="00990283" w:rsidRPr="004D103E" w:rsidRDefault="00D05F05" w:rsidP="00771FEB">
            <w:pPr>
              <w:pStyle w:val="NormalWeb"/>
              <w:jc w:val="center"/>
              <w:rPr>
                <w:sz w:val="20"/>
                <w:szCs w:val="20"/>
              </w:rPr>
            </w:pPr>
            <w:r w:rsidRPr="004D103E">
              <w:rPr>
                <w:sz w:val="20"/>
                <w:szCs w:val="20"/>
              </w:rPr>
              <w:t>Chuyên</w:t>
            </w:r>
            <w:r w:rsidR="00B13A2D" w:rsidRPr="004D103E">
              <w:rPr>
                <w:sz w:val="20"/>
                <w:szCs w:val="20"/>
              </w:rPr>
              <w:t xml:space="preserve"> </w:t>
            </w:r>
            <w:r w:rsidR="00990283" w:rsidRPr="004D103E">
              <w:rPr>
                <w:sz w:val="20"/>
                <w:szCs w:val="20"/>
              </w:rPr>
              <w:t>viên</w:t>
            </w:r>
          </w:p>
        </w:tc>
        <w:tc>
          <w:tcPr>
            <w:tcW w:w="992" w:type="dxa"/>
            <w:noWrap/>
            <w:hideMark/>
          </w:tcPr>
          <w:p w14:paraId="0362A135"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79CF1E6E" w14:textId="77777777" w:rsidR="00990283" w:rsidRPr="004D103E" w:rsidRDefault="00990283" w:rsidP="00D05F05">
            <w:pPr>
              <w:pStyle w:val="NormalWeb"/>
              <w:rPr>
                <w:spacing w:val="-12"/>
                <w:sz w:val="20"/>
                <w:szCs w:val="20"/>
              </w:rPr>
            </w:pPr>
            <w:r w:rsidRPr="004D103E">
              <w:rPr>
                <w:spacing w:val="-12"/>
                <w:sz w:val="20"/>
                <w:szCs w:val="20"/>
              </w:rPr>
              <w:t>Tiếng Anh</w:t>
            </w:r>
          </w:p>
        </w:tc>
        <w:tc>
          <w:tcPr>
            <w:tcW w:w="851" w:type="dxa"/>
            <w:noWrap/>
            <w:hideMark/>
          </w:tcPr>
          <w:p w14:paraId="19CF5A4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2C7E4A9" w14:textId="3951FBE3" w:rsidR="00990283" w:rsidRPr="004D103E" w:rsidRDefault="00990283" w:rsidP="00771FEB">
            <w:pPr>
              <w:pStyle w:val="NormalWeb"/>
              <w:ind w:firstLine="567"/>
              <w:jc w:val="center"/>
              <w:rPr>
                <w:spacing w:val="-12"/>
                <w:sz w:val="20"/>
                <w:szCs w:val="20"/>
              </w:rPr>
            </w:pPr>
          </w:p>
        </w:tc>
        <w:tc>
          <w:tcPr>
            <w:tcW w:w="1560" w:type="dxa"/>
            <w:hideMark/>
          </w:tcPr>
          <w:p w14:paraId="099BF313" w14:textId="77777777" w:rsidR="00990283" w:rsidRPr="004D103E" w:rsidRDefault="00990283" w:rsidP="00D05F05">
            <w:pPr>
              <w:pStyle w:val="NormalWeb"/>
              <w:rPr>
                <w:sz w:val="20"/>
                <w:szCs w:val="20"/>
              </w:rPr>
            </w:pPr>
            <w:r w:rsidRPr="004D103E">
              <w:rPr>
                <w:sz w:val="20"/>
                <w:szCs w:val="20"/>
              </w:rPr>
              <w:t>ĐH</w:t>
            </w:r>
          </w:p>
        </w:tc>
        <w:tc>
          <w:tcPr>
            <w:tcW w:w="992" w:type="dxa"/>
            <w:hideMark/>
          </w:tcPr>
          <w:p w14:paraId="3EC8E4E9"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19CB4A51" w14:textId="77777777" w:rsidTr="002B7E9B">
        <w:trPr>
          <w:trHeight w:val="375"/>
        </w:trPr>
        <w:tc>
          <w:tcPr>
            <w:tcW w:w="704" w:type="dxa"/>
            <w:hideMark/>
          </w:tcPr>
          <w:p w14:paraId="4C4CEB73" w14:textId="77777777" w:rsidR="00990283" w:rsidRPr="004D103E" w:rsidRDefault="00990283" w:rsidP="000B7C17">
            <w:pPr>
              <w:pStyle w:val="NormalWeb"/>
              <w:jc w:val="center"/>
              <w:rPr>
                <w:sz w:val="20"/>
                <w:szCs w:val="20"/>
              </w:rPr>
            </w:pPr>
            <w:r w:rsidRPr="004D103E">
              <w:rPr>
                <w:sz w:val="20"/>
                <w:szCs w:val="20"/>
              </w:rPr>
              <w:t>203</w:t>
            </w:r>
          </w:p>
        </w:tc>
        <w:tc>
          <w:tcPr>
            <w:tcW w:w="2268" w:type="dxa"/>
            <w:noWrap/>
            <w:hideMark/>
          </w:tcPr>
          <w:p w14:paraId="3DF173F1" w14:textId="77777777" w:rsidR="00990283" w:rsidRPr="004D103E" w:rsidRDefault="00990283" w:rsidP="00D05F05">
            <w:pPr>
              <w:pStyle w:val="NormalWeb"/>
              <w:rPr>
                <w:sz w:val="20"/>
                <w:szCs w:val="20"/>
              </w:rPr>
            </w:pPr>
            <w:r w:rsidRPr="004D103E">
              <w:rPr>
                <w:sz w:val="20"/>
                <w:szCs w:val="20"/>
              </w:rPr>
              <w:t>Hoàng Thị Nga</w:t>
            </w:r>
          </w:p>
        </w:tc>
        <w:tc>
          <w:tcPr>
            <w:tcW w:w="709" w:type="dxa"/>
            <w:noWrap/>
            <w:hideMark/>
          </w:tcPr>
          <w:p w14:paraId="72F9C43B"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72EA09E9" w14:textId="77777777" w:rsidR="00990283" w:rsidRPr="004D103E" w:rsidRDefault="00990283" w:rsidP="00D05F05">
            <w:pPr>
              <w:pStyle w:val="NormalWeb"/>
              <w:rPr>
                <w:sz w:val="20"/>
                <w:szCs w:val="20"/>
              </w:rPr>
            </w:pPr>
            <w:r w:rsidRPr="004D103E">
              <w:rPr>
                <w:sz w:val="20"/>
                <w:szCs w:val="20"/>
              </w:rPr>
              <w:t>03/12/1980</w:t>
            </w:r>
          </w:p>
        </w:tc>
        <w:tc>
          <w:tcPr>
            <w:tcW w:w="567" w:type="dxa"/>
            <w:noWrap/>
            <w:hideMark/>
          </w:tcPr>
          <w:p w14:paraId="178B20DD" w14:textId="77777777" w:rsidR="00990283" w:rsidRPr="004D103E" w:rsidRDefault="00990283" w:rsidP="000B7C17">
            <w:pPr>
              <w:pStyle w:val="NormalWeb"/>
              <w:jc w:val="center"/>
              <w:rPr>
                <w:sz w:val="20"/>
                <w:szCs w:val="20"/>
              </w:rPr>
            </w:pPr>
            <w:r w:rsidRPr="004D103E">
              <w:rPr>
                <w:sz w:val="20"/>
                <w:szCs w:val="20"/>
              </w:rPr>
              <w:t>45</w:t>
            </w:r>
          </w:p>
        </w:tc>
        <w:tc>
          <w:tcPr>
            <w:tcW w:w="1559" w:type="dxa"/>
            <w:noWrap/>
            <w:hideMark/>
          </w:tcPr>
          <w:p w14:paraId="4F788371" w14:textId="77777777" w:rsidR="00990283" w:rsidRPr="004D103E" w:rsidRDefault="00990283" w:rsidP="00D05F05">
            <w:pPr>
              <w:pStyle w:val="NormalWeb"/>
              <w:rPr>
                <w:sz w:val="20"/>
                <w:szCs w:val="20"/>
              </w:rPr>
            </w:pPr>
            <w:r w:rsidRPr="004D103E">
              <w:rPr>
                <w:sz w:val="20"/>
                <w:szCs w:val="20"/>
              </w:rPr>
              <w:t>TT GDQP&amp;AN</w:t>
            </w:r>
          </w:p>
        </w:tc>
        <w:tc>
          <w:tcPr>
            <w:tcW w:w="1134" w:type="dxa"/>
            <w:noWrap/>
            <w:hideMark/>
          </w:tcPr>
          <w:p w14:paraId="5D5778FD"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7FC9742C"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6E7ABC42" w14:textId="77777777" w:rsidR="00990283" w:rsidRPr="004D103E" w:rsidRDefault="00990283" w:rsidP="00D05F05">
            <w:pPr>
              <w:pStyle w:val="NormalWeb"/>
              <w:rPr>
                <w:spacing w:val="-12"/>
                <w:sz w:val="20"/>
                <w:szCs w:val="20"/>
              </w:rPr>
            </w:pPr>
            <w:r w:rsidRPr="004D103E">
              <w:rPr>
                <w:spacing w:val="-12"/>
                <w:sz w:val="20"/>
                <w:szCs w:val="20"/>
              </w:rPr>
              <w:t>Kế toán</w:t>
            </w:r>
          </w:p>
        </w:tc>
        <w:tc>
          <w:tcPr>
            <w:tcW w:w="851" w:type="dxa"/>
            <w:noWrap/>
            <w:hideMark/>
          </w:tcPr>
          <w:p w14:paraId="75952EFA"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7382886" w14:textId="193905E3" w:rsidR="00990283" w:rsidRPr="004D103E" w:rsidRDefault="00990283" w:rsidP="00771FEB">
            <w:pPr>
              <w:pStyle w:val="NormalWeb"/>
              <w:ind w:firstLine="567"/>
              <w:jc w:val="center"/>
              <w:rPr>
                <w:spacing w:val="-12"/>
                <w:sz w:val="20"/>
                <w:szCs w:val="20"/>
              </w:rPr>
            </w:pPr>
          </w:p>
        </w:tc>
        <w:tc>
          <w:tcPr>
            <w:tcW w:w="1560" w:type="dxa"/>
            <w:hideMark/>
          </w:tcPr>
          <w:p w14:paraId="407798B0" w14:textId="7C8BBBA3" w:rsidR="00990283" w:rsidRPr="004D103E" w:rsidRDefault="00BA6F98" w:rsidP="00D05F05">
            <w:pPr>
              <w:pStyle w:val="NormalWeb"/>
              <w:rPr>
                <w:sz w:val="20"/>
                <w:szCs w:val="20"/>
              </w:rPr>
            </w:pPr>
            <w:r w:rsidRPr="004D103E">
              <w:rPr>
                <w:sz w:val="20"/>
                <w:szCs w:val="20"/>
              </w:rPr>
              <w:t>Tiếng Anh B</w:t>
            </w:r>
          </w:p>
        </w:tc>
        <w:tc>
          <w:tcPr>
            <w:tcW w:w="992" w:type="dxa"/>
            <w:hideMark/>
          </w:tcPr>
          <w:p w14:paraId="47296317" w14:textId="77777777" w:rsidR="00990283" w:rsidRPr="004D103E" w:rsidRDefault="00990283" w:rsidP="00220F4B">
            <w:pPr>
              <w:pStyle w:val="NormalWeb"/>
              <w:jc w:val="center"/>
              <w:rPr>
                <w:sz w:val="20"/>
                <w:szCs w:val="20"/>
              </w:rPr>
            </w:pPr>
            <w:r w:rsidRPr="004D103E">
              <w:rPr>
                <w:sz w:val="20"/>
                <w:szCs w:val="20"/>
              </w:rPr>
              <w:t>5</w:t>
            </w:r>
          </w:p>
        </w:tc>
      </w:tr>
      <w:tr w:rsidR="00571ACC" w:rsidRPr="004D103E" w14:paraId="46554DD2" w14:textId="77777777" w:rsidTr="002B7E9B">
        <w:trPr>
          <w:trHeight w:val="375"/>
        </w:trPr>
        <w:tc>
          <w:tcPr>
            <w:tcW w:w="704" w:type="dxa"/>
            <w:noWrap/>
            <w:hideMark/>
          </w:tcPr>
          <w:p w14:paraId="26EEBA8D" w14:textId="77777777" w:rsidR="00990283" w:rsidRPr="004D103E" w:rsidRDefault="00990283" w:rsidP="000B7C17">
            <w:pPr>
              <w:pStyle w:val="NormalWeb"/>
              <w:jc w:val="center"/>
              <w:rPr>
                <w:sz w:val="20"/>
                <w:szCs w:val="20"/>
              </w:rPr>
            </w:pPr>
            <w:r w:rsidRPr="004D103E">
              <w:rPr>
                <w:sz w:val="20"/>
                <w:szCs w:val="20"/>
              </w:rPr>
              <w:t>204</w:t>
            </w:r>
          </w:p>
        </w:tc>
        <w:tc>
          <w:tcPr>
            <w:tcW w:w="2268" w:type="dxa"/>
            <w:noWrap/>
            <w:hideMark/>
          </w:tcPr>
          <w:p w14:paraId="2F7784BF" w14:textId="77777777" w:rsidR="00990283" w:rsidRPr="004D103E" w:rsidRDefault="00990283" w:rsidP="00D05F05">
            <w:pPr>
              <w:pStyle w:val="NormalWeb"/>
              <w:rPr>
                <w:sz w:val="20"/>
                <w:szCs w:val="20"/>
              </w:rPr>
            </w:pPr>
            <w:r w:rsidRPr="004D103E">
              <w:rPr>
                <w:sz w:val="20"/>
                <w:szCs w:val="20"/>
              </w:rPr>
              <w:t>Đinh Thị Mỹ</w:t>
            </w:r>
          </w:p>
        </w:tc>
        <w:tc>
          <w:tcPr>
            <w:tcW w:w="709" w:type="dxa"/>
            <w:noWrap/>
            <w:hideMark/>
          </w:tcPr>
          <w:p w14:paraId="172C5ED8"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C3F3493" w14:textId="77777777" w:rsidR="00990283" w:rsidRPr="004D103E" w:rsidRDefault="00990283" w:rsidP="00D05F05">
            <w:pPr>
              <w:pStyle w:val="NormalWeb"/>
              <w:rPr>
                <w:sz w:val="20"/>
                <w:szCs w:val="20"/>
              </w:rPr>
            </w:pPr>
            <w:r w:rsidRPr="004D103E">
              <w:rPr>
                <w:sz w:val="20"/>
                <w:szCs w:val="20"/>
              </w:rPr>
              <w:t>16/02/1977</w:t>
            </w:r>
          </w:p>
        </w:tc>
        <w:tc>
          <w:tcPr>
            <w:tcW w:w="567" w:type="dxa"/>
            <w:noWrap/>
            <w:hideMark/>
          </w:tcPr>
          <w:p w14:paraId="3FD0B668" w14:textId="77777777" w:rsidR="00990283" w:rsidRPr="004D103E" w:rsidRDefault="00990283" w:rsidP="000B7C17">
            <w:pPr>
              <w:pStyle w:val="NormalWeb"/>
              <w:jc w:val="center"/>
              <w:rPr>
                <w:sz w:val="20"/>
                <w:szCs w:val="20"/>
              </w:rPr>
            </w:pPr>
            <w:r w:rsidRPr="004D103E">
              <w:rPr>
                <w:sz w:val="20"/>
                <w:szCs w:val="20"/>
              </w:rPr>
              <w:t>48</w:t>
            </w:r>
          </w:p>
        </w:tc>
        <w:tc>
          <w:tcPr>
            <w:tcW w:w="1559" w:type="dxa"/>
            <w:noWrap/>
            <w:hideMark/>
          </w:tcPr>
          <w:p w14:paraId="44F286CD" w14:textId="77777777" w:rsidR="00990283" w:rsidRPr="004D103E" w:rsidRDefault="00990283" w:rsidP="00D05F05">
            <w:pPr>
              <w:pStyle w:val="NormalWeb"/>
              <w:rPr>
                <w:sz w:val="20"/>
                <w:szCs w:val="20"/>
              </w:rPr>
            </w:pPr>
            <w:r w:rsidRPr="004D103E">
              <w:rPr>
                <w:sz w:val="20"/>
                <w:szCs w:val="20"/>
              </w:rPr>
              <w:t>TT GDQP&amp;AN</w:t>
            </w:r>
          </w:p>
        </w:tc>
        <w:tc>
          <w:tcPr>
            <w:tcW w:w="1134" w:type="dxa"/>
            <w:noWrap/>
            <w:hideMark/>
          </w:tcPr>
          <w:p w14:paraId="272A4A34"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C6D7DAA"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2F7AB541" w14:textId="77777777" w:rsidR="00990283" w:rsidRPr="004D103E" w:rsidRDefault="00990283" w:rsidP="00D05F05">
            <w:pPr>
              <w:pStyle w:val="NormalWeb"/>
              <w:rPr>
                <w:spacing w:val="-12"/>
                <w:sz w:val="20"/>
                <w:szCs w:val="20"/>
              </w:rPr>
            </w:pPr>
            <w:r w:rsidRPr="004D103E">
              <w:rPr>
                <w:spacing w:val="-12"/>
                <w:sz w:val="20"/>
                <w:szCs w:val="20"/>
              </w:rPr>
              <w:t>T. Anh</w:t>
            </w:r>
          </w:p>
        </w:tc>
        <w:tc>
          <w:tcPr>
            <w:tcW w:w="851" w:type="dxa"/>
            <w:noWrap/>
            <w:hideMark/>
          </w:tcPr>
          <w:p w14:paraId="118857E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36A20CB8" w14:textId="3BA3A7D0" w:rsidR="00990283" w:rsidRPr="004D103E" w:rsidRDefault="00990283" w:rsidP="00771FEB">
            <w:pPr>
              <w:pStyle w:val="NormalWeb"/>
              <w:ind w:firstLine="567"/>
              <w:jc w:val="center"/>
              <w:rPr>
                <w:spacing w:val="-12"/>
                <w:sz w:val="20"/>
                <w:szCs w:val="20"/>
              </w:rPr>
            </w:pPr>
          </w:p>
        </w:tc>
        <w:tc>
          <w:tcPr>
            <w:tcW w:w="1560" w:type="dxa"/>
            <w:hideMark/>
          </w:tcPr>
          <w:p w14:paraId="01CEBEB9" w14:textId="77777777" w:rsidR="00990283" w:rsidRPr="004D103E" w:rsidRDefault="00990283" w:rsidP="00D05F05">
            <w:pPr>
              <w:pStyle w:val="NormalWeb"/>
              <w:rPr>
                <w:sz w:val="20"/>
                <w:szCs w:val="20"/>
              </w:rPr>
            </w:pPr>
            <w:r w:rsidRPr="004D103E">
              <w:rPr>
                <w:sz w:val="20"/>
                <w:szCs w:val="20"/>
              </w:rPr>
              <w:t>ĐH</w:t>
            </w:r>
          </w:p>
        </w:tc>
        <w:tc>
          <w:tcPr>
            <w:tcW w:w="992" w:type="dxa"/>
            <w:hideMark/>
          </w:tcPr>
          <w:p w14:paraId="73776472" w14:textId="77777777" w:rsidR="00990283" w:rsidRPr="004D103E" w:rsidRDefault="00990283" w:rsidP="00220F4B">
            <w:pPr>
              <w:pStyle w:val="NormalWeb"/>
              <w:jc w:val="center"/>
              <w:rPr>
                <w:sz w:val="20"/>
                <w:szCs w:val="20"/>
              </w:rPr>
            </w:pPr>
            <w:r w:rsidRPr="004D103E">
              <w:rPr>
                <w:sz w:val="20"/>
                <w:szCs w:val="20"/>
              </w:rPr>
              <w:t>15</w:t>
            </w:r>
          </w:p>
        </w:tc>
      </w:tr>
      <w:tr w:rsidR="00571ACC" w:rsidRPr="004D103E" w14:paraId="266247C9" w14:textId="77777777" w:rsidTr="002B7E9B">
        <w:trPr>
          <w:trHeight w:val="375"/>
        </w:trPr>
        <w:tc>
          <w:tcPr>
            <w:tcW w:w="704" w:type="dxa"/>
            <w:hideMark/>
          </w:tcPr>
          <w:p w14:paraId="51974B21" w14:textId="77777777" w:rsidR="00990283" w:rsidRPr="004D103E" w:rsidRDefault="00990283" w:rsidP="000B7C17">
            <w:pPr>
              <w:pStyle w:val="NormalWeb"/>
              <w:jc w:val="center"/>
              <w:rPr>
                <w:sz w:val="20"/>
                <w:szCs w:val="20"/>
              </w:rPr>
            </w:pPr>
            <w:r w:rsidRPr="004D103E">
              <w:rPr>
                <w:sz w:val="20"/>
                <w:szCs w:val="20"/>
              </w:rPr>
              <w:t>205</w:t>
            </w:r>
          </w:p>
        </w:tc>
        <w:tc>
          <w:tcPr>
            <w:tcW w:w="2268" w:type="dxa"/>
            <w:noWrap/>
            <w:hideMark/>
          </w:tcPr>
          <w:p w14:paraId="342A02A9" w14:textId="77777777" w:rsidR="00990283" w:rsidRPr="004D103E" w:rsidRDefault="00990283" w:rsidP="00D05F05">
            <w:pPr>
              <w:pStyle w:val="NormalWeb"/>
              <w:rPr>
                <w:sz w:val="20"/>
                <w:szCs w:val="20"/>
              </w:rPr>
            </w:pPr>
            <w:r w:rsidRPr="004D103E">
              <w:rPr>
                <w:sz w:val="20"/>
                <w:szCs w:val="20"/>
              </w:rPr>
              <w:t>Phạm Thanh Hoa</w:t>
            </w:r>
          </w:p>
        </w:tc>
        <w:tc>
          <w:tcPr>
            <w:tcW w:w="709" w:type="dxa"/>
            <w:noWrap/>
            <w:hideMark/>
          </w:tcPr>
          <w:p w14:paraId="4AB4E6C9"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19067B3F" w14:textId="77777777" w:rsidR="00990283" w:rsidRPr="004D103E" w:rsidRDefault="00990283" w:rsidP="00D05F05">
            <w:pPr>
              <w:pStyle w:val="NormalWeb"/>
              <w:rPr>
                <w:sz w:val="20"/>
                <w:szCs w:val="20"/>
              </w:rPr>
            </w:pPr>
            <w:r w:rsidRPr="004D103E">
              <w:rPr>
                <w:sz w:val="20"/>
                <w:szCs w:val="20"/>
              </w:rPr>
              <w:t>8/25/1993</w:t>
            </w:r>
          </w:p>
        </w:tc>
        <w:tc>
          <w:tcPr>
            <w:tcW w:w="567" w:type="dxa"/>
            <w:noWrap/>
            <w:hideMark/>
          </w:tcPr>
          <w:p w14:paraId="28B2EBA4" w14:textId="77777777" w:rsidR="00990283" w:rsidRPr="004D103E" w:rsidRDefault="00990283" w:rsidP="000B7C17">
            <w:pPr>
              <w:pStyle w:val="NormalWeb"/>
              <w:jc w:val="center"/>
              <w:rPr>
                <w:sz w:val="20"/>
                <w:szCs w:val="20"/>
              </w:rPr>
            </w:pPr>
            <w:r w:rsidRPr="004D103E">
              <w:rPr>
                <w:sz w:val="20"/>
                <w:szCs w:val="20"/>
              </w:rPr>
              <w:t>32</w:t>
            </w:r>
          </w:p>
        </w:tc>
        <w:tc>
          <w:tcPr>
            <w:tcW w:w="1559" w:type="dxa"/>
            <w:noWrap/>
            <w:hideMark/>
          </w:tcPr>
          <w:p w14:paraId="7306BE8D" w14:textId="77777777" w:rsidR="00990283" w:rsidRPr="004D103E" w:rsidRDefault="00990283" w:rsidP="00D05F05">
            <w:pPr>
              <w:pStyle w:val="NormalWeb"/>
              <w:rPr>
                <w:sz w:val="20"/>
                <w:szCs w:val="20"/>
              </w:rPr>
            </w:pPr>
            <w:r w:rsidRPr="004D103E">
              <w:rPr>
                <w:sz w:val="20"/>
                <w:szCs w:val="20"/>
              </w:rPr>
              <w:t>TT GDQP&amp;AN</w:t>
            </w:r>
          </w:p>
        </w:tc>
        <w:tc>
          <w:tcPr>
            <w:tcW w:w="1134" w:type="dxa"/>
            <w:noWrap/>
            <w:hideMark/>
          </w:tcPr>
          <w:p w14:paraId="64C92E77" w14:textId="77777777" w:rsidR="00990283" w:rsidRPr="004D103E" w:rsidRDefault="00990283" w:rsidP="00771FEB">
            <w:pPr>
              <w:pStyle w:val="NormalWeb"/>
              <w:jc w:val="center"/>
              <w:rPr>
                <w:sz w:val="20"/>
                <w:szCs w:val="20"/>
              </w:rPr>
            </w:pPr>
            <w:r w:rsidRPr="004D103E">
              <w:rPr>
                <w:sz w:val="20"/>
                <w:szCs w:val="20"/>
              </w:rPr>
              <w:t>Chuyên viên</w:t>
            </w:r>
          </w:p>
        </w:tc>
        <w:tc>
          <w:tcPr>
            <w:tcW w:w="992" w:type="dxa"/>
            <w:noWrap/>
            <w:hideMark/>
          </w:tcPr>
          <w:p w14:paraId="15088631" w14:textId="77777777" w:rsidR="00990283" w:rsidRPr="004D103E" w:rsidRDefault="00990283" w:rsidP="00771FEB">
            <w:pPr>
              <w:pStyle w:val="NormalWeb"/>
              <w:jc w:val="center"/>
              <w:rPr>
                <w:spacing w:val="-12"/>
                <w:sz w:val="20"/>
                <w:szCs w:val="20"/>
              </w:rPr>
            </w:pPr>
            <w:r w:rsidRPr="004D103E">
              <w:rPr>
                <w:spacing w:val="-12"/>
                <w:sz w:val="20"/>
                <w:szCs w:val="20"/>
              </w:rPr>
              <w:t>ĐH</w:t>
            </w:r>
          </w:p>
        </w:tc>
        <w:tc>
          <w:tcPr>
            <w:tcW w:w="1701" w:type="dxa"/>
            <w:noWrap/>
            <w:hideMark/>
          </w:tcPr>
          <w:p w14:paraId="0310BC0E" w14:textId="77777777" w:rsidR="00990283" w:rsidRPr="004D103E" w:rsidRDefault="00990283" w:rsidP="00D05F05">
            <w:pPr>
              <w:pStyle w:val="NormalWeb"/>
              <w:rPr>
                <w:spacing w:val="-12"/>
                <w:sz w:val="20"/>
                <w:szCs w:val="20"/>
              </w:rPr>
            </w:pPr>
            <w:r w:rsidRPr="004D103E">
              <w:rPr>
                <w:spacing w:val="-12"/>
                <w:sz w:val="20"/>
                <w:szCs w:val="20"/>
              </w:rPr>
              <w:t>Kế toán</w:t>
            </w:r>
          </w:p>
        </w:tc>
        <w:tc>
          <w:tcPr>
            <w:tcW w:w="851" w:type="dxa"/>
            <w:noWrap/>
            <w:hideMark/>
          </w:tcPr>
          <w:p w14:paraId="340B05A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25E5BE94" w14:textId="1069A1F2" w:rsidR="00990283" w:rsidRPr="004D103E" w:rsidRDefault="00990283" w:rsidP="00771FEB">
            <w:pPr>
              <w:pStyle w:val="NormalWeb"/>
              <w:ind w:firstLine="567"/>
              <w:jc w:val="center"/>
              <w:rPr>
                <w:spacing w:val="-12"/>
                <w:sz w:val="20"/>
                <w:szCs w:val="20"/>
              </w:rPr>
            </w:pPr>
          </w:p>
        </w:tc>
        <w:tc>
          <w:tcPr>
            <w:tcW w:w="1560" w:type="dxa"/>
            <w:hideMark/>
          </w:tcPr>
          <w:p w14:paraId="79CD007D"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4898BB9D" w14:textId="77777777" w:rsidR="00990283" w:rsidRPr="004D103E" w:rsidRDefault="00990283" w:rsidP="00220F4B">
            <w:pPr>
              <w:pStyle w:val="NormalWeb"/>
              <w:jc w:val="center"/>
              <w:rPr>
                <w:sz w:val="20"/>
                <w:szCs w:val="20"/>
              </w:rPr>
            </w:pPr>
            <w:r w:rsidRPr="004D103E">
              <w:rPr>
                <w:sz w:val="20"/>
                <w:szCs w:val="20"/>
              </w:rPr>
              <w:t>4</w:t>
            </w:r>
          </w:p>
        </w:tc>
      </w:tr>
      <w:tr w:rsidR="00571ACC" w:rsidRPr="004D103E" w14:paraId="23D412C4" w14:textId="77777777" w:rsidTr="002B7E9B">
        <w:trPr>
          <w:trHeight w:val="375"/>
        </w:trPr>
        <w:tc>
          <w:tcPr>
            <w:tcW w:w="704" w:type="dxa"/>
            <w:noWrap/>
            <w:hideMark/>
          </w:tcPr>
          <w:p w14:paraId="2368A404" w14:textId="77777777" w:rsidR="00BA6F98" w:rsidRPr="004D103E" w:rsidRDefault="00BA6F98" w:rsidP="000B7C17">
            <w:pPr>
              <w:pStyle w:val="NormalWeb"/>
              <w:jc w:val="center"/>
              <w:rPr>
                <w:sz w:val="20"/>
                <w:szCs w:val="20"/>
              </w:rPr>
            </w:pPr>
            <w:r w:rsidRPr="004D103E">
              <w:rPr>
                <w:sz w:val="20"/>
                <w:szCs w:val="20"/>
              </w:rPr>
              <w:t>206</w:t>
            </w:r>
          </w:p>
        </w:tc>
        <w:tc>
          <w:tcPr>
            <w:tcW w:w="2268" w:type="dxa"/>
            <w:noWrap/>
            <w:hideMark/>
          </w:tcPr>
          <w:p w14:paraId="0068F790" w14:textId="77777777" w:rsidR="00BA6F98" w:rsidRPr="004D103E" w:rsidRDefault="00BA6F98" w:rsidP="00BA6F98">
            <w:pPr>
              <w:pStyle w:val="NormalWeb"/>
              <w:rPr>
                <w:sz w:val="20"/>
                <w:szCs w:val="20"/>
              </w:rPr>
            </w:pPr>
            <w:r w:rsidRPr="004D103E">
              <w:rPr>
                <w:sz w:val="20"/>
                <w:szCs w:val="20"/>
              </w:rPr>
              <w:t>Nguyễn Thị Huệ</w:t>
            </w:r>
          </w:p>
        </w:tc>
        <w:tc>
          <w:tcPr>
            <w:tcW w:w="709" w:type="dxa"/>
            <w:noWrap/>
            <w:hideMark/>
          </w:tcPr>
          <w:p w14:paraId="55EDF513" w14:textId="77777777" w:rsidR="00BA6F98" w:rsidRPr="004D103E" w:rsidRDefault="00BA6F98" w:rsidP="000B7C17">
            <w:pPr>
              <w:pStyle w:val="NormalWeb"/>
              <w:jc w:val="center"/>
              <w:rPr>
                <w:sz w:val="20"/>
                <w:szCs w:val="20"/>
              </w:rPr>
            </w:pPr>
            <w:r w:rsidRPr="004D103E">
              <w:rPr>
                <w:sz w:val="20"/>
                <w:szCs w:val="20"/>
              </w:rPr>
              <w:t>0</w:t>
            </w:r>
          </w:p>
        </w:tc>
        <w:tc>
          <w:tcPr>
            <w:tcW w:w="1276" w:type="dxa"/>
            <w:noWrap/>
            <w:hideMark/>
          </w:tcPr>
          <w:p w14:paraId="24DFC8BA" w14:textId="77777777" w:rsidR="00BA6F98" w:rsidRPr="004D103E" w:rsidRDefault="00BA6F98" w:rsidP="00BA6F98">
            <w:pPr>
              <w:pStyle w:val="NormalWeb"/>
              <w:rPr>
                <w:sz w:val="20"/>
                <w:szCs w:val="20"/>
              </w:rPr>
            </w:pPr>
            <w:r w:rsidRPr="004D103E">
              <w:rPr>
                <w:sz w:val="20"/>
                <w:szCs w:val="20"/>
              </w:rPr>
              <w:t>18/01/1988</w:t>
            </w:r>
          </w:p>
        </w:tc>
        <w:tc>
          <w:tcPr>
            <w:tcW w:w="567" w:type="dxa"/>
            <w:noWrap/>
            <w:hideMark/>
          </w:tcPr>
          <w:p w14:paraId="38243BDF" w14:textId="77777777" w:rsidR="00BA6F98" w:rsidRPr="004D103E" w:rsidRDefault="00BA6F98" w:rsidP="000B7C17">
            <w:pPr>
              <w:pStyle w:val="NormalWeb"/>
              <w:jc w:val="center"/>
              <w:rPr>
                <w:sz w:val="20"/>
                <w:szCs w:val="20"/>
              </w:rPr>
            </w:pPr>
            <w:r w:rsidRPr="004D103E">
              <w:rPr>
                <w:sz w:val="20"/>
                <w:szCs w:val="20"/>
              </w:rPr>
              <w:t>37</w:t>
            </w:r>
          </w:p>
        </w:tc>
        <w:tc>
          <w:tcPr>
            <w:tcW w:w="1559" w:type="dxa"/>
            <w:noWrap/>
            <w:hideMark/>
          </w:tcPr>
          <w:p w14:paraId="6119AB9B" w14:textId="77777777" w:rsidR="00BA6F98" w:rsidRPr="004D103E" w:rsidRDefault="00BA6F98" w:rsidP="00BA6F98">
            <w:pPr>
              <w:pStyle w:val="NormalWeb"/>
              <w:rPr>
                <w:sz w:val="20"/>
                <w:szCs w:val="20"/>
              </w:rPr>
            </w:pPr>
            <w:r w:rsidRPr="004D103E">
              <w:rPr>
                <w:sz w:val="20"/>
                <w:szCs w:val="20"/>
              </w:rPr>
              <w:t>TT GDQP&amp;AN</w:t>
            </w:r>
          </w:p>
        </w:tc>
        <w:tc>
          <w:tcPr>
            <w:tcW w:w="1134" w:type="dxa"/>
            <w:noWrap/>
            <w:hideMark/>
          </w:tcPr>
          <w:p w14:paraId="30D95218" w14:textId="77777777" w:rsidR="00BA6F98" w:rsidRPr="004D103E" w:rsidRDefault="00BA6F98" w:rsidP="00771FEB">
            <w:pPr>
              <w:pStyle w:val="NormalWeb"/>
              <w:jc w:val="center"/>
              <w:rPr>
                <w:sz w:val="20"/>
                <w:szCs w:val="20"/>
              </w:rPr>
            </w:pPr>
            <w:r w:rsidRPr="004D103E">
              <w:rPr>
                <w:sz w:val="20"/>
                <w:szCs w:val="20"/>
              </w:rPr>
              <w:t>Chuyên viên</w:t>
            </w:r>
          </w:p>
        </w:tc>
        <w:tc>
          <w:tcPr>
            <w:tcW w:w="992" w:type="dxa"/>
            <w:noWrap/>
            <w:hideMark/>
          </w:tcPr>
          <w:p w14:paraId="1C2F3511" w14:textId="77777777" w:rsidR="00BA6F98" w:rsidRPr="004D103E" w:rsidRDefault="00BA6F98" w:rsidP="00771FEB">
            <w:pPr>
              <w:pStyle w:val="NormalWeb"/>
              <w:jc w:val="center"/>
              <w:rPr>
                <w:spacing w:val="-12"/>
                <w:sz w:val="20"/>
                <w:szCs w:val="20"/>
              </w:rPr>
            </w:pPr>
            <w:r w:rsidRPr="004D103E">
              <w:rPr>
                <w:spacing w:val="-12"/>
                <w:sz w:val="20"/>
                <w:szCs w:val="20"/>
              </w:rPr>
              <w:t>ĐH</w:t>
            </w:r>
          </w:p>
        </w:tc>
        <w:tc>
          <w:tcPr>
            <w:tcW w:w="1701" w:type="dxa"/>
            <w:noWrap/>
            <w:hideMark/>
          </w:tcPr>
          <w:p w14:paraId="5A13988D" w14:textId="77777777" w:rsidR="00BA6F98" w:rsidRPr="004D103E" w:rsidRDefault="00BA6F98" w:rsidP="00BA6F98">
            <w:pPr>
              <w:pStyle w:val="NormalWeb"/>
              <w:rPr>
                <w:spacing w:val="-12"/>
                <w:sz w:val="20"/>
                <w:szCs w:val="20"/>
              </w:rPr>
            </w:pPr>
            <w:r w:rsidRPr="004D103E">
              <w:rPr>
                <w:spacing w:val="-12"/>
                <w:sz w:val="20"/>
                <w:szCs w:val="20"/>
              </w:rPr>
              <w:t>Thiết kế thời trang</w:t>
            </w:r>
          </w:p>
        </w:tc>
        <w:tc>
          <w:tcPr>
            <w:tcW w:w="851" w:type="dxa"/>
            <w:noWrap/>
            <w:hideMark/>
          </w:tcPr>
          <w:p w14:paraId="3CD04F16" w14:textId="77777777" w:rsidR="00BA6F98" w:rsidRPr="004D103E" w:rsidRDefault="00BA6F98" w:rsidP="00BA6F98">
            <w:pPr>
              <w:pStyle w:val="NormalWeb"/>
              <w:ind w:firstLine="567"/>
              <w:rPr>
                <w:spacing w:val="-12"/>
                <w:sz w:val="20"/>
                <w:szCs w:val="20"/>
              </w:rPr>
            </w:pPr>
            <w:r w:rsidRPr="004D103E">
              <w:rPr>
                <w:spacing w:val="-12"/>
                <w:sz w:val="20"/>
                <w:szCs w:val="20"/>
              </w:rPr>
              <w:t> </w:t>
            </w:r>
          </w:p>
        </w:tc>
        <w:tc>
          <w:tcPr>
            <w:tcW w:w="708" w:type="dxa"/>
            <w:noWrap/>
            <w:hideMark/>
          </w:tcPr>
          <w:p w14:paraId="1E76CE1E" w14:textId="3F766A0D" w:rsidR="00BA6F98" w:rsidRPr="004D103E" w:rsidRDefault="00BA6F98" w:rsidP="00771FEB">
            <w:pPr>
              <w:pStyle w:val="NormalWeb"/>
              <w:ind w:firstLine="567"/>
              <w:jc w:val="center"/>
              <w:rPr>
                <w:spacing w:val="-12"/>
                <w:sz w:val="20"/>
                <w:szCs w:val="20"/>
              </w:rPr>
            </w:pPr>
          </w:p>
        </w:tc>
        <w:tc>
          <w:tcPr>
            <w:tcW w:w="1560" w:type="dxa"/>
            <w:hideMark/>
          </w:tcPr>
          <w:p w14:paraId="4ECE278B" w14:textId="3A3D1178" w:rsidR="00BA6F98" w:rsidRPr="004D103E" w:rsidRDefault="00BA6F98" w:rsidP="00BA6F98">
            <w:pPr>
              <w:pStyle w:val="NormalWeb"/>
              <w:rPr>
                <w:sz w:val="20"/>
                <w:szCs w:val="20"/>
              </w:rPr>
            </w:pPr>
            <w:r w:rsidRPr="004D103E">
              <w:rPr>
                <w:sz w:val="20"/>
                <w:szCs w:val="20"/>
              </w:rPr>
              <w:t>Tiếng Anh B</w:t>
            </w:r>
          </w:p>
        </w:tc>
        <w:tc>
          <w:tcPr>
            <w:tcW w:w="992" w:type="dxa"/>
            <w:hideMark/>
          </w:tcPr>
          <w:p w14:paraId="55CFE6BF" w14:textId="77777777" w:rsidR="00BA6F98" w:rsidRPr="004D103E" w:rsidRDefault="00BA6F98" w:rsidP="00BA6F98">
            <w:pPr>
              <w:pStyle w:val="NormalWeb"/>
              <w:jc w:val="center"/>
              <w:rPr>
                <w:sz w:val="20"/>
                <w:szCs w:val="20"/>
              </w:rPr>
            </w:pPr>
            <w:r w:rsidRPr="004D103E">
              <w:rPr>
                <w:sz w:val="20"/>
                <w:szCs w:val="20"/>
              </w:rPr>
              <w:t>6</w:t>
            </w:r>
          </w:p>
        </w:tc>
      </w:tr>
      <w:tr w:rsidR="00571ACC" w:rsidRPr="004D103E" w14:paraId="5293DE11" w14:textId="77777777" w:rsidTr="002B7E9B">
        <w:trPr>
          <w:trHeight w:val="375"/>
        </w:trPr>
        <w:tc>
          <w:tcPr>
            <w:tcW w:w="704" w:type="dxa"/>
            <w:hideMark/>
          </w:tcPr>
          <w:p w14:paraId="19E0B9D4" w14:textId="77777777" w:rsidR="00BA6F98" w:rsidRPr="004D103E" w:rsidRDefault="00BA6F98" w:rsidP="000B7C17">
            <w:pPr>
              <w:pStyle w:val="NormalWeb"/>
              <w:jc w:val="center"/>
              <w:rPr>
                <w:sz w:val="20"/>
                <w:szCs w:val="20"/>
              </w:rPr>
            </w:pPr>
            <w:r w:rsidRPr="004D103E">
              <w:rPr>
                <w:sz w:val="20"/>
                <w:szCs w:val="20"/>
              </w:rPr>
              <w:t>207</w:t>
            </w:r>
          </w:p>
        </w:tc>
        <w:tc>
          <w:tcPr>
            <w:tcW w:w="2268" w:type="dxa"/>
            <w:noWrap/>
            <w:hideMark/>
          </w:tcPr>
          <w:p w14:paraId="5D45BE93" w14:textId="77777777" w:rsidR="00BA6F98" w:rsidRPr="004D103E" w:rsidRDefault="00BA6F98" w:rsidP="00BA6F98">
            <w:pPr>
              <w:pStyle w:val="NormalWeb"/>
              <w:rPr>
                <w:sz w:val="20"/>
                <w:szCs w:val="20"/>
              </w:rPr>
            </w:pPr>
            <w:r w:rsidRPr="004D103E">
              <w:rPr>
                <w:sz w:val="20"/>
                <w:szCs w:val="20"/>
              </w:rPr>
              <w:t>Nguyễn Thị Thơm</w:t>
            </w:r>
          </w:p>
        </w:tc>
        <w:tc>
          <w:tcPr>
            <w:tcW w:w="709" w:type="dxa"/>
            <w:noWrap/>
            <w:hideMark/>
          </w:tcPr>
          <w:p w14:paraId="57ACEEF5" w14:textId="77777777" w:rsidR="00BA6F98" w:rsidRPr="004D103E" w:rsidRDefault="00BA6F98" w:rsidP="000B7C17">
            <w:pPr>
              <w:pStyle w:val="NormalWeb"/>
              <w:jc w:val="center"/>
              <w:rPr>
                <w:sz w:val="20"/>
                <w:szCs w:val="20"/>
              </w:rPr>
            </w:pPr>
            <w:r w:rsidRPr="004D103E">
              <w:rPr>
                <w:sz w:val="20"/>
                <w:szCs w:val="20"/>
              </w:rPr>
              <w:t>0</w:t>
            </w:r>
          </w:p>
        </w:tc>
        <w:tc>
          <w:tcPr>
            <w:tcW w:w="1276" w:type="dxa"/>
            <w:noWrap/>
            <w:hideMark/>
          </w:tcPr>
          <w:p w14:paraId="205819E1" w14:textId="77777777" w:rsidR="00BA6F98" w:rsidRPr="004D103E" w:rsidRDefault="00BA6F98" w:rsidP="00BA6F98">
            <w:pPr>
              <w:pStyle w:val="NormalWeb"/>
              <w:rPr>
                <w:sz w:val="20"/>
                <w:szCs w:val="20"/>
              </w:rPr>
            </w:pPr>
            <w:r w:rsidRPr="004D103E">
              <w:rPr>
                <w:sz w:val="20"/>
                <w:szCs w:val="20"/>
              </w:rPr>
              <w:t>15/6/1983</w:t>
            </w:r>
          </w:p>
        </w:tc>
        <w:tc>
          <w:tcPr>
            <w:tcW w:w="567" w:type="dxa"/>
            <w:noWrap/>
            <w:hideMark/>
          </w:tcPr>
          <w:p w14:paraId="6EE57D4A" w14:textId="77777777" w:rsidR="00BA6F98" w:rsidRPr="004D103E" w:rsidRDefault="00BA6F98" w:rsidP="000B7C17">
            <w:pPr>
              <w:pStyle w:val="NormalWeb"/>
              <w:jc w:val="center"/>
              <w:rPr>
                <w:sz w:val="20"/>
                <w:szCs w:val="20"/>
              </w:rPr>
            </w:pPr>
            <w:r w:rsidRPr="004D103E">
              <w:rPr>
                <w:sz w:val="20"/>
                <w:szCs w:val="20"/>
              </w:rPr>
              <w:t>42</w:t>
            </w:r>
          </w:p>
        </w:tc>
        <w:tc>
          <w:tcPr>
            <w:tcW w:w="1559" w:type="dxa"/>
            <w:noWrap/>
            <w:hideMark/>
          </w:tcPr>
          <w:p w14:paraId="750474B1" w14:textId="77777777" w:rsidR="00BA6F98" w:rsidRPr="004D103E" w:rsidRDefault="00BA6F98" w:rsidP="00BA6F98">
            <w:pPr>
              <w:pStyle w:val="NormalWeb"/>
              <w:rPr>
                <w:sz w:val="20"/>
                <w:szCs w:val="20"/>
              </w:rPr>
            </w:pPr>
            <w:r w:rsidRPr="004D103E">
              <w:rPr>
                <w:sz w:val="20"/>
                <w:szCs w:val="20"/>
              </w:rPr>
              <w:t>TT GDQP&amp;AN</w:t>
            </w:r>
          </w:p>
        </w:tc>
        <w:tc>
          <w:tcPr>
            <w:tcW w:w="1134" w:type="dxa"/>
            <w:noWrap/>
            <w:hideMark/>
          </w:tcPr>
          <w:p w14:paraId="46FDB165" w14:textId="77777777" w:rsidR="00BA6F98" w:rsidRPr="004D103E" w:rsidRDefault="00BA6F98" w:rsidP="00771FEB">
            <w:pPr>
              <w:pStyle w:val="NormalWeb"/>
              <w:jc w:val="center"/>
              <w:rPr>
                <w:sz w:val="20"/>
                <w:szCs w:val="20"/>
              </w:rPr>
            </w:pPr>
            <w:r w:rsidRPr="004D103E">
              <w:rPr>
                <w:sz w:val="20"/>
                <w:szCs w:val="20"/>
              </w:rPr>
              <w:t>Cán sự</w:t>
            </w:r>
          </w:p>
        </w:tc>
        <w:tc>
          <w:tcPr>
            <w:tcW w:w="992" w:type="dxa"/>
            <w:noWrap/>
            <w:hideMark/>
          </w:tcPr>
          <w:p w14:paraId="0D8B5CB7" w14:textId="77777777" w:rsidR="00BA6F98" w:rsidRPr="004D103E" w:rsidRDefault="00BA6F98" w:rsidP="00771FEB">
            <w:pPr>
              <w:pStyle w:val="NormalWeb"/>
              <w:jc w:val="center"/>
              <w:rPr>
                <w:spacing w:val="-12"/>
                <w:sz w:val="20"/>
                <w:szCs w:val="20"/>
              </w:rPr>
            </w:pPr>
            <w:r w:rsidRPr="004D103E">
              <w:rPr>
                <w:spacing w:val="-12"/>
                <w:sz w:val="20"/>
                <w:szCs w:val="20"/>
              </w:rPr>
              <w:t>ĐH</w:t>
            </w:r>
          </w:p>
        </w:tc>
        <w:tc>
          <w:tcPr>
            <w:tcW w:w="1701" w:type="dxa"/>
            <w:noWrap/>
            <w:hideMark/>
          </w:tcPr>
          <w:p w14:paraId="367096F9" w14:textId="77777777" w:rsidR="00BA6F98" w:rsidRPr="004D103E" w:rsidRDefault="00BA6F98" w:rsidP="00BA6F98">
            <w:pPr>
              <w:pStyle w:val="NormalWeb"/>
              <w:rPr>
                <w:spacing w:val="-12"/>
                <w:sz w:val="20"/>
                <w:szCs w:val="20"/>
              </w:rPr>
            </w:pPr>
            <w:r w:rsidRPr="004D103E">
              <w:rPr>
                <w:spacing w:val="-12"/>
                <w:sz w:val="20"/>
                <w:szCs w:val="20"/>
              </w:rPr>
              <w:t>Thông tin học</w:t>
            </w:r>
          </w:p>
        </w:tc>
        <w:tc>
          <w:tcPr>
            <w:tcW w:w="851" w:type="dxa"/>
            <w:noWrap/>
            <w:hideMark/>
          </w:tcPr>
          <w:p w14:paraId="185C94AB" w14:textId="77777777" w:rsidR="00BA6F98" w:rsidRPr="004D103E" w:rsidRDefault="00BA6F98" w:rsidP="00BA6F98">
            <w:pPr>
              <w:pStyle w:val="NormalWeb"/>
              <w:ind w:firstLine="567"/>
              <w:rPr>
                <w:spacing w:val="-12"/>
                <w:sz w:val="20"/>
                <w:szCs w:val="20"/>
              </w:rPr>
            </w:pPr>
            <w:r w:rsidRPr="004D103E">
              <w:rPr>
                <w:spacing w:val="-12"/>
                <w:sz w:val="20"/>
                <w:szCs w:val="20"/>
              </w:rPr>
              <w:t> </w:t>
            </w:r>
          </w:p>
        </w:tc>
        <w:tc>
          <w:tcPr>
            <w:tcW w:w="708" w:type="dxa"/>
            <w:noWrap/>
            <w:hideMark/>
          </w:tcPr>
          <w:p w14:paraId="32C01F2A" w14:textId="3CCF43D9" w:rsidR="00BA6F98" w:rsidRPr="004D103E" w:rsidRDefault="00BA6F98" w:rsidP="00771FEB">
            <w:pPr>
              <w:pStyle w:val="NormalWeb"/>
              <w:ind w:firstLine="567"/>
              <w:jc w:val="center"/>
              <w:rPr>
                <w:spacing w:val="-12"/>
                <w:sz w:val="20"/>
                <w:szCs w:val="20"/>
              </w:rPr>
            </w:pPr>
          </w:p>
        </w:tc>
        <w:tc>
          <w:tcPr>
            <w:tcW w:w="1560" w:type="dxa"/>
            <w:hideMark/>
          </w:tcPr>
          <w:p w14:paraId="0F786D32" w14:textId="03A85974" w:rsidR="00BA6F98" w:rsidRPr="004D103E" w:rsidRDefault="00BA6F98" w:rsidP="00BA6F98">
            <w:pPr>
              <w:pStyle w:val="NormalWeb"/>
              <w:rPr>
                <w:sz w:val="20"/>
                <w:szCs w:val="20"/>
              </w:rPr>
            </w:pPr>
            <w:r w:rsidRPr="004D103E">
              <w:rPr>
                <w:sz w:val="20"/>
                <w:szCs w:val="20"/>
              </w:rPr>
              <w:t>Tiếng Anh B</w:t>
            </w:r>
          </w:p>
        </w:tc>
        <w:tc>
          <w:tcPr>
            <w:tcW w:w="992" w:type="dxa"/>
            <w:hideMark/>
          </w:tcPr>
          <w:p w14:paraId="1A01CFF6" w14:textId="77777777" w:rsidR="00BA6F98" w:rsidRPr="004D103E" w:rsidRDefault="00BA6F98" w:rsidP="00BA6F98">
            <w:pPr>
              <w:pStyle w:val="NormalWeb"/>
              <w:jc w:val="center"/>
              <w:rPr>
                <w:sz w:val="20"/>
                <w:szCs w:val="20"/>
              </w:rPr>
            </w:pPr>
            <w:r w:rsidRPr="004D103E">
              <w:rPr>
                <w:sz w:val="20"/>
                <w:szCs w:val="20"/>
              </w:rPr>
              <w:t>15</w:t>
            </w:r>
          </w:p>
        </w:tc>
      </w:tr>
      <w:tr w:rsidR="00571ACC" w:rsidRPr="004D103E" w14:paraId="7D225A48" w14:textId="77777777" w:rsidTr="002B7E9B">
        <w:trPr>
          <w:trHeight w:val="375"/>
        </w:trPr>
        <w:tc>
          <w:tcPr>
            <w:tcW w:w="704" w:type="dxa"/>
            <w:noWrap/>
            <w:hideMark/>
          </w:tcPr>
          <w:p w14:paraId="0DBB19E1" w14:textId="77777777" w:rsidR="00990283" w:rsidRPr="004D103E" w:rsidRDefault="00990283" w:rsidP="000B7C17">
            <w:pPr>
              <w:pStyle w:val="NormalWeb"/>
              <w:jc w:val="center"/>
              <w:rPr>
                <w:sz w:val="20"/>
                <w:szCs w:val="20"/>
              </w:rPr>
            </w:pPr>
            <w:r w:rsidRPr="004D103E">
              <w:rPr>
                <w:sz w:val="20"/>
                <w:szCs w:val="20"/>
              </w:rPr>
              <w:t>208</w:t>
            </w:r>
          </w:p>
        </w:tc>
        <w:tc>
          <w:tcPr>
            <w:tcW w:w="2268" w:type="dxa"/>
            <w:noWrap/>
            <w:hideMark/>
          </w:tcPr>
          <w:p w14:paraId="5DDC8F33" w14:textId="77777777" w:rsidR="00990283" w:rsidRPr="004D103E" w:rsidRDefault="00990283" w:rsidP="00D05F05">
            <w:pPr>
              <w:pStyle w:val="NormalWeb"/>
              <w:rPr>
                <w:sz w:val="20"/>
                <w:szCs w:val="20"/>
              </w:rPr>
            </w:pPr>
            <w:r w:rsidRPr="004D103E">
              <w:rPr>
                <w:sz w:val="20"/>
                <w:szCs w:val="20"/>
              </w:rPr>
              <w:t>Nguyễn Thị Sáu</w:t>
            </w:r>
          </w:p>
        </w:tc>
        <w:tc>
          <w:tcPr>
            <w:tcW w:w="709" w:type="dxa"/>
            <w:noWrap/>
            <w:hideMark/>
          </w:tcPr>
          <w:p w14:paraId="716E75C9"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35A98D31" w14:textId="77777777" w:rsidR="00990283" w:rsidRPr="004D103E" w:rsidRDefault="00990283" w:rsidP="00D05F05">
            <w:pPr>
              <w:pStyle w:val="NormalWeb"/>
              <w:rPr>
                <w:sz w:val="20"/>
                <w:szCs w:val="20"/>
              </w:rPr>
            </w:pPr>
            <w:r w:rsidRPr="004D103E">
              <w:rPr>
                <w:sz w:val="20"/>
                <w:szCs w:val="20"/>
              </w:rPr>
              <w:t>3/1/1973</w:t>
            </w:r>
          </w:p>
        </w:tc>
        <w:tc>
          <w:tcPr>
            <w:tcW w:w="567" w:type="dxa"/>
            <w:noWrap/>
            <w:hideMark/>
          </w:tcPr>
          <w:p w14:paraId="449A5D4D" w14:textId="77777777" w:rsidR="00990283" w:rsidRPr="004D103E" w:rsidRDefault="00990283" w:rsidP="000B7C17">
            <w:pPr>
              <w:pStyle w:val="NormalWeb"/>
              <w:jc w:val="center"/>
              <w:rPr>
                <w:sz w:val="20"/>
                <w:szCs w:val="20"/>
              </w:rPr>
            </w:pPr>
            <w:r w:rsidRPr="004D103E">
              <w:rPr>
                <w:sz w:val="20"/>
                <w:szCs w:val="20"/>
              </w:rPr>
              <w:t>52</w:t>
            </w:r>
          </w:p>
        </w:tc>
        <w:tc>
          <w:tcPr>
            <w:tcW w:w="1559" w:type="dxa"/>
            <w:noWrap/>
            <w:hideMark/>
          </w:tcPr>
          <w:p w14:paraId="70FA3E44" w14:textId="77777777" w:rsidR="00990283" w:rsidRPr="004D103E" w:rsidRDefault="00990283" w:rsidP="00D05F05">
            <w:pPr>
              <w:pStyle w:val="NormalWeb"/>
              <w:rPr>
                <w:sz w:val="20"/>
                <w:szCs w:val="20"/>
              </w:rPr>
            </w:pPr>
            <w:r w:rsidRPr="004D103E">
              <w:rPr>
                <w:sz w:val="20"/>
                <w:szCs w:val="20"/>
              </w:rPr>
              <w:t>QTTB</w:t>
            </w:r>
          </w:p>
        </w:tc>
        <w:tc>
          <w:tcPr>
            <w:tcW w:w="1134" w:type="dxa"/>
            <w:noWrap/>
            <w:hideMark/>
          </w:tcPr>
          <w:p w14:paraId="4B33BB1A"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1A9DACCA" w14:textId="4296A79B" w:rsidR="00990283" w:rsidRPr="004D103E" w:rsidRDefault="00990283" w:rsidP="00771FEB">
            <w:pPr>
              <w:pStyle w:val="NormalWeb"/>
              <w:ind w:firstLine="567"/>
              <w:jc w:val="center"/>
              <w:rPr>
                <w:spacing w:val="-12"/>
                <w:sz w:val="20"/>
                <w:szCs w:val="20"/>
              </w:rPr>
            </w:pPr>
          </w:p>
        </w:tc>
        <w:tc>
          <w:tcPr>
            <w:tcW w:w="1701" w:type="dxa"/>
            <w:noWrap/>
            <w:hideMark/>
          </w:tcPr>
          <w:p w14:paraId="2DFA7AC8"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7D450360"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B9F66F8" w14:textId="766AAE7A" w:rsidR="00990283" w:rsidRPr="004D103E" w:rsidRDefault="00990283" w:rsidP="00771FEB">
            <w:pPr>
              <w:pStyle w:val="NormalWeb"/>
              <w:ind w:firstLine="567"/>
              <w:jc w:val="center"/>
              <w:rPr>
                <w:spacing w:val="-12"/>
                <w:sz w:val="20"/>
                <w:szCs w:val="20"/>
              </w:rPr>
            </w:pPr>
          </w:p>
        </w:tc>
        <w:tc>
          <w:tcPr>
            <w:tcW w:w="1560" w:type="dxa"/>
            <w:hideMark/>
          </w:tcPr>
          <w:p w14:paraId="0D3E23EB"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23F4B076" w14:textId="77777777" w:rsidR="00990283" w:rsidRPr="004D103E" w:rsidRDefault="00990283" w:rsidP="00220F4B">
            <w:pPr>
              <w:pStyle w:val="NormalWeb"/>
              <w:jc w:val="center"/>
              <w:rPr>
                <w:sz w:val="20"/>
                <w:szCs w:val="20"/>
              </w:rPr>
            </w:pPr>
            <w:r w:rsidRPr="004D103E">
              <w:rPr>
                <w:sz w:val="20"/>
                <w:szCs w:val="20"/>
              </w:rPr>
              <w:t>0</w:t>
            </w:r>
          </w:p>
        </w:tc>
      </w:tr>
      <w:tr w:rsidR="00571ACC" w:rsidRPr="004D103E" w14:paraId="4B4FDAA3" w14:textId="77777777" w:rsidTr="002B7E9B">
        <w:trPr>
          <w:trHeight w:val="375"/>
        </w:trPr>
        <w:tc>
          <w:tcPr>
            <w:tcW w:w="704" w:type="dxa"/>
            <w:hideMark/>
          </w:tcPr>
          <w:p w14:paraId="29EE7DEF" w14:textId="77777777" w:rsidR="00990283" w:rsidRPr="004D103E" w:rsidRDefault="00990283" w:rsidP="000B7C17">
            <w:pPr>
              <w:pStyle w:val="NormalWeb"/>
              <w:jc w:val="center"/>
              <w:rPr>
                <w:sz w:val="20"/>
                <w:szCs w:val="20"/>
              </w:rPr>
            </w:pPr>
            <w:r w:rsidRPr="004D103E">
              <w:rPr>
                <w:sz w:val="20"/>
                <w:szCs w:val="20"/>
              </w:rPr>
              <w:t>209</w:t>
            </w:r>
          </w:p>
        </w:tc>
        <w:tc>
          <w:tcPr>
            <w:tcW w:w="2268" w:type="dxa"/>
            <w:noWrap/>
            <w:hideMark/>
          </w:tcPr>
          <w:p w14:paraId="3D620461" w14:textId="77777777" w:rsidR="00990283" w:rsidRPr="004D103E" w:rsidRDefault="00990283" w:rsidP="00D05F05">
            <w:pPr>
              <w:pStyle w:val="NormalWeb"/>
              <w:rPr>
                <w:sz w:val="20"/>
                <w:szCs w:val="20"/>
              </w:rPr>
            </w:pPr>
            <w:r w:rsidRPr="004D103E">
              <w:rPr>
                <w:sz w:val="20"/>
                <w:szCs w:val="20"/>
              </w:rPr>
              <w:t>Nguyễn Thị Ánh</w:t>
            </w:r>
          </w:p>
        </w:tc>
        <w:tc>
          <w:tcPr>
            <w:tcW w:w="709" w:type="dxa"/>
            <w:noWrap/>
            <w:hideMark/>
          </w:tcPr>
          <w:p w14:paraId="744ECCCF"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0E141DA9" w14:textId="77777777" w:rsidR="00990283" w:rsidRPr="004D103E" w:rsidRDefault="00990283" w:rsidP="00D05F05">
            <w:pPr>
              <w:pStyle w:val="NormalWeb"/>
              <w:rPr>
                <w:sz w:val="20"/>
                <w:szCs w:val="20"/>
              </w:rPr>
            </w:pPr>
            <w:r w:rsidRPr="004D103E">
              <w:rPr>
                <w:sz w:val="20"/>
                <w:szCs w:val="20"/>
              </w:rPr>
              <w:t>7/1/1979</w:t>
            </w:r>
          </w:p>
        </w:tc>
        <w:tc>
          <w:tcPr>
            <w:tcW w:w="567" w:type="dxa"/>
            <w:noWrap/>
            <w:hideMark/>
          </w:tcPr>
          <w:p w14:paraId="34C284A2" w14:textId="77777777" w:rsidR="00990283" w:rsidRPr="004D103E" w:rsidRDefault="00990283" w:rsidP="000B7C17">
            <w:pPr>
              <w:pStyle w:val="NormalWeb"/>
              <w:jc w:val="center"/>
              <w:rPr>
                <w:sz w:val="20"/>
                <w:szCs w:val="20"/>
              </w:rPr>
            </w:pPr>
            <w:r w:rsidRPr="004D103E">
              <w:rPr>
                <w:sz w:val="20"/>
                <w:szCs w:val="20"/>
              </w:rPr>
              <w:t>46</w:t>
            </w:r>
          </w:p>
        </w:tc>
        <w:tc>
          <w:tcPr>
            <w:tcW w:w="1559" w:type="dxa"/>
            <w:noWrap/>
            <w:hideMark/>
          </w:tcPr>
          <w:p w14:paraId="25670316" w14:textId="77777777" w:rsidR="00990283" w:rsidRPr="004D103E" w:rsidRDefault="00990283" w:rsidP="00D05F05">
            <w:pPr>
              <w:pStyle w:val="NormalWeb"/>
              <w:rPr>
                <w:sz w:val="20"/>
                <w:szCs w:val="20"/>
              </w:rPr>
            </w:pPr>
            <w:r w:rsidRPr="004D103E">
              <w:rPr>
                <w:sz w:val="20"/>
                <w:szCs w:val="20"/>
              </w:rPr>
              <w:t>QTTB</w:t>
            </w:r>
          </w:p>
        </w:tc>
        <w:tc>
          <w:tcPr>
            <w:tcW w:w="1134" w:type="dxa"/>
            <w:noWrap/>
            <w:hideMark/>
          </w:tcPr>
          <w:p w14:paraId="7BEE1A5C"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7876448A" w14:textId="28A8CAD7" w:rsidR="00990283" w:rsidRPr="004D103E" w:rsidRDefault="00990283" w:rsidP="00771FEB">
            <w:pPr>
              <w:pStyle w:val="NormalWeb"/>
              <w:ind w:firstLine="567"/>
              <w:jc w:val="center"/>
              <w:rPr>
                <w:spacing w:val="-12"/>
                <w:sz w:val="20"/>
                <w:szCs w:val="20"/>
              </w:rPr>
            </w:pPr>
          </w:p>
        </w:tc>
        <w:tc>
          <w:tcPr>
            <w:tcW w:w="1701" w:type="dxa"/>
            <w:noWrap/>
            <w:hideMark/>
          </w:tcPr>
          <w:p w14:paraId="6C304B8E"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13CF764F"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18FA6195" w14:textId="75B46592" w:rsidR="00990283" w:rsidRPr="004D103E" w:rsidRDefault="00990283" w:rsidP="00771FEB">
            <w:pPr>
              <w:pStyle w:val="NormalWeb"/>
              <w:ind w:firstLine="567"/>
              <w:jc w:val="center"/>
              <w:rPr>
                <w:spacing w:val="-12"/>
                <w:sz w:val="20"/>
                <w:szCs w:val="20"/>
              </w:rPr>
            </w:pPr>
          </w:p>
        </w:tc>
        <w:tc>
          <w:tcPr>
            <w:tcW w:w="1560" w:type="dxa"/>
            <w:hideMark/>
          </w:tcPr>
          <w:p w14:paraId="587E6366"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03B82AD5" w14:textId="77777777" w:rsidR="00990283" w:rsidRPr="004D103E" w:rsidRDefault="00990283" w:rsidP="00220F4B">
            <w:pPr>
              <w:pStyle w:val="NormalWeb"/>
              <w:jc w:val="center"/>
              <w:rPr>
                <w:sz w:val="20"/>
                <w:szCs w:val="20"/>
              </w:rPr>
            </w:pPr>
            <w:r w:rsidRPr="004D103E">
              <w:rPr>
                <w:sz w:val="20"/>
                <w:szCs w:val="20"/>
              </w:rPr>
              <w:t>0</w:t>
            </w:r>
          </w:p>
        </w:tc>
      </w:tr>
      <w:tr w:rsidR="00571ACC" w:rsidRPr="004D103E" w14:paraId="3A0ED6B3" w14:textId="77777777" w:rsidTr="002B7E9B">
        <w:trPr>
          <w:trHeight w:val="375"/>
        </w:trPr>
        <w:tc>
          <w:tcPr>
            <w:tcW w:w="704" w:type="dxa"/>
            <w:noWrap/>
            <w:hideMark/>
          </w:tcPr>
          <w:p w14:paraId="51836DF7" w14:textId="77777777" w:rsidR="00990283" w:rsidRPr="004D103E" w:rsidRDefault="00990283" w:rsidP="000B7C17">
            <w:pPr>
              <w:pStyle w:val="NormalWeb"/>
              <w:jc w:val="center"/>
              <w:rPr>
                <w:sz w:val="20"/>
                <w:szCs w:val="20"/>
              </w:rPr>
            </w:pPr>
            <w:r w:rsidRPr="004D103E">
              <w:rPr>
                <w:sz w:val="20"/>
                <w:szCs w:val="20"/>
              </w:rPr>
              <w:t>210</w:t>
            </w:r>
          </w:p>
        </w:tc>
        <w:tc>
          <w:tcPr>
            <w:tcW w:w="2268" w:type="dxa"/>
            <w:noWrap/>
            <w:hideMark/>
          </w:tcPr>
          <w:p w14:paraId="3A1E72E6" w14:textId="77777777" w:rsidR="00990283" w:rsidRPr="004D103E" w:rsidRDefault="00990283" w:rsidP="00D05F05">
            <w:pPr>
              <w:pStyle w:val="NormalWeb"/>
              <w:rPr>
                <w:sz w:val="20"/>
                <w:szCs w:val="20"/>
              </w:rPr>
            </w:pPr>
            <w:r w:rsidRPr="004D103E">
              <w:rPr>
                <w:sz w:val="20"/>
                <w:szCs w:val="20"/>
              </w:rPr>
              <w:t>Nguyễn Thị Chuyến</w:t>
            </w:r>
          </w:p>
        </w:tc>
        <w:tc>
          <w:tcPr>
            <w:tcW w:w="709" w:type="dxa"/>
            <w:noWrap/>
            <w:hideMark/>
          </w:tcPr>
          <w:p w14:paraId="3D2AB70C" w14:textId="77777777" w:rsidR="00990283" w:rsidRPr="004D103E" w:rsidRDefault="00990283" w:rsidP="000B7C17">
            <w:pPr>
              <w:pStyle w:val="NormalWeb"/>
              <w:jc w:val="center"/>
              <w:rPr>
                <w:sz w:val="20"/>
                <w:szCs w:val="20"/>
              </w:rPr>
            </w:pPr>
            <w:r w:rsidRPr="004D103E">
              <w:rPr>
                <w:sz w:val="20"/>
                <w:szCs w:val="20"/>
              </w:rPr>
              <w:t>0</w:t>
            </w:r>
          </w:p>
        </w:tc>
        <w:tc>
          <w:tcPr>
            <w:tcW w:w="1276" w:type="dxa"/>
            <w:noWrap/>
            <w:hideMark/>
          </w:tcPr>
          <w:p w14:paraId="2ABD2ADE" w14:textId="77777777" w:rsidR="00990283" w:rsidRPr="004D103E" w:rsidRDefault="00990283" w:rsidP="00D05F05">
            <w:pPr>
              <w:pStyle w:val="NormalWeb"/>
              <w:rPr>
                <w:sz w:val="20"/>
                <w:szCs w:val="20"/>
              </w:rPr>
            </w:pPr>
            <w:r w:rsidRPr="004D103E">
              <w:rPr>
                <w:sz w:val="20"/>
                <w:szCs w:val="20"/>
              </w:rPr>
              <w:t>1/25/1964</w:t>
            </w:r>
          </w:p>
        </w:tc>
        <w:tc>
          <w:tcPr>
            <w:tcW w:w="567" w:type="dxa"/>
            <w:noWrap/>
            <w:hideMark/>
          </w:tcPr>
          <w:p w14:paraId="36224284" w14:textId="77777777" w:rsidR="00990283" w:rsidRPr="004D103E" w:rsidRDefault="00990283" w:rsidP="000B7C17">
            <w:pPr>
              <w:pStyle w:val="NormalWeb"/>
              <w:jc w:val="center"/>
              <w:rPr>
                <w:sz w:val="20"/>
                <w:szCs w:val="20"/>
              </w:rPr>
            </w:pPr>
            <w:r w:rsidRPr="004D103E">
              <w:rPr>
                <w:sz w:val="20"/>
                <w:szCs w:val="20"/>
              </w:rPr>
              <w:t>61</w:t>
            </w:r>
          </w:p>
        </w:tc>
        <w:tc>
          <w:tcPr>
            <w:tcW w:w="1559" w:type="dxa"/>
            <w:noWrap/>
            <w:hideMark/>
          </w:tcPr>
          <w:p w14:paraId="5B5EA0D0" w14:textId="77777777" w:rsidR="00990283" w:rsidRPr="004D103E" w:rsidRDefault="00990283" w:rsidP="00D05F05">
            <w:pPr>
              <w:pStyle w:val="NormalWeb"/>
              <w:rPr>
                <w:sz w:val="20"/>
                <w:szCs w:val="20"/>
              </w:rPr>
            </w:pPr>
            <w:r w:rsidRPr="004D103E">
              <w:rPr>
                <w:sz w:val="20"/>
                <w:szCs w:val="20"/>
              </w:rPr>
              <w:t>HCTH</w:t>
            </w:r>
          </w:p>
        </w:tc>
        <w:tc>
          <w:tcPr>
            <w:tcW w:w="1134" w:type="dxa"/>
            <w:noWrap/>
            <w:hideMark/>
          </w:tcPr>
          <w:p w14:paraId="584C23C0"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7C0474EE" w14:textId="6E7A524D" w:rsidR="00990283" w:rsidRPr="004D103E" w:rsidRDefault="00990283" w:rsidP="00771FEB">
            <w:pPr>
              <w:pStyle w:val="NormalWeb"/>
              <w:ind w:firstLine="567"/>
              <w:jc w:val="center"/>
              <w:rPr>
                <w:spacing w:val="-12"/>
                <w:sz w:val="20"/>
                <w:szCs w:val="20"/>
              </w:rPr>
            </w:pPr>
          </w:p>
        </w:tc>
        <w:tc>
          <w:tcPr>
            <w:tcW w:w="1701" w:type="dxa"/>
            <w:noWrap/>
            <w:hideMark/>
          </w:tcPr>
          <w:p w14:paraId="5206DC26"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6C388A3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501BA68A" w14:textId="24A97792" w:rsidR="00990283" w:rsidRPr="004D103E" w:rsidRDefault="00990283" w:rsidP="00771FEB">
            <w:pPr>
              <w:pStyle w:val="NormalWeb"/>
              <w:ind w:firstLine="567"/>
              <w:jc w:val="center"/>
              <w:rPr>
                <w:spacing w:val="-12"/>
                <w:sz w:val="20"/>
                <w:szCs w:val="20"/>
              </w:rPr>
            </w:pPr>
          </w:p>
        </w:tc>
        <w:tc>
          <w:tcPr>
            <w:tcW w:w="1560" w:type="dxa"/>
            <w:hideMark/>
          </w:tcPr>
          <w:p w14:paraId="4FD0E375"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1BB2EBDA" w14:textId="77777777" w:rsidR="00990283" w:rsidRPr="004D103E" w:rsidRDefault="00990283" w:rsidP="00220F4B">
            <w:pPr>
              <w:pStyle w:val="NormalWeb"/>
              <w:jc w:val="center"/>
              <w:rPr>
                <w:sz w:val="20"/>
                <w:szCs w:val="20"/>
              </w:rPr>
            </w:pPr>
            <w:r w:rsidRPr="004D103E">
              <w:rPr>
                <w:sz w:val="20"/>
                <w:szCs w:val="20"/>
              </w:rPr>
              <w:t>0</w:t>
            </w:r>
          </w:p>
        </w:tc>
      </w:tr>
      <w:tr w:rsidR="00571ACC" w:rsidRPr="004D103E" w14:paraId="4C69C40E" w14:textId="77777777" w:rsidTr="002B7E9B">
        <w:trPr>
          <w:trHeight w:val="375"/>
        </w:trPr>
        <w:tc>
          <w:tcPr>
            <w:tcW w:w="704" w:type="dxa"/>
            <w:hideMark/>
          </w:tcPr>
          <w:p w14:paraId="664F55F6" w14:textId="77777777" w:rsidR="00990283" w:rsidRPr="004D103E" w:rsidRDefault="00990283" w:rsidP="000B7C17">
            <w:pPr>
              <w:pStyle w:val="NormalWeb"/>
              <w:jc w:val="center"/>
              <w:rPr>
                <w:sz w:val="20"/>
                <w:szCs w:val="20"/>
              </w:rPr>
            </w:pPr>
            <w:r w:rsidRPr="004D103E">
              <w:rPr>
                <w:sz w:val="20"/>
                <w:szCs w:val="20"/>
              </w:rPr>
              <w:t>211</w:t>
            </w:r>
          </w:p>
        </w:tc>
        <w:tc>
          <w:tcPr>
            <w:tcW w:w="2268" w:type="dxa"/>
            <w:noWrap/>
            <w:hideMark/>
          </w:tcPr>
          <w:p w14:paraId="0CA19C68" w14:textId="77777777" w:rsidR="00990283" w:rsidRPr="004D103E" w:rsidRDefault="00990283" w:rsidP="00D05F05">
            <w:pPr>
              <w:pStyle w:val="NormalWeb"/>
              <w:rPr>
                <w:sz w:val="20"/>
                <w:szCs w:val="20"/>
              </w:rPr>
            </w:pPr>
            <w:r w:rsidRPr="004D103E">
              <w:rPr>
                <w:sz w:val="20"/>
                <w:szCs w:val="20"/>
              </w:rPr>
              <w:t>Nguyễn Văn Toản</w:t>
            </w:r>
          </w:p>
        </w:tc>
        <w:tc>
          <w:tcPr>
            <w:tcW w:w="709" w:type="dxa"/>
            <w:noWrap/>
            <w:hideMark/>
          </w:tcPr>
          <w:p w14:paraId="2EF9F3AF"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4606595D" w14:textId="77777777" w:rsidR="00990283" w:rsidRPr="004D103E" w:rsidRDefault="00990283" w:rsidP="00D05F05">
            <w:pPr>
              <w:pStyle w:val="NormalWeb"/>
              <w:rPr>
                <w:sz w:val="20"/>
                <w:szCs w:val="20"/>
              </w:rPr>
            </w:pPr>
            <w:r w:rsidRPr="004D103E">
              <w:rPr>
                <w:sz w:val="20"/>
                <w:szCs w:val="20"/>
              </w:rPr>
              <w:t>3/6/1962</w:t>
            </w:r>
          </w:p>
        </w:tc>
        <w:tc>
          <w:tcPr>
            <w:tcW w:w="567" w:type="dxa"/>
            <w:noWrap/>
            <w:hideMark/>
          </w:tcPr>
          <w:p w14:paraId="7C9F27FD" w14:textId="77777777" w:rsidR="00990283" w:rsidRPr="004D103E" w:rsidRDefault="00990283" w:rsidP="000B7C17">
            <w:pPr>
              <w:pStyle w:val="NormalWeb"/>
              <w:jc w:val="center"/>
              <w:rPr>
                <w:sz w:val="20"/>
                <w:szCs w:val="20"/>
              </w:rPr>
            </w:pPr>
            <w:r w:rsidRPr="004D103E">
              <w:rPr>
                <w:sz w:val="20"/>
                <w:szCs w:val="20"/>
              </w:rPr>
              <w:t>63</w:t>
            </w:r>
          </w:p>
        </w:tc>
        <w:tc>
          <w:tcPr>
            <w:tcW w:w="1559" w:type="dxa"/>
            <w:noWrap/>
            <w:hideMark/>
          </w:tcPr>
          <w:p w14:paraId="00CE01A3" w14:textId="77777777" w:rsidR="00990283" w:rsidRPr="004D103E" w:rsidRDefault="00990283" w:rsidP="00D05F05">
            <w:pPr>
              <w:pStyle w:val="NormalWeb"/>
              <w:rPr>
                <w:sz w:val="20"/>
                <w:szCs w:val="20"/>
              </w:rPr>
            </w:pPr>
            <w:r w:rsidRPr="004D103E">
              <w:rPr>
                <w:sz w:val="20"/>
                <w:szCs w:val="20"/>
              </w:rPr>
              <w:t>QTTB</w:t>
            </w:r>
          </w:p>
        </w:tc>
        <w:tc>
          <w:tcPr>
            <w:tcW w:w="1134" w:type="dxa"/>
            <w:noWrap/>
            <w:hideMark/>
          </w:tcPr>
          <w:p w14:paraId="7A216CE7"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6F5BDDF1" w14:textId="65B436A7" w:rsidR="00990283" w:rsidRPr="004D103E" w:rsidRDefault="00990283" w:rsidP="00771FEB">
            <w:pPr>
              <w:pStyle w:val="NormalWeb"/>
              <w:ind w:firstLine="567"/>
              <w:jc w:val="center"/>
              <w:rPr>
                <w:spacing w:val="-12"/>
                <w:sz w:val="20"/>
                <w:szCs w:val="20"/>
              </w:rPr>
            </w:pPr>
          </w:p>
        </w:tc>
        <w:tc>
          <w:tcPr>
            <w:tcW w:w="1701" w:type="dxa"/>
            <w:noWrap/>
            <w:hideMark/>
          </w:tcPr>
          <w:p w14:paraId="325E4DE1"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66DE76CB"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7F804393" w14:textId="145CD450" w:rsidR="00990283" w:rsidRPr="004D103E" w:rsidRDefault="00990283" w:rsidP="00771FEB">
            <w:pPr>
              <w:pStyle w:val="NormalWeb"/>
              <w:ind w:firstLine="567"/>
              <w:jc w:val="center"/>
              <w:rPr>
                <w:spacing w:val="-12"/>
                <w:sz w:val="20"/>
                <w:szCs w:val="20"/>
              </w:rPr>
            </w:pPr>
          </w:p>
        </w:tc>
        <w:tc>
          <w:tcPr>
            <w:tcW w:w="1560" w:type="dxa"/>
            <w:hideMark/>
          </w:tcPr>
          <w:p w14:paraId="76AD6BF0" w14:textId="77777777" w:rsidR="00990283" w:rsidRPr="004D103E" w:rsidRDefault="00990283" w:rsidP="00450115">
            <w:pPr>
              <w:pStyle w:val="NormalWeb"/>
              <w:ind w:firstLine="567"/>
              <w:rPr>
                <w:sz w:val="20"/>
                <w:szCs w:val="20"/>
              </w:rPr>
            </w:pPr>
            <w:r w:rsidRPr="004D103E">
              <w:rPr>
                <w:sz w:val="20"/>
                <w:szCs w:val="20"/>
              </w:rPr>
              <w:t> </w:t>
            </w:r>
          </w:p>
        </w:tc>
        <w:tc>
          <w:tcPr>
            <w:tcW w:w="992" w:type="dxa"/>
            <w:hideMark/>
          </w:tcPr>
          <w:p w14:paraId="7612DB08" w14:textId="77777777" w:rsidR="00990283" w:rsidRPr="004D103E" w:rsidRDefault="00990283" w:rsidP="00220F4B">
            <w:pPr>
              <w:pStyle w:val="NormalWeb"/>
              <w:jc w:val="center"/>
              <w:rPr>
                <w:sz w:val="20"/>
                <w:szCs w:val="20"/>
              </w:rPr>
            </w:pPr>
            <w:r w:rsidRPr="004D103E">
              <w:rPr>
                <w:sz w:val="20"/>
                <w:szCs w:val="20"/>
              </w:rPr>
              <w:t>0</w:t>
            </w:r>
          </w:p>
        </w:tc>
      </w:tr>
      <w:tr w:rsidR="00571ACC" w:rsidRPr="004D103E" w14:paraId="17793958" w14:textId="77777777" w:rsidTr="002B7E9B">
        <w:trPr>
          <w:trHeight w:val="375"/>
        </w:trPr>
        <w:tc>
          <w:tcPr>
            <w:tcW w:w="704" w:type="dxa"/>
            <w:noWrap/>
            <w:hideMark/>
          </w:tcPr>
          <w:p w14:paraId="10933A8F" w14:textId="77777777" w:rsidR="00990283" w:rsidRPr="004D103E" w:rsidRDefault="00990283" w:rsidP="000B7C17">
            <w:pPr>
              <w:pStyle w:val="NormalWeb"/>
              <w:jc w:val="center"/>
              <w:rPr>
                <w:sz w:val="20"/>
                <w:szCs w:val="20"/>
              </w:rPr>
            </w:pPr>
            <w:r w:rsidRPr="004D103E">
              <w:rPr>
                <w:sz w:val="20"/>
                <w:szCs w:val="20"/>
              </w:rPr>
              <w:t>212</w:t>
            </w:r>
          </w:p>
        </w:tc>
        <w:tc>
          <w:tcPr>
            <w:tcW w:w="2268" w:type="dxa"/>
            <w:noWrap/>
            <w:hideMark/>
          </w:tcPr>
          <w:p w14:paraId="7B3A41E2" w14:textId="77777777" w:rsidR="00990283" w:rsidRPr="004D103E" w:rsidRDefault="00990283" w:rsidP="00D05F05">
            <w:pPr>
              <w:pStyle w:val="NormalWeb"/>
              <w:rPr>
                <w:sz w:val="20"/>
                <w:szCs w:val="20"/>
              </w:rPr>
            </w:pPr>
            <w:r w:rsidRPr="004D103E">
              <w:rPr>
                <w:sz w:val="20"/>
                <w:szCs w:val="20"/>
              </w:rPr>
              <w:t>Lê Thanh Toàn</w:t>
            </w:r>
          </w:p>
        </w:tc>
        <w:tc>
          <w:tcPr>
            <w:tcW w:w="709" w:type="dxa"/>
            <w:noWrap/>
            <w:hideMark/>
          </w:tcPr>
          <w:p w14:paraId="04FE7550" w14:textId="77777777" w:rsidR="00990283" w:rsidRPr="004D103E" w:rsidRDefault="00990283" w:rsidP="000B7C17">
            <w:pPr>
              <w:pStyle w:val="NormalWeb"/>
              <w:jc w:val="center"/>
              <w:rPr>
                <w:sz w:val="20"/>
                <w:szCs w:val="20"/>
              </w:rPr>
            </w:pPr>
            <w:r w:rsidRPr="004D103E">
              <w:rPr>
                <w:sz w:val="20"/>
                <w:szCs w:val="20"/>
              </w:rPr>
              <w:t>1</w:t>
            </w:r>
          </w:p>
        </w:tc>
        <w:tc>
          <w:tcPr>
            <w:tcW w:w="1276" w:type="dxa"/>
            <w:noWrap/>
            <w:hideMark/>
          </w:tcPr>
          <w:p w14:paraId="30E73B6E" w14:textId="77777777" w:rsidR="00990283" w:rsidRPr="004D103E" w:rsidRDefault="00990283" w:rsidP="00D05F05">
            <w:pPr>
              <w:pStyle w:val="NormalWeb"/>
              <w:rPr>
                <w:sz w:val="20"/>
                <w:szCs w:val="20"/>
              </w:rPr>
            </w:pPr>
            <w:r w:rsidRPr="004D103E">
              <w:rPr>
                <w:sz w:val="20"/>
                <w:szCs w:val="20"/>
              </w:rPr>
              <w:t>2/13/1980</w:t>
            </w:r>
          </w:p>
        </w:tc>
        <w:tc>
          <w:tcPr>
            <w:tcW w:w="567" w:type="dxa"/>
            <w:noWrap/>
            <w:hideMark/>
          </w:tcPr>
          <w:p w14:paraId="31DFBBBC" w14:textId="77777777" w:rsidR="00990283" w:rsidRPr="004D103E" w:rsidRDefault="00990283" w:rsidP="000B7C17">
            <w:pPr>
              <w:pStyle w:val="NormalWeb"/>
              <w:jc w:val="center"/>
              <w:rPr>
                <w:sz w:val="20"/>
                <w:szCs w:val="20"/>
              </w:rPr>
            </w:pPr>
            <w:r w:rsidRPr="004D103E">
              <w:rPr>
                <w:sz w:val="20"/>
                <w:szCs w:val="20"/>
              </w:rPr>
              <w:t>45</w:t>
            </w:r>
          </w:p>
        </w:tc>
        <w:tc>
          <w:tcPr>
            <w:tcW w:w="1559" w:type="dxa"/>
            <w:noWrap/>
            <w:hideMark/>
          </w:tcPr>
          <w:p w14:paraId="6F31EDCA" w14:textId="77777777" w:rsidR="00990283" w:rsidRPr="004D103E" w:rsidRDefault="00990283" w:rsidP="00D05F05">
            <w:pPr>
              <w:pStyle w:val="NormalWeb"/>
              <w:rPr>
                <w:sz w:val="20"/>
                <w:szCs w:val="20"/>
              </w:rPr>
            </w:pPr>
            <w:r w:rsidRPr="004D103E">
              <w:rPr>
                <w:sz w:val="20"/>
                <w:szCs w:val="20"/>
              </w:rPr>
              <w:t>QTTB</w:t>
            </w:r>
          </w:p>
        </w:tc>
        <w:tc>
          <w:tcPr>
            <w:tcW w:w="1134" w:type="dxa"/>
            <w:noWrap/>
            <w:hideMark/>
          </w:tcPr>
          <w:p w14:paraId="697C5E0F" w14:textId="77777777" w:rsidR="00990283" w:rsidRPr="004D103E" w:rsidRDefault="00990283" w:rsidP="00771FEB">
            <w:pPr>
              <w:pStyle w:val="NormalWeb"/>
              <w:jc w:val="center"/>
              <w:rPr>
                <w:sz w:val="20"/>
                <w:szCs w:val="20"/>
              </w:rPr>
            </w:pPr>
            <w:r w:rsidRPr="004D103E">
              <w:rPr>
                <w:sz w:val="20"/>
                <w:szCs w:val="20"/>
              </w:rPr>
              <w:t>Nhân viên</w:t>
            </w:r>
          </w:p>
        </w:tc>
        <w:tc>
          <w:tcPr>
            <w:tcW w:w="992" w:type="dxa"/>
            <w:noWrap/>
            <w:hideMark/>
          </w:tcPr>
          <w:p w14:paraId="63315311" w14:textId="4DA1870C" w:rsidR="00990283" w:rsidRPr="004D103E" w:rsidRDefault="00990283" w:rsidP="00771FEB">
            <w:pPr>
              <w:pStyle w:val="NormalWeb"/>
              <w:ind w:firstLine="567"/>
              <w:jc w:val="center"/>
              <w:rPr>
                <w:spacing w:val="-12"/>
                <w:sz w:val="20"/>
                <w:szCs w:val="20"/>
              </w:rPr>
            </w:pPr>
          </w:p>
        </w:tc>
        <w:tc>
          <w:tcPr>
            <w:tcW w:w="1701" w:type="dxa"/>
            <w:noWrap/>
            <w:hideMark/>
          </w:tcPr>
          <w:p w14:paraId="764CA969"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851" w:type="dxa"/>
            <w:noWrap/>
            <w:hideMark/>
          </w:tcPr>
          <w:p w14:paraId="760C131C" w14:textId="77777777" w:rsidR="00990283" w:rsidRPr="004D103E" w:rsidRDefault="00990283" w:rsidP="00450115">
            <w:pPr>
              <w:pStyle w:val="NormalWeb"/>
              <w:ind w:firstLine="567"/>
              <w:rPr>
                <w:spacing w:val="-12"/>
                <w:sz w:val="20"/>
                <w:szCs w:val="20"/>
              </w:rPr>
            </w:pPr>
            <w:r w:rsidRPr="004D103E">
              <w:rPr>
                <w:spacing w:val="-12"/>
                <w:sz w:val="20"/>
                <w:szCs w:val="20"/>
              </w:rPr>
              <w:t> </w:t>
            </w:r>
          </w:p>
        </w:tc>
        <w:tc>
          <w:tcPr>
            <w:tcW w:w="708" w:type="dxa"/>
            <w:noWrap/>
            <w:hideMark/>
          </w:tcPr>
          <w:p w14:paraId="4845FDA7" w14:textId="4849C459" w:rsidR="00990283" w:rsidRPr="004D103E" w:rsidRDefault="00990283" w:rsidP="00771FEB">
            <w:pPr>
              <w:pStyle w:val="NormalWeb"/>
              <w:ind w:firstLine="567"/>
              <w:jc w:val="center"/>
              <w:rPr>
                <w:spacing w:val="-12"/>
                <w:sz w:val="20"/>
                <w:szCs w:val="20"/>
              </w:rPr>
            </w:pPr>
          </w:p>
        </w:tc>
        <w:tc>
          <w:tcPr>
            <w:tcW w:w="1560" w:type="dxa"/>
            <w:noWrap/>
            <w:hideMark/>
          </w:tcPr>
          <w:p w14:paraId="4020B979" w14:textId="77777777" w:rsidR="00990283" w:rsidRPr="004D103E" w:rsidRDefault="00990283" w:rsidP="00450115">
            <w:pPr>
              <w:pStyle w:val="NormalWeb"/>
              <w:ind w:firstLine="567"/>
              <w:rPr>
                <w:sz w:val="20"/>
                <w:szCs w:val="20"/>
              </w:rPr>
            </w:pPr>
            <w:r w:rsidRPr="004D103E">
              <w:rPr>
                <w:sz w:val="20"/>
                <w:szCs w:val="20"/>
              </w:rPr>
              <w:t> </w:t>
            </w:r>
          </w:p>
        </w:tc>
        <w:tc>
          <w:tcPr>
            <w:tcW w:w="992" w:type="dxa"/>
            <w:noWrap/>
            <w:hideMark/>
          </w:tcPr>
          <w:p w14:paraId="42782D93" w14:textId="77777777" w:rsidR="00990283" w:rsidRPr="004D103E" w:rsidRDefault="00990283" w:rsidP="00220F4B">
            <w:pPr>
              <w:pStyle w:val="NormalWeb"/>
              <w:jc w:val="center"/>
              <w:rPr>
                <w:sz w:val="20"/>
                <w:szCs w:val="20"/>
              </w:rPr>
            </w:pPr>
            <w:r w:rsidRPr="004D103E">
              <w:rPr>
                <w:sz w:val="20"/>
                <w:szCs w:val="20"/>
              </w:rPr>
              <w:t>0</w:t>
            </w:r>
          </w:p>
        </w:tc>
      </w:tr>
      <w:tr w:rsidR="00571ACC" w:rsidRPr="004D103E" w14:paraId="3934AE65" w14:textId="77777777" w:rsidTr="002B7E9B">
        <w:trPr>
          <w:trHeight w:val="375"/>
        </w:trPr>
        <w:tc>
          <w:tcPr>
            <w:tcW w:w="704" w:type="dxa"/>
            <w:noWrap/>
            <w:hideMark/>
          </w:tcPr>
          <w:p w14:paraId="2099AFC0" w14:textId="77777777" w:rsidR="00B13A2D" w:rsidRPr="004D103E" w:rsidRDefault="00B13A2D" w:rsidP="000B7C17">
            <w:pPr>
              <w:pStyle w:val="NormalWeb"/>
              <w:jc w:val="center"/>
              <w:rPr>
                <w:sz w:val="20"/>
                <w:szCs w:val="20"/>
              </w:rPr>
            </w:pPr>
          </w:p>
        </w:tc>
        <w:tc>
          <w:tcPr>
            <w:tcW w:w="6379" w:type="dxa"/>
            <w:gridSpan w:val="5"/>
            <w:noWrap/>
            <w:hideMark/>
          </w:tcPr>
          <w:p w14:paraId="42920C61" w14:textId="1C034056" w:rsidR="00B13A2D" w:rsidRPr="004D103E" w:rsidRDefault="00B13A2D" w:rsidP="000B7C17">
            <w:pPr>
              <w:pStyle w:val="NormalWeb"/>
              <w:ind w:firstLine="567"/>
              <w:jc w:val="center"/>
              <w:rPr>
                <w:i/>
                <w:iCs/>
                <w:sz w:val="20"/>
                <w:szCs w:val="20"/>
              </w:rPr>
            </w:pPr>
            <w:r w:rsidRPr="004D103E">
              <w:rPr>
                <w:i/>
                <w:iCs/>
                <w:sz w:val="20"/>
                <w:szCs w:val="20"/>
              </w:rPr>
              <w:t>Ghi chú: Giới tính Nam kí hiệu 1, Giới tính nữ ký hiệu là 0</w:t>
            </w:r>
          </w:p>
        </w:tc>
        <w:tc>
          <w:tcPr>
            <w:tcW w:w="1134" w:type="dxa"/>
            <w:noWrap/>
            <w:hideMark/>
          </w:tcPr>
          <w:p w14:paraId="77F1B4E2" w14:textId="77777777" w:rsidR="00B13A2D" w:rsidRPr="004D103E" w:rsidRDefault="00B13A2D" w:rsidP="00771FEB">
            <w:pPr>
              <w:pStyle w:val="NormalWeb"/>
              <w:ind w:firstLine="567"/>
              <w:jc w:val="center"/>
              <w:rPr>
                <w:sz w:val="20"/>
                <w:szCs w:val="20"/>
              </w:rPr>
            </w:pPr>
          </w:p>
        </w:tc>
        <w:tc>
          <w:tcPr>
            <w:tcW w:w="992" w:type="dxa"/>
            <w:noWrap/>
            <w:hideMark/>
          </w:tcPr>
          <w:p w14:paraId="0EB54587" w14:textId="77777777" w:rsidR="00B13A2D" w:rsidRPr="004D103E" w:rsidRDefault="00B13A2D" w:rsidP="00771FEB">
            <w:pPr>
              <w:pStyle w:val="NormalWeb"/>
              <w:ind w:firstLine="567"/>
              <w:jc w:val="center"/>
              <w:rPr>
                <w:spacing w:val="-12"/>
                <w:sz w:val="20"/>
                <w:szCs w:val="20"/>
              </w:rPr>
            </w:pPr>
          </w:p>
        </w:tc>
        <w:tc>
          <w:tcPr>
            <w:tcW w:w="1701" w:type="dxa"/>
            <w:noWrap/>
            <w:hideMark/>
          </w:tcPr>
          <w:p w14:paraId="5B391698" w14:textId="77777777" w:rsidR="00B13A2D" w:rsidRPr="004D103E" w:rsidRDefault="00B13A2D" w:rsidP="00990283">
            <w:pPr>
              <w:pStyle w:val="NormalWeb"/>
              <w:ind w:firstLine="567"/>
              <w:rPr>
                <w:spacing w:val="-12"/>
                <w:sz w:val="20"/>
                <w:szCs w:val="20"/>
              </w:rPr>
            </w:pPr>
          </w:p>
        </w:tc>
        <w:tc>
          <w:tcPr>
            <w:tcW w:w="851" w:type="dxa"/>
            <w:noWrap/>
            <w:hideMark/>
          </w:tcPr>
          <w:p w14:paraId="3824BB28" w14:textId="77777777" w:rsidR="00B13A2D" w:rsidRPr="004D103E" w:rsidRDefault="00B13A2D" w:rsidP="00990283">
            <w:pPr>
              <w:pStyle w:val="NormalWeb"/>
              <w:ind w:firstLine="567"/>
              <w:rPr>
                <w:spacing w:val="-12"/>
                <w:sz w:val="20"/>
                <w:szCs w:val="20"/>
              </w:rPr>
            </w:pPr>
          </w:p>
        </w:tc>
        <w:tc>
          <w:tcPr>
            <w:tcW w:w="708" w:type="dxa"/>
            <w:noWrap/>
            <w:hideMark/>
          </w:tcPr>
          <w:p w14:paraId="742CC39F" w14:textId="77777777" w:rsidR="00B13A2D" w:rsidRPr="004D103E" w:rsidRDefault="00B13A2D" w:rsidP="00771FEB">
            <w:pPr>
              <w:pStyle w:val="NormalWeb"/>
              <w:ind w:firstLine="567"/>
              <w:jc w:val="center"/>
              <w:rPr>
                <w:spacing w:val="-12"/>
                <w:sz w:val="20"/>
                <w:szCs w:val="20"/>
              </w:rPr>
            </w:pPr>
          </w:p>
        </w:tc>
        <w:tc>
          <w:tcPr>
            <w:tcW w:w="1560" w:type="dxa"/>
            <w:noWrap/>
            <w:hideMark/>
          </w:tcPr>
          <w:p w14:paraId="74599FA6" w14:textId="77777777" w:rsidR="00B13A2D" w:rsidRPr="004D103E" w:rsidRDefault="00B13A2D" w:rsidP="00990283">
            <w:pPr>
              <w:pStyle w:val="NormalWeb"/>
              <w:ind w:firstLine="567"/>
              <w:rPr>
                <w:sz w:val="20"/>
                <w:szCs w:val="20"/>
              </w:rPr>
            </w:pPr>
          </w:p>
        </w:tc>
        <w:tc>
          <w:tcPr>
            <w:tcW w:w="992" w:type="dxa"/>
            <w:noWrap/>
            <w:hideMark/>
          </w:tcPr>
          <w:p w14:paraId="2D4E8AEF" w14:textId="77777777" w:rsidR="00B13A2D" w:rsidRPr="004D103E" w:rsidRDefault="00B13A2D" w:rsidP="00220F4B">
            <w:pPr>
              <w:pStyle w:val="NormalWeb"/>
              <w:ind w:firstLine="567"/>
              <w:jc w:val="center"/>
              <w:rPr>
                <w:sz w:val="20"/>
                <w:szCs w:val="20"/>
              </w:rPr>
            </w:pPr>
          </w:p>
        </w:tc>
      </w:tr>
    </w:tbl>
    <w:p w14:paraId="31E42481" w14:textId="77777777" w:rsidR="005911EB" w:rsidRPr="004D103E" w:rsidRDefault="005911EB" w:rsidP="00DF6694">
      <w:pPr>
        <w:pStyle w:val="NormalWeb"/>
        <w:spacing w:before="0" w:beforeAutospacing="0" w:after="0" w:afterAutospacing="0"/>
        <w:ind w:firstLine="567"/>
      </w:pPr>
    </w:p>
    <w:p w14:paraId="18592B1A" w14:textId="77777777" w:rsidR="005911EB" w:rsidRPr="004D103E" w:rsidRDefault="005911EB" w:rsidP="00DF6694">
      <w:pPr>
        <w:pStyle w:val="NormalWeb"/>
        <w:spacing w:before="0" w:beforeAutospacing="0" w:after="0" w:afterAutospacing="0"/>
        <w:ind w:firstLine="567"/>
        <w:rPr>
          <w:sz w:val="26"/>
          <w:szCs w:val="26"/>
        </w:rPr>
      </w:pPr>
    </w:p>
    <w:p w14:paraId="2FD74DCD" w14:textId="77777777" w:rsidR="005911EB" w:rsidRPr="004D103E" w:rsidRDefault="005911EB" w:rsidP="00DF6694">
      <w:pPr>
        <w:pStyle w:val="NormalWeb"/>
        <w:spacing w:before="0" w:beforeAutospacing="0" w:after="0" w:afterAutospacing="0"/>
        <w:ind w:firstLine="567"/>
        <w:rPr>
          <w:sz w:val="26"/>
          <w:szCs w:val="26"/>
        </w:rPr>
      </w:pPr>
    </w:p>
    <w:p w14:paraId="71D084A4" w14:textId="77777777" w:rsidR="005911EB" w:rsidRPr="004D103E" w:rsidRDefault="005911EB" w:rsidP="00DF6694">
      <w:pPr>
        <w:pStyle w:val="NormalWeb"/>
        <w:spacing w:before="0" w:beforeAutospacing="0" w:after="0" w:afterAutospacing="0"/>
        <w:ind w:firstLine="567"/>
        <w:rPr>
          <w:sz w:val="26"/>
          <w:szCs w:val="26"/>
        </w:rPr>
      </w:pPr>
    </w:p>
    <w:p w14:paraId="677D793E" w14:textId="77777777" w:rsidR="005911EB" w:rsidRPr="004D103E" w:rsidRDefault="005911EB" w:rsidP="00DF6694">
      <w:pPr>
        <w:pStyle w:val="NormalWeb"/>
        <w:spacing w:before="0" w:beforeAutospacing="0" w:after="0" w:afterAutospacing="0"/>
        <w:ind w:firstLine="567"/>
        <w:rPr>
          <w:sz w:val="26"/>
          <w:szCs w:val="26"/>
        </w:rPr>
      </w:pPr>
    </w:p>
    <w:p w14:paraId="53A12E7E" w14:textId="77777777" w:rsidR="005911EB" w:rsidRPr="004D103E" w:rsidRDefault="005911EB" w:rsidP="00DF6694">
      <w:pPr>
        <w:pStyle w:val="NormalWeb"/>
        <w:spacing w:before="0" w:beforeAutospacing="0" w:after="0" w:afterAutospacing="0"/>
        <w:ind w:firstLine="567"/>
        <w:rPr>
          <w:sz w:val="26"/>
          <w:szCs w:val="26"/>
        </w:rPr>
      </w:pPr>
    </w:p>
    <w:p w14:paraId="698171FC" w14:textId="30478EF6" w:rsidR="005911EB" w:rsidRPr="004D103E" w:rsidRDefault="005911EB" w:rsidP="00DF6694">
      <w:pPr>
        <w:pStyle w:val="NormalWeb"/>
        <w:spacing w:before="0" w:beforeAutospacing="0" w:after="0" w:afterAutospacing="0"/>
        <w:ind w:firstLine="567"/>
        <w:rPr>
          <w:sz w:val="26"/>
          <w:szCs w:val="26"/>
        </w:rPr>
      </w:pPr>
    </w:p>
    <w:p w14:paraId="44443B4C" w14:textId="08A3BAD7" w:rsidR="00E00BE4" w:rsidRPr="004D103E" w:rsidRDefault="00E00BE4" w:rsidP="00DF6694">
      <w:pPr>
        <w:pStyle w:val="NormalWeb"/>
        <w:spacing w:before="0" w:beforeAutospacing="0" w:after="0" w:afterAutospacing="0"/>
        <w:ind w:firstLine="567"/>
        <w:rPr>
          <w:sz w:val="26"/>
          <w:szCs w:val="26"/>
        </w:rPr>
      </w:pPr>
    </w:p>
    <w:p w14:paraId="0C43709F" w14:textId="1244452D" w:rsidR="00E00BE4" w:rsidRPr="004D103E" w:rsidRDefault="00E00BE4" w:rsidP="00DF6694">
      <w:pPr>
        <w:pStyle w:val="NormalWeb"/>
        <w:spacing w:before="0" w:beforeAutospacing="0" w:after="0" w:afterAutospacing="0"/>
        <w:ind w:firstLine="567"/>
        <w:rPr>
          <w:sz w:val="26"/>
          <w:szCs w:val="26"/>
        </w:rPr>
      </w:pPr>
    </w:p>
    <w:p w14:paraId="69D6167F" w14:textId="5529E9B7" w:rsidR="00E00BE4" w:rsidRPr="004D103E" w:rsidRDefault="00E00BE4" w:rsidP="0011170E">
      <w:pPr>
        <w:pStyle w:val="NormalWeb"/>
        <w:spacing w:before="0" w:beforeAutospacing="0" w:after="0" w:afterAutospacing="0"/>
        <w:rPr>
          <w:sz w:val="26"/>
          <w:szCs w:val="26"/>
        </w:rPr>
      </w:pPr>
    </w:p>
    <w:p w14:paraId="43F7FAAE" w14:textId="1B58BFF4" w:rsidR="00E00BE4" w:rsidRPr="004D103E" w:rsidRDefault="00E00BE4" w:rsidP="00DF6694">
      <w:pPr>
        <w:pStyle w:val="NormalWeb"/>
        <w:spacing w:before="0" w:beforeAutospacing="0" w:after="0" w:afterAutospacing="0"/>
        <w:ind w:firstLine="567"/>
        <w:rPr>
          <w:sz w:val="26"/>
          <w:szCs w:val="26"/>
        </w:rPr>
      </w:pPr>
    </w:p>
    <w:p w14:paraId="36C8A5D8" w14:textId="4A8F1DC5" w:rsidR="00E00BE4" w:rsidRPr="004D103E" w:rsidRDefault="00E00BE4" w:rsidP="00DF6694">
      <w:pPr>
        <w:pStyle w:val="NormalWeb"/>
        <w:spacing w:before="0" w:beforeAutospacing="0" w:after="0" w:afterAutospacing="0"/>
        <w:ind w:firstLine="567"/>
        <w:rPr>
          <w:sz w:val="26"/>
          <w:szCs w:val="26"/>
        </w:rPr>
      </w:pPr>
    </w:p>
    <w:p w14:paraId="6F75E149" w14:textId="18509BBE" w:rsidR="00E00BE4" w:rsidRPr="004D103E" w:rsidRDefault="00E00BE4" w:rsidP="00DF6694">
      <w:pPr>
        <w:pStyle w:val="NormalWeb"/>
        <w:spacing w:before="0" w:beforeAutospacing="0" w:after="0" w:afterAutospacing="0"/>
        <w:ind w:firstLine="567"/>
        <w:rPr>
          <w:sz w:val="26"/>
          <w:szCs w:val="26"/>
        </w:rPr>
      </w:pPr>
    </w:p>
    <w:p w14:paraId="677382FD" w14:textId="5575223D" w:rsidR="00E00BE4" w:rsidRPr="004D103E" w:rsidRDefault="00E00BE4" w:rsidP="00DF6694">
      <w:pPr>
        <w:pStyle w:val="NormalWeb"/>
        <w:spacing w:before="0" w:beforeAutospacing="0" w:after="0" w:afterAutospacing="0"/>
        <w:ind w:firstLine="567"/>
        <w:rPr>
          <w:sz w:val="26"/>
          <w:szCs w:val="26"/>
        </w:rPr>
      </w:pPr>
    </w:p>
    <w:p w14:paraId="09AF6172" w14:textId="2839F961" w:rsidR="00E00BE4" w:rsidRPr="004D103E" w:rsidRDefault="00E00BE4" w:rsidP="00DF6694">
      <w:pPr>
        <w:pStyle w:val="NormalWeb"/>
        <w:spacing w:before="0" w:beforeAutospacing="0" w:after="0" w:afterAutospacing="0"/>
        <w:ind w:firstLine="567"/>
        <w:rPr>
          <w:sz w:val="26"/>
          <w:szCs w:val="26"/>
        </w:rPr>
      </w:pPr>
    </w:p>
    <w:p w14:paraId="5320C319" w14:textId="77777777" w:rsidR="00E00BE4" w:rsidRPr="004D103E" w:rsidRDefault="00E00BE4" w:rsidP="00DF6694">
      <w:pPr>
        <w:pStyle w:val="NormalWeb"/>
        <w:spacing w:before="0" w:beforeAutospacing="0" w:after="0" w:afterAutospacing="0"/>
        <w:ind w:firstLine="567"/>
        <w:rPr>
          <w:sz w:val="26"/>
          <w:szCs w:val="26"/>
        </w:rPr>
      </w:pPr>
    </w:p>
    <w:p w14:paraId="76E01E7C" w14:textId="77777777" w:rsidR="00990283" w:rsidRPr="004D103E" w:rsidRDefault="00990283" w:rsidP="00DF6694">
      <w:pPr>
        <w:pStyle w:val="NormalWeb"/>
        <w:spacing w:before="0" w:beforeAutospacing="0" w:after="0" w:afterAutospacing="0"/>
        <w:ind w:firstLine="567"/>
        <w:rPr>
          <w:sz w:val="26"/>
          <w:szCs w:val="26"/>
        </w:rPr>
      </w:pPr>
    </w:p>
    <w:p w14:paraId="0EFE727C" w14:textId="77777777" w:rsidR="00990283" w:rsidRPr="004D103E" w:rsidRDefault="00990283" w:rsidP="00DF6694">
      <w:pPr>
        <w:pStyle w:val="NormalWeb"/>
        <w:spacing w:before="0" w:beforeAutospacing="0" w:after="0" w:afterAutospacing="0"/>
        <w:ind w:firstLine="567"/>
        <w:rPr>
          <w:sz w:val="26"/>
          <w:szCs w:val="26"/>
        </w:rPr>
      </w:pPr>
    </w:p>
    <w:p w14:paraId="527AC734" w14:textId="77777777" w:rsidR="00990283" w:rsidRPr="004D103E" w:rsidRDefault="00990283" w:rsidP="00DF6694">
      <w:pPr>
        <w:pStyle w:val="NormalWeb"/>
        <w:spacing w:before="0" w:beforeAutospacing="0" w:after="0" w:afterAutospacing="0"/>
        <w:ind w:firstLine="567"/>
        <w:rPr>
          <w:sz w:val="26"/>
          <w:szCs w:val="26"/>
        </w:rPr>
      </w:pPr>
    </w:p>
    <w:p w14:paraId="4B38ECA8" w14:textId="77777777" w:rsidR="00990283" w:rsidRPr="004D103E" w:rsidRDefault="00990283" w:rsidP="00DF6694">
      <w:pPr>
        <w:pStyle w:val="NormalWeb"/>
        <w:spacing w:before="0" w:beforeAutospacing="0" w:after="0" w:afterAutospacing="0"/>
        <w:ind w:firstLine="567"/>
        <w:rPr>
          <w:sz w:val="26"/>
          <w:szCs w:val="26"/>
        </w:rPr>
      </w:pPr>
    </w:p>
    <w:p w14:paraId="61DBCFE8" w14:textId="77777777" w:rsidR="00990283" w:rsidRPr="004D103E" w:rsidRDefault="00990283" w:rsidP="00DF6694">
      <w:pPr>
        <w:pStyle w:val="NormalWeb"/>
        <w:spacing w:before="0" w:beforeAutospacing="0" w:after="0" w:afterAutospacing="0"/>
        <w:ind w:firstLine="567"/>
        <w:rPr>
          <w:sz w:val="26"/>
          <w:szCs w:val="26"/>
        </w:rPr>
      </w:pPr>
    </w:p>
    <w:p w14:paraId="48C3E02E" w14:textId="77777777" w:rsidR="00990283" w:rsidRPr="004D103E" w:rsidRDefault="00990283" w:rsidP="00DF6694">
      <w:pPr>
        <w:pStyle w:val="NormalWeb"/>
        <w:spacing w:before="0" w:beforeAutospacing="0" w:after="0" w:afterAutospacing="0"/>
        <w:ind w:firstLine="567"/>
        <w:rPr>
          <w:sz w:val="26"/>
          <w:szCs w:val="26"/>
        </w:rPr>
      </w:pPr>
    </w:p>
    <w:p w14:paraId="1D7C29F1" w14:textId="77777777" w:rsidR="00990283" w:rsidRPr="004D103E" w:rsidRDefault="00990283" w:rsidP="00DF6694">
      <w:pPr>
        <w:pStyle w:val="NormalWeb"/>
        <w:spacing w:before="0" w:beforeAutospacing="0" w:after="0" w:afterAutospacing="0"/>
        <w:ind w:firstLine="567"/>
        <w:rPr>
          <w:sz w:val="26"/>
          <w:szCs w:val="26"/>
        </w:rPr>
      </w:pPr>
    </w:p>
    <w:p w14:paraId="3F61C53D" w14:textId="77777777" w:rsidR="00990283" w:rsidRPr="004D103E" w:rsidRDefault="00990283" w:rsidP="00DF6694">
      <w:pPr>
        <w:pStyle w:val="NormalWeb"/>
        <w:spacing w:before="0" w:beforeAutospacing="0" w:after="0" w:afterAutospacing="0"/>
        <w:ind w:firstLine="567"/>
        <w:rPr>
          <w:sz w:val="26"/>
          <w:szCs w:val="26"/>
        </w:rPr>
      </w:pPr>
    </w:p>
    <w:p w14:paraId="24D881F7" w14:textId="77777777" w:rsidR="00990283" w:rsidRPr="004D103E" w:rsidRDefault="00990283" w:rsidP="00DF6694">
      <w:pPr>
        <w:pStyle w:val="NormalWeb"/>
        <w:spacing w:before="0" w:beforeAutospacing="0" w:after="0" w:afterAutospacing="0"/>
        <w:ind w:firstLine="567"/>
        <w:rPr>
          <w:sz w:val="26"/>
          <w:szCs w:val="26"/>
        </w:rPr>
      </w:pPr>
    </w:p>
    <w:p w14:paraId="20FE9B2D" w14:textId="77777777" w:rsidR="00990283" w:rsidRPr="004D103E" w:rsidRDefault="00990283" w:rsidP="00DF6694">
      <w:pPr>
        <w:pStyle w:val="NormalWeb"/>
        <w:spacing w:before="0" w:beforeAutospacing="0" w:after="0" w:afterAutospacing="0"/>
        <w:ind w:firstLine="567"/>
        <w:rPr>
          <w:sz w:val="26"/>
          <w:szCs w:val="26"/>
        </w:rPr>
      </w:pPr>
    </w:p>
    <w:p w14:paraId="6293DAE6" w14:textId="77777777" w:rsidR="00990283" w:rsidRPr="004D103E" w:rsidRDefault="00990283" w:rsidP="00DF6694">
      <w:pPr>
        <w:pStyle w:val="NormalWeb"/>
        <w:spacing w:before="0" w:beforeAutospacing="0" w:after="0" w:afterAutospacing="0"/>
        <w:ind w:firstLine="567"/>
        <w:rPr>
          <w:sz w:val="26"/>
          <w:szCs w:val="26"/>
        </w:rPr>
      </w:pPr>
    </w:p>
    <w:p w14:paraId="5D418351" w14:textId="77777777" w:rsidR="00990283" w:rsidRPr="004D103E" w:rsidRDefault="00990283" w:rsidP="00DF6694">
      <w:pPr>
        <w:pStyle w:val="NormalWeb"/>
        <w:spacing w:before="0" w:beforeAutospacing="0" w:after="0" w:afterAutospacing="0"/>
        <w:ind w:firstLine="567"/>
        <w:rPr>
          <w:sz w:val="26"/>
          <w:szCs w:val="26"/>
        </w:rPr>
      </w:pPr>
    </w:p>
    <w:p w14:paraId="25FEC510" w14:textId="77777777" w:rsidR="005911EB" w:rsidRPr="004D103E" w:rsidRDefault="005911EB" w:rsidP="00DF6694">
      <w:pPr>
        <w:pStyle w:val="NormalWeb"/>
        <w:spacing w:before="0" w:beforeAutospacing="0" w:after="0" w:afterAutospacing="0"/>
        <w:ind w:firstLine="567"/>
        <w:rPr>
          <w:sz w:val="26"/>
          <w:szCs w:val="26"/>
        </w:rPr>
      </w:pPr>
    </w:p>
    <w:p w14:paraId="62A26D82" w14:textId="77777777" w:rsidR="008C0D5F" w:rsidRPr="004D103E" w:rsidRDefault="008C0D5F" w:rsidP="008C0D5F">
      <w:pPr>
        <w:pStyle w:val="NormalWeb"/>
        <w:spacing w:before="0" w:beforeAutospacing="0" w:after="0" w:afterAutospacing="0"/>
        <w:rPr>
          <w:sz w:val="26"/>
          <w:szCs w:val="26"/>
        </w:rPr>
      </w:pPr>
    </w:p>
    <w:p w14:paraId="34A596D9" w14:textId="77777777" w:rsidR="00990283" w:rsidRPr="004D103E" w:rsidRDefault="00990283" w:rsidP="00DF6694">
      <w:pPr>
        <w:pStyle w:val="Heading2"/>
        <w:spacing w:before="0"/>
        <w:jc w:val="center"/>
        <w:rPr>
          <w:rStyle w:val="Strong"/>
          <w:rFonts w:ascii="Times New Roman" w:hAnsi="Times New Roman" w:cs="Times New Roman"/>
          <w:bCs w:val="0"/>
          <w:color w:val="auto"/>
        </w:rPr>
        <w:sectPr w:rsidR="00990283" w:rsidRPr="004D103E" w:rsidSect="00990283">
          <w:pgSz w:w="16840" w:h="11907" w:orient="landscape" w:code="9"/>
          <w:pgMar w:top="1701" w:right="1134" w:bottom="851" w:left="1134" w:header="720" w:footer="459" w:gutter="0"/>
          <w:pgNumType w:start="1"/>
          <w:cols w:space="720"/>
          <w:docGrid w:linePitch="360"/>
        </w:sectPr>
      </w:pPr>
    </w:p>
    <w:p w14:paraId="1B2DB88D" w14:textId="77777777" w:rsidR="00B13A2D" w:rsidRPr="004D103E" w:rsidRDefault="00B13A2D" w:rsidP="00B13A2D">
      <w:pPr>
        <w:pStyle w:val="Heading2"/>
        <w:spacing w:before="0"/>
        <w:jc w:val="center"/>
        <w:rPr>
          <w:rStyle w:val="Strong"/>
          <w:rFonts w:ascii="Times New Roman" w:hAnsi="Times New Roman" w:cs="Times New Roman"/>
          <w:bCs w:val="0"/>
          <w:color w:val="auto"/>
          <w:lang w:val="en-US"/>
        </w:rPr>
      </w:pPr>
      <w:r w:rsidRPr="004D103E">
        <w:rPr>
          <w:rStyle w:val="Strong"/>
          <w:rFonts w:ascii="Times New Roman" w:hAnsi="Times New Roman" w:cs="Times New Roman"/>
          <w:bCs w:val="0"/>
          <w:color w:val="auto"/>
        </w:rPr>
        <w:lastRenderedPageBreak/>
        <w:t>PHỤ LỤC</w:t>
      </w:r>
      <w:r w:rsidRPr="004D103E">
        <w:rPr>
          <w:rStyle w:val="Strong"/>
          <w:rFonts w:ascii="Times New Roman" w:hAnsi="Times New Roman" w:cs="Times New Roman"/>
          <w:bCs w:val="0"/>
          <w:color w:val="auto"/>
          <w:lang w:val="en-US"/>
        </w:rPr>
        <w:t xml:space="preserve"> 2</w:t>
      </w:r>
    </w:p>
    <w:p w14:paraId="5FA3E7D6" w14:textId="78A23637" w:rsidR="0074235E" w:rsidRPr="004D103E" w:rsidRDefault="0074235E" w:rsidP="00DF6694">
      <w:pPr>
        <w:pStyle w:val="Heading2"/>
        <w:spacing w:before="0"/>
        <w:jc w:val="center"/>
        <w:rPr>
          <w:rStyle w:val="Strong"/>
          <w:rFonts w:ascii="Times New Roman" w:hAnsi="Times New Roman" w:cs="Times New Roman"/>
          <w:bCs w:val="0"/>
          <w:color w:val="auto"/>
        </w:rPr>
      </w:pPr>
      <w:r w:rsidRPr="004D103E">
        <w:rPr>
          <w:rStyle w:val="Strong"/>
          <w:rFonts w:ascii="Times New Roman" w:hAnsi="Times New Roman" w:cs="Times New Roman"/>
          <w:bCs w:val="0"/>
          <w:color w:val="auto"/>
        </w:rPr>
        <w:t xml:space="preserve"> KẾ HOẠCH TRIỂN KHAI THEO GIAI ĐOẠN (2025</w:t>
      </w:r>
      <w:r w:rsidR="0011170E" w:rsidRPr="004D103E">
        <w:rPr>
          <w:rStyle w:val="Strong"/>
          <w:rFonts w:ascii="Times New Roman" w:hAnsi="Times New Roman" w:cs="Times New Roman"/>
          <w:bCs w:val="0"/>
          <w:color w:val="auto"/>
          <w:lang w:val="en-US"/>
        </w:rPr>
        <w:t>-</w:t>
      </w:r>
      <w:r w:rsidRPr="004D103E">
        <w:rPr>
          <w:rStyle w:val="Strong"/>
          <w:rFonts w:ascii="Times New Roman" w:hAnsi="Times New Roman" w:cs="Times New Roman"/>
          <w:bCs w:val="0"/>
          <w:color w:val="auto"/>
        </w:rPr>
        <w:t>2030)</w:t>
      </w:r>
    </w:p>
    <w:p w14:paraId="23BE5A4D" w14:textId="77777777" w:rsidR="00DF6694" w:rsidRPr="004D103E" w:rsidRDefault="00DF6694" w:rsidP="00DF6694">
      <w:pPr>
        <w:pStyle w:val="NormalWeb"/>
        <w:shd w:val="clear" w:color="auto" w:fill="FFFFFF"/>
        <w:spacing w:before="0" w:beforeAutospacing="0" w:after="0" w:afterAutospacing="0"/>
        <w:jc w:val="center"/>
        <w:rPr>
          <w:rStyle w:val="Emphasis"/>
          <w:rFonts w:eastAsiaTheme="majorEastAsia"/>
          <w:sz w:val="26"/>
          <w:szCs w:val="26"/>
          <w:shd w:val="clear" w:color="auto" w:fill="FFFFFF"/>
        </w:rPr>
      </w:pPr>
      <w:r w:rsidRPr="004D103E">
        <w:rPr>
          <w:rStyle w:val="Emphasis"/>
          <w:rFonts w:eastAsiaTheme="majorEastAsia"/>
          <w:sz w:val="26"/>
          <w:szCs w:val="26"/>
          <w:shd w:val="clear" w:color="auto" w:fill="FFFFFF"/>
        </w:rPr>
        <w:t xml:space="preserve">(Kèm theo Đề án chiến lược phát triển Trường Đại học Sư phạm TDTT Hà Nội </w:t>
      </w:r>
    </w:p>
    <w:p w14:paraId="29BF1CBD" w14:textId="4DFA1622" w:rsidR="00DF6694" w:rsidRPr="004D103E" w:rsidRDefault="00DF6694" w:rsidP="00DF6694">
      <w:pPr>
        <w:pStyle w:val="NormalWeb"/>
        <w:shd w:val="clear" w:color="auto" w:fill="FFFFFF"/>
        <w:spacing w:before="0" w:beforeAutospacing="0" w:after="0" w:afterAutospacing="0"/>
        <w:jc w:val="center"/>
        <w:rPr>
          <w:rFonts w:ascii="Arial" w:hAnsi="Arial" w:cs="Arial"/>
          <w:sz w:val="23"/>
          <w:szCs w:val="23"/>
        </w:rPr>
      </w:pPr>
      <w:r w:rsidRPr="004D103E">
        <w:rPr>
          <w:rStyle w:val="Emphasis"/>
          <w:rFonts w:eastAsiaTheme="majorEastAsia"/>
          <w:sz w:val="26"/>
          <w:szCs w:val="26"/>
          <w:shd w:val="clear" w:color="auto" w:fill="FFFFFF"/>
        </w:rPr>
        <w:t>giai đoạn 2025-2030, tầm nhìn 20</w:t>
      </w:r>
      <w:r w:rsidR="0011170E" w:rsidRPr="004D103E">
        <w:rPr>
          <w:rStyle w:val="Emphasis"/>
          <w:rFonts w:eastAsiaTheme="majorEastAsia"/>
          <w:sz w:val="26"/>
          <w:szCs w:val="26"/>
          <w:shd w:val="clear" w:color="auto" w:fill="FFFFFF"/>
        </w:rPr>
        <w:t>4</w:t>
      </w:r>
      <w:r w:rsidRPr="004D103E">
        <w:rPr>
          <w:rStyle w:val="Emphasis"/>
          <w:rFonts w:eastAsiaTheme="majorEastAsia"/>
          <w:sz w:val="26"/>
          <w:szCs w:val="26"/>
          <w:shd w:val="clear" w:color="auto" w:fill="FFFFFF"/>
        </w:rPr>
        <w:t>5</w:t>
      </w:r>
    </w:p>
    <w:p w14:paraId="3D70EF20" w14:textId="77777777" w:rsidR="00DF6694" w:rsidRPr="004D103E" w:rsidRDefault="00DF6694" w:rsidP="002A09EC">
      <w:pPr>
        <w:pStyle w:val="Heading3"/>
        <w:spacing w:before="0"/>
        <w:rPr>
          <w:rStyle w:val="Strong"/>
          <w:rFonts w:ascii="Times New Roman" w:hAnsi="Times New Roman" w:cs="Times New Roman"/>
          <w:color w:val="auto"/>
          <w:sz w:val="26"/>
          <w:szCs w:val="26"/>
          <w:lang w:val="en-US"/>
        </w:rPr>
      </w:pPr>
    </w:p>
    <w:p w14:paraId="1BC7DEC5" w14:textId="58BEB0E9" w:rsidR="0074235E" w:rsidRPr="004D103E" w:rsidRDefault="005F734E" w:rsidP="00DF6694">
      <w:pPr>
        <w:pStyle w:val="Heading3"/>
        <w:spacing w:before="0"/>
        <w:ind w:firstLine="567"/>
        <w:rPr>
          <w:rFonts w:ascii="Times New Roman" w:hAnsi="Times New Roman" w:cs="Times New Roman"/>
          <w:color w:val="auto"/>
          <w:sz w:val="26"/>
          <w:szCs w:val="26"/>
        </w:rPr>
      </w:pPr>
      <w:r w:rsidRPr="004D103E">
        <w:rPr>
          <w:rStyle w:val="Strong"/>
          <w:rFonts w:ascii="Times New Roman" w:hAnsi="Times New Roman" w:cs="Times New Roman"/>
          <w:color w:val="auto"/>
          <w:sz w:val="26"/>
          <w:szCs w:val="26"/>
          <w:lang w:val="en-US"/>
        </w:rPr>
        <w:t xml:space="preserve">I. </w:t>
      </w:r>
      <w:r w:rsidR="0074235E" w:rsidRPr="004D103E">
        <w:rPr>
          <w:rStyle w:val="Strong"/>
          <w:rFonts w:ascii="Times New Roman" w:hAnsi="Times New Roman" w:cs="Times New Roman"/>
          <w:color w:val="auto"/>
          <w:sz w:val="26"/>
          <w:szCs w:val="26"/>
        </w:rPr>
        <w:t>Giai đoạn 1: Năm 2025</w:t>
      </w:r>
      <w:r w:rsidR="0011170E" w:rsidRPr="004D103E">
        <w:rPr>
          <w:rStyle w:val="Strong"/>
          <w:rFonts w:ascii="Times New Roman" w:hAnsi="Times New Roman" w:cs="Times New Roman"/>
          <w:color w:val="auto"/>
          <w:sz w:val="26"/>
          <w:szCs w:val="26"/>
          <w:lang w:val="en-US"/>
        </w:rPr>
        <w:t>-</w:t>
      </w:r>
      <w:r w:rsidR="0074235E" w:rsidRPr="004D103E">
        <w:rPr>
          <w:rStyle w:val="Strong"/>
          <w:rFonts w:ascii="Times New Roman" w:hAnsi="Times New Roman" w:cs="Times New Roman"/>
          <w:color w:val="auto"/>
          <w:sz w:val="26"/>
          <w:szCs w:val="26"/>
        </w:rPr>
        <w:t>2026</w:t>
      </w:r>
    </w:p>
    <w:p w14:paraId="5DB9F213" w14:textId="77971F52" w:rsidR="0074235E" w:rsidRPr="004D103E" w:rsidRDefault="005F734E" w:rsidP="00DF6694">
      <w:pPr>
        <w:pStyle w:val="NormalWeb"/>
        <w:spacing w:before="0" w:beforeAutospacing="0" w:after="0" w:afterAutospacing="0"/>
        <w:ind w:firstLine="567"/>
        <w:rPr>
          <w:sz w:val="26"/>
          <w:szCs w:val="26"/>
        </w:rPr>
      </w:pPr>
      <w:r w:rsidRPr="004D103E">
        <w:rPr>
          <w:rStyle w:val="Strong"/>
          <w:rFonts w:eastAsiaTheme="majorEastAsia"/>
          <w:sz w:val="26"/>
          <w:szCs w:val="26"/>
        </w:rPr>
        <w:t xml:space="preserve">1. </w:t>
      </w:r>
      <w:r w:rsidR="0074235E" w:rsidRPr="004D103E">
        <w:rPr>
          <w:rStyle w:val="Strong"/>
          <w:rFonts w:eastAsiaTheme="majorEastAsia"/>
          <w:sz w:val="26"/>
          <w:szCs w:val="26"/>
        </w:rPr>
        <w:t>Mục tiêu trọng tâm:</w:t>
      </w:r>
      <w:r w:rsidR="0074235E" w:rsidRPr="004D103E">
        <w:rPr>
          <w:sz w:val="26"/>
          <w:szCs w:val="26"/>
        </w:rPr>
        <w:t xml:space="preserve"> Củng cố nền tảng </w:t>
      </w:r>
      <w:r w:rsidR="0011170E" w:rsidRPr="004D103E">
        <w:rPr>
          <w:sz w:val="26"/>
          <w:szCs w:val="26"/>
        </w:rPr>
        <w:t>-</w:t>
      </w:r>
      <w:r w:rsidR="0074235E" w:rsidRPr="004D103E">
        <w:rPr>
          <w:sz w:val="26"/>
          <w:szCs w:val="26"/>
        </w:rPr>
        <w:t xml:space="preserve"> Chuẩn hóa </w:t>
      </w:r>
      <w:r w:rsidR="0011170E" w:rsidRPr="004D103E">
        <w:rPr>
          <w:sz w:val="26"/>
          <w:szCs w:val="26"/>
        </w:rPr>
        <w:t>-</w:t>
      </w:r>
      <w:r w:rsidR="0074235E" w:rsidRPr="004D103E">
        <w:rPr>
          <w:sz w:val="26"/>
          <w:szCs w:val="26"/>
        </w:rPr>
        <w:t xml:space="preserve"> Thiết lập hệ thống</w:t>
      </w:r>
    </w:p>
    <w:p w14:paraId="418899D2" w14:textId="1BAE57B8" w:rsidR="0074235E" w:rsidRPr="004D103E" w:rsidRDefault="005F734E" w:rsidP="00DF6694">
      <w:pPr>
        <w:pStyle w:val="NormalWeb"/>
        <w:spacing w:before="0" w:beforeAutospacing="0" w:after="0" w:afterAutospacing="0"/>
        <w:ind w:firstLine="567"/>
        <w:rPr>
          <w:sz w:val="26"/>
          <w:szCs w:val="26"/>
        </w:rPr>
      </w:pPr>
      <w:r w:rsidRPr="004D103E">
        <w:rPr>
          <w:rStyle w:val="Strong"/>
          <w:rFonts w:eastAsiaTheme="majorEastAsia"/>
          <w:sz w:val="26"/>
          <w:szCs w:val="26"/>
        </w:rPr>
        <w:t xml:space="preserve">2. </w:t>
      </w:r>
      <w:r w:rsidR="0074235E" w:rsidRPr="004D103E">
        <w:rPr>
          <w:rStyle w:val="Strong"/>
          <w:rFonts w:eastAsiaTheme="majorEastAsia"/>
          <w:sz w:val="26"/>
          <w:szCs w:val="26"/>
        </w:rPr>
        <w:t>Nội dung triển khai chính:</w:t>
      </w:r>
    </w:p>
    <w:p w14:paraId="7566DF7A" w14:textId="0803F4A1" w:rsidR="00567A97" w:rsidRPr="004D103E" w:rsidRDefault="0011170E" w:rsidP="00DF6694">
      <w:pPr>
        <w:pStyle w:val="NormalWeb"/>
        <w:spacing w:before="0" w:beforeAutospacing="0" w:after="0" w:afterAutospacing="0"/>
        <w:ind w:firstLine="567"/>
        <w:rPr>
          <w:i/>
          <w:sz w:val="26"/>
          <w:szCs w:val="26"/>
        </w:rPr>
      </w:pPr>
      <w:r w:rsidRPr="004D103E">
        <w:rPr>
          <w:i/>
          <w:sz w:val="26"/>
          <w:szCs w:val="26"/>
        </w:rPr>
        <w:t>a)</w:t>
      </w:r>
      <w:r w:rsidR="00567A97" w:rsidRPr="004D103E">
        <w:rPr>
          <w:i/>
          <w:sz w:val="26"/>
          <w:szCs w:val="26"/>
        </w:rPr>
        <w:t xml:space="preserve"> Hoạt động công tác chung:</w:t>
      </w:r>
    </w:p>
    <w:p w14:paraId="3081DBBE" w14:textId="41907C6D" w:rsidR="0074235E" w:rsidRPr="004D103E" w:rsidRDefault="0011170E" w:rsidP="00DF6694">
      <w:pPr>
        <w:pStyle w:val="NormalWeb"/>
        <w:spacing w:before="0" w:beforeAutospacing="0" w:after="0" w:afterAutospacing="0"/>
        <w:ind w:firstLine="567"/>
        <w:rPr>
          <w:b/>
          <w:sz w:val="26"/>
          <w:szCs w:val="26"/>
        </w:rPr>
      </w:pPr>
      <w:r w:rsidRPr="004D103E">
        <w:rPr>
          <w:sz w:val="26"/>
          <w:szCs w:val="26"/>
        </w:rPr>
        <w:t xml:space="preserve">    </w:t>
      </w:r>
      <w:r w:rsidR="0074235E" w:rsidRPr="004D103E">
        <w:rPr>
          <w:sz w:val="26"/>
          <w:szCs w:val="26"/>
        </w:rPr>
        <w:t>Hoàn thiện, ban hành và phổ biến Chiến l</w:t>
      </w:r>
      <w:r w:rsidR="00C572B0" w:rsidRPr="004D103E">
        <w:rPr>
          <w:sz w:val="26"/>
          <w:szCs w:val="26"/>
        </w:rPr>
        <w:t>ược phát triển Trường 2025</w:t>
      </w:r>
      <w:r w:rsidRPr="004D103E">
        <w:rPr>
          <w:sz w:val="26"/>
          <w:szCs w:val="26"/>
        </w:rPr>
        <w:t>-</w:t>
      </w:r>
      <w:r w:rsidR="00C572B0" w:rsidRPr="004D103E">
        <w:rPr>
          <w:sz w:val="26"/>
          <w:szCs w:val="26"/>
        </w:rPr>
        <w:t>2030; Xây dựng kế hoạch triển khai chiến lược có KP</w:t>
      </w:r>
      <w:r w:rsidRPr="004D103E">
        <w:rPr>
          <w:sz w:val="26"/>
          <w:szCs w:val="26"/>
        </w:rPr>
        <w:t>I</w:t>
      </w:r>
      <w:r w:rsidR="00C572B0" w:rsidRPr="004D103E">
        <w:rPr>
          <w:sz w:val="26"/>
          <w:szCs w:val="26"/>
        </w:rPr>
        <w:t xml:space="preserve"> đánh giá từng năm.</w:t>
      </w:r>
    </w:p>
    <w:p w14:paraId="17501047" w14:textId="01E6532E" w:rsidR="00567A97" w:rsidRPr="004D103E" w:rsidRDefault="00567A97" w:rsidP="00DF6694">
      <w:pPr>
        <w:pStyle w:val="NormalWeb"/>
        <w:spacing w:before="0" w:beforeAutospacing="0" w:after="0" w:afterAutospacing="0"/>
        <w:ind w:firstLine="567"/>
        <w:rPr>
          <w:i/>
          <w:sz w:val="26"/>
          <w:szCs w:val="26"/>
        </w:rPr>
      </w:pPr>
      <w:r w:rsidRPr="004D103E">
        <w:rPr>
          <w:i/>
          <w:sz w:val="26"/>
          <w:szCs w:val="26"/>
        </w:rPr>
        <w:t>b) Công tác đào tạo</w:t>
      </w:r>
    </w:p>
    <w:p w14:paraId="00D7C252" w14:textId="7EEAF899" w:rsidR="0074235E" w:rsidRPr="004D103E" w:rsidRDefault="005F734E" w:rsidP="00DF6694">
      <w:pPr>
        <w:pStyle w:val="NormalWeb"/>
        <w:spacing w:before="0" w:beforeAutospacing="0" w:after="0" w:afterAutospacing="0"/>
        <w:ind w:firstLine="567"/>
        <w:rPr>
          <w:sz w:val="26"/>
          <w:szCs w:val="26"/>
        </w:rPr>
      </w:pPr>
      <w:r w:rsidRPr="004D103E">
        <w:rPr>
          <w:sz w:val="26"/>
          <w:szCs w:val="26"/>
        </w:rPr>
        <w:t xml:space="preserve">- </w:t>
      </w:r>
      <w:r w:rsidR="0074235E" w:rsidRPr="004D103E">
        <w:rPr>
          <w:sz w:val="26"/>
          <w:szCs w:val="26"/>
        </w:rPr>
        <w:t xml:space="preserve">Rà soát, điều chỉnh chương trình đào tạo các ngành: </w:t>
      </w:r>
      <w:r w:rsidR="00B3552E" w:rsidRPr="004D103E">
        <w:rPr>
          <w:sz w:val="26"/>
          <w:szCs w:val="26"/>
        </w:rPr>
        <w:t xml:space="preserve">Giáo dục học; </w:t>
      </w:r>
      <w:r w:rsidR="0074235E" w:rsidRPr="004D103E">
        <w:rPr>
          <w:sz w:val="26"/>
          <w:szCs w:val="26"/>
        </w:rPr>
        <w:t>Giáo dục thể chất,</w:t>
      </w:r>
      <w:r w:rsidR="00B3552E" w:rsidRPr="004D103E">
        <w:rPr>
          <w:sz w:val="26"/>
          <w:szCs w:val="26"/>
        </w:rPr>
        <w:t xml:space="preserve"> Huấn luyện thể thao; Giáo dục quốc phòng và an ninh</w:t>
      </w:r>
      <w:r w:rsidR="0074235E" w:rsidRPr="004D103E">
        <w:rPr>
          <w:sz w:val="26"/>
          <w:szCs w:val="26"/>
        </w:rPr>
        <w:t>… theo hướng chuẩn đầu ra .</w:t>
      </w:r>
    </w:p>
    <w:p w14:paraId="67E333D8" w14:textId="102734C2" w:rsidR="004E75C1" w:rsidRPr="004D103E" w:rsidRDefault="004E75C1" w:rsidP="00DF6694">
      <w:pPr>
        <w:pStyle w:val="NormalWeb"/>
        <w:spacing w:before="0" w:beforeAutospacing="0" w:after="0" w:afterAutospacing="0"/>
        <w:ind w:firstLine="567"/>
        <w:rPr>
          <w:sz w:val="26"/>
          <w:szCs w:val="26"/>
        </w:rPr>
      </w:pPr>
      <w:r w:rsidRPr="004D103E">
        <w:rPr>
          <w:sz w:val="26"/>
          <w:szCs w:val="26"/>
        </w:rPr>
        <w:t>- Đảm bảo các nội dung:</w:t>
      </w:r>
    </w:p>
    <w:p w14:paraId="200366C3" w14:textId="2D3BCD94" w:rsidR="00303CFC" w:rsidRPr="004D103E" w:rsidRDefault="00303CFC" w:rsidP="00303CFC">
      <w:pPr>
        <w:widowControl/>
        <w:ind w:firstLine="562"/>
        <w:jc w:val="both"/>
        <w:rPr>
          <w:rFonts w:ascii="Times New Roman" w:eastAsia="Times New Roman" w:hAnsi="Times New Roman" w:cs="Times New Roman"/>
          <w:color w:val="auto"/>
          <w:sz w:val="26"/>
          <w:szCs w:val="26"/>
          <w:lang w:val="en-US" w:eastAsia="en-US" w:bidi="ar-SA"/>
        </w:rPr>
      </w:pPr>
      <w:r w:rsidRPr="004D103E">
        <w:rPr>
          <w:rFonts w:ascii="Times New Roman" w:hAnsi="Times New Roman" w:cs="Times New Roman"/>
          <w:color w:val="auto"/>
          <w:sz w:val="26"/>
          <w:szCs w:val="26"/>
          <w:lang w:val="en-US"/>
        </w:rPr>
        <w:t xml:space="preserve">+ </w:t>
      </w:r>
      <w:r w:rsidRPr="004D103E">
        <w:rPr>
          <w:rFonts w:ascii="Times New Roman" w:eastAsia="Times New Roman" w:hAnsi="Times New Roman" w:cs="Times New Roman"/>
          <w:color w:val="auto"/>
          <w:sz w:val="26"/>
          <w:szCs w:val="26"/>
          <w:lang w:val="en-US" w:eastAsia="en-US" w:bidi="ar-SA"/>
        </w:rPr>
        <w:t>Tỷ lệ sinh viên tốt nghiệp có việc làm sau 12 tháng đạt từ 80-90%/năm</w:t>
      </w:r>
      <w:r w:rsidR="0011170E"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w:t>
      </w:r>
    </w:p>
    <w:p w14:paraId="3D89F765" w14:textId="3C1541BC" w:rsidR="00303CFC" w:rsidRPr="004D103E" w:rsidRDefault="00303CFC" w:rsidP="00303CFC">
      <w:pPr>
        <w:widowControl/>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Tỷ lệ sinh viên tốt nghiệp đúng hạn</w:t>
      </w:r>
      <w:r w:rsidRPr="004D103E">
        <w:rPr>
          <w:rFonts w:ascii="Times New Roman" w:eastAsia="Times New Roman" w:hAnsi="Times New Roman" w:cs="Times New Roman"/>
          <w:color w:val="auto"/>
          <w:sz w:val="26"/>
          <w:szCs w:val="26"/>
          <w:lang w:eastAsia="en-US" w:bidi="ar-SA"/>
        </w:rPr>
        <w:t xml:space="preserve"> 95%</w:t>
      </w:r>
      <w:r w:rsidRPr="004D103E">
        <w:rPr>
          <w:rFonts w:ascii="Times New Roman" w:eastAsia="Times New Roman" w:hAnsi="Times New Roman" w:cs="Times New Roman"/>
          <w:color w:val="auto"/>
          <w:sz w:val="26"/>
          <w:szCs w:val="26"/>
          <w:lang w:val="en-US" w:eastAsia="en-US" w:bidi="ar-SA"/>
        </w:rPr>
        <w:t>/năm</w:t>
      </w:r>
      <w:r w:rsidR="00315DD2"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w:t>
      </w:r>
    </w:p>
    <w:p w14:paraId="70E4AC23" w14:textId="6B0ED875" w:rsidR="00303CFC" w:rsidRPr="004D103E" w:rsidRDefault="00303CFC" w:rsidP="00B13A2D">
      <w:pPr>
        <w:pStyle w:val="NormalWeb"/>
        <w:spacing w:before="0" w:beforeAutospacing="0" w:after="0" w:afterAutospacing="0"/>
        <w:ind w:firstLine="567"/>
        <w:rPr>
          <w:sz w:val="26"/>
          <w:szCs w:val="26"/>
        </w:rPr>
      </w:pPr>
      <w:r w:rsidRPr="004D103E">
        <w:rPr>
          <w:sz w:val="26"/>
          <w:szCs w:val="26"/>
        </w:rPr>
        <w:t>+ Quy mô tuyển sinh, đào tạo trình độ đại học: từ 3.000 học viên, sinh viên/năm</w:t>
      </w:r>
      <w:r w:rsidR="00315DD2" w:rsidRPr="004D103E">
        <w:rPr>
          <w:sz w:val="26"/>
          <w:szCs w:val="26"/>
        </w:rPr>
        <w:t>.</w:t>
      </w:r>
      <w:r w:rsidRPr="004D103E">
        <w:rPr>
          <w:sz w:val="26"/>
          <w:szCs w:val="26"/>
        </w:rPr>
        <w:t xml:space="preserve"> </w:t>
      </w:r>
      <w:r w:rsidR="008E0895" w:rsidRPr="004D103E">
        <w:rPr>
          <w:sz w:val="26"/>
          <w:szCs w:val="26"/>
        </w:rPr>
        <w:t>đào tạo TS: 05-06 NCS/</w:t>
      </w:r>
      <w:r w:rsidRPr="004D103E">
        <w:rPr>
          <w:sz w:val="26"/>
          <w:szCs w:val="26"/>
        </w:rPr>
        <w:t xml:space="preserve">năm; ThS: 30 -50 học viên/năm; Đào tạo Giáo dục Quốc phòng - An ninh 100.000 – 120.000 học sinh, sinh viên cho các </w:t>
      </w:r>
      <w:r w:rsidR="008E0895" w:rsidRPr="004D103E">
        <w:rPr>
          <w:sz w:val="26"/>
          <w:szCs w:val="26"/>
        </w:rPr>
        <w:t>T</w:t>
      </w:r>
      <w:r w:rsidRPr="004D103E">
        <w:rPr>
          <w:sz w:val="26"/>
          <w:szCs w:val="26"/>
        </w:rPr>
        <w:t xml:space="preserve">rường </w:t>
      </w:r>
      <w:r w:rsidR="008E0895" w:rsidRPr="004D103E">
        <w:rPr>
          <w:sz w:val="26"/>
          <w:szCs w:val="26"/>
        </w:rPr>
        <w:t>Đ</w:t>
      </w:r>
      <w:r w:rsidRPr="004D103E">
        <w:rPr>
          <w:sz w:val="26"/>
          <w:szCs w:val="26"/>
        </w:rPr>
        <w:t xml:space="preserve">ại học, </w:t>
      </w:r>
      <w:r w:rsidR="008E0895" w:rsidRPr="004D103E">
        <w:rPr>
          <w:sz w:val="26"/>
          <w:szCs w:val="26"/>
        </w:rPr>
        <w:t>H</w:t>
      </w:r>
      <w:r w:rsidRPr="004D103E">
        <w:rPr>
          <w:sz w:val="26"/>
          <w:szCs w:val="26"/>
        </w:rPr>
        <w:t xml:space="preserve">ọc viện, </w:t>
      </w:r>
      <w:r w:rsidR="008E0895" w:rsidRPr="004D103E">
        <w:rPr>
          <w:sz w:val="26"/>
          <w:szCs w:val="26"/>
        </w:rPr>
        <w:t>C</w:t>
      </w:r>
      <w:r w:rsidRPr="004D103E">
        <w:rPr>
          <w:sz w:val="26"/>
          <w:szCs w:val="26"/>
        </w:rPr>
        <w:t>ao đẳng khu vực Hà Nội.</w:t>
      </w:r>
    </w:p>
    <w:p w14:paraId="293B9065" w14:textId="77777777" w:rsidR="00BF53CC" w:rsidRPr="004D103E" w:rsidRDefault="00BF53CC" w:rsidP="00BF53CC">
      <w:pPr>
        <w:pStyle w:val="NormalWeb"/>
        <w:spacing w:before="0" w:beforeAutospacing="0" w:after="0" w:afterAutospacing="0"/>
        <w:ind w:firstLine="567"/>
        <w:rPr>
          <w:sz w:val="26"/>
          <w:szCs w:val="26"/>
        </w:rPr>
      </w:pPr>
      <w:r w:rsidRPr="004D103E">
        <w:rPr>
          <w:sz w:val="26"/>
          <w:szCs w:val="26"/>
        </w:rPr>
        <w:t>- Xây dựng đề án đào tạo: ngành Quản lý thể thao; Giáo dục mầm non.</w:t>
      </w:r>
    </w:p>
    <w:p w14:paraId="6D1F49AE" w14:textId="2E8C7A90" w:rsidR="00BF53CC" w:rsidRPr="004D103E" w:rsidRDefault="00BF53CC" w:rsidP="00BF53CC">
      <w:pPr>
        <w:pStyle w:val="NormalWeb"/>
        <w:spacing w:before="0" w:beforeAutospacing="0" w:after="0" w:afterAutospacing="0"/>
        <w:ind w:firstLine="567"/>
        <w:rPr>
          <w:sz w:val="26"/>
          <w:szCs w:val="26"/>
        </w:rPr>
      </w:pPr>
      <w:r w:rsidRPr="004D103E">
        <w:rPr>
          <w:sz w:val="26"/>
          <w:szCs w:val="26"/>
        </w:rPr>
        <w:t xml:space="preserve">- Xây dựng đề án thành lập </w:t>
      </w:r>
      <w:r w:rsidRPr="004D103E">
        <w:t>Trường THCS-THPT liên cấp</w:t>
      </w:r>
      <w:r w:rsidR="008E0895" w:rsidRPr="004D103E">
        <w:t>.</w:t>
      </w:r>
    </w:p>
    <w:p w14:paraId="1968C013" w14:textId="1951718A" w:rsidR="004E75C1" w:rsidRPr="004D103E" w:rsidRDefault="004E75C1" w:rsidP="00B13A2D">
      <w:pPr>
        <w:pStyle w:val="NormalWeb"/>
        <w:spacing w:before="0" w:beforeAutospacing="0" w:after="0" w:afterAutospacing="0"/>
        <w:ind w:firstLine="567"/>
        <w:rPr>
          <w:i/>
          <w:iCs/>
          <w:sz w:val="26"/>
          <w:szCs w:val="26"/>
        </w:rPr>
      </w:pPr>
      <w:r w:rsidRPr="004D103E">
        <w:rPr>
          <w:i/>
          <w:iCs/>
          <w:sz w:val="26"/>
          <w:szCs w:val="26"/>
        </w:rPr>
        <w:t>c) Công tác nghiên cứu khoa học và chuyển đổi số</w:t>
      </w:r>
    </w:p>
    <w:p w14:paraId="3AF7E91F" w14:textId="77777777" w:rsidR="004E75C1" w:rsidRPr="004D103E" w:rsidRDefault="004E75C1" w:rsidP="004E75C1">
      <w:pPr>
        <w:pStyle w:val="NormalWeb"/>
        <w:spacing w:before="0" w:beforeAutospacing="0" w:after="0" w:afterAutospacing="0"/>
        <w:ind w:firstLine="567"/>
        <w:rPr>
          <w:sz w:val="26"/>
          <w:szCs w:val="26"/>
        </w:rPr>
      </w:pPr>
      <w:r w:rsidRPr="004D103E">
        <w:rPr>
          <w:sz w:val="26"/>
          <w:szCs w:val="26"/>
        </w:rPr>
        <w:t>- Đảm bảo các nội dung:</w:t>
      </w:r>
    </w:p>
    <w:p w14:paraId="0FACC1BD" w14:textId="2601F087" w:rsidR="00303CFC" w:rsidRPr="004D103E" w:rsidRDefault="00303CFC" w:rsidP="00303CFC">
      <w:pPr>
        <w:widowControl/>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4E75C1" w:rsidRPr="004D103E">
        <w:rPr>
          <w:rFonts w:ascii="Times New Roman" w:eastAsia="Times New Roman" w:hAnsi="Times New Roman" w:cs="Times New Roman"/>
          <w:color w:val="auto"/>
          <w:sz w:val="26"/>
          <w:szCs w:val="26"/>
          <w:lang w:val="en-US" w:eastAsia="en-US" w:bidi="ar-SA"/>
        </w:rPr>
        <w:t xml:space="preserve">Nghiệm thu </w:t>
      </w:r>
      <w:r w:rsidRPr="004D103E">
        <w:rPr>
          <w:rFonts w:ascii="Times New Roman" w:eastAsia="Times New Roman" w:hAnsi="Times New Roman" w:cs="Times New Roman"/>
          <w:color w:val="auto"/>
          <w:sz w:val="26"/>
          <w:szCs w:val="26"/>
          <w:lang w:val="en-US" w:eastAsia="en-US" w:bidi="ar-SA"/>
        </w:rPr>
        <w:t>02 đề tài khoa học công nghệ cấp Bộ</w:t>
      </w:r>
      <w:r w:rsidR="008E0895" w:rsidRPr="004D103E">
        <w:rPr>
          <w:rFonts w:ascii="Times New Roman" w:eastAsia="Times New Roman" w:hAnsi="Times New Roman" w:cs="Times New Roman"/>
          <w:color w:val="auto"/>
          <w:sz w:val="26"/>
          <w:szCs w:val="26"/>
          <w:lang w:val="en-US" w:eastAsia="en-US" w:bidi="ar-SA"/>
        </w:rPr>
        <w:t>.</w:t>
      </w:r>
    </w:p>
    <w:p w14:paraId="71912F6C" w14:textId="33753E70" w:rsidR="00303CFC" w:rsidRPr="004D103E" w:rsidRDefault="004E75C1" w:rsidP="00303CF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Nghiệm thu</w:t>
      </w:r>
      <w:r w:rsidR="00303CFC" w:rsidRPr="004D103E">
        <w:rPr>
          <w:rFonts w:ascii="Times New Roman" w:eastAsia="Times New Roman" w:hAnsi="Times New Roman" w:cs="Times New Roman"/>
          <w:color w:val="auto"/>
          <w:sz w:val="26"/>
          <w:szCs w:val="26"/>
          <w:lang w:val="en-US" w:eastAsia="en-US" w:bidi="ar-SA"/>
        </w:rPr>
        <w:t xml:space="preserve"> 20 đề tài cấp cơ sở</w:t>
      </w:r>
      <w:r w:rsidR="008E0895" w:rsidRPr="004D103E">
        <w:rPr>
          <w:rFonts w:ascii="Times New Roman" w:eastAsia="Times New Roman" w:hAnsi="Times New Roman" w:cs="Times New Roman"/>
          <w:color w:val="auto"/>
          <w:sz w:val="26"/>
          <w:szCs w:val="26"/>
          <w:lang w:val="en-US" w:eastAsia="en-US" w:bidi="ar-SA"/>
        </w:rPr>
        <w:t>.</w:t>
      </w:r>
    </w:p>
    <w:p w14:paraId="69D5322D" w14:textId="33E92EE6" w:rsidR="00303CFC" w:rsidRPr="004D103E" w:rsidRDefault="00303CFC" w:rsidP="00303CF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+ 05 bài báo khoa học danh mục ISI/ Scopus</w:t>
      </w:r>
      <w:r w:rsidR="008E0895" w:rsidRPr="004D103E">
        <w:rPr>
          <w:rFonts w:ascii="Times New Roman" w:eastAsia="Times New Roman" w:hAnsi="Times New Roman" w:cs="Times New Roman"/>
          <w:color w:val="auto"/>
          <w:sz w:val="26"/>
          <w:szCs w:val="26"/>
          <w:lang w:val="en-US" w:eastAsia="en-US" w:bidi="ar-SA"/>
        </w:rPr>
        <w:t>.</w:t>
      </w:r>
    </w:p>
    <w:p w14:paraId="32F2D093" w14:textId="13B8E9BA" w:rsidR="00303CFC" w:rsidRPr="004D103E" w:rsidRDefault="00303CFC" w:rsidP="00303CF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06 bài báo khoa học quốc tế</w:t>
      </w:r>
      <w:r w:rsidR="008E0895" w:rsidRPr="004D103E">
        <w:rPr>
          <w:rFonts w:ascii="Times New Roman" w:eastAsia="Times New Roman" w:hAnsi="Times New Roman" w:cs="Times New Roman"/>
          <w:color w:val="auto"/>
          <w:sz w:val="26"/>
          <w:szCs w:val="26"/>
          <w:lang w:val="en-US" w:eastAsia="en-US" w:bidi="ar-SA"/>
        </w:rPr>
        <w:t>.</w:t>
      </w:r>
    </w:p>
    <w:p w14:paraId="28386448" w14:textId="37EB3294" w:rsidR="00303CFC" w:rsidRPr="004D103E" w:rsidRDefault="00303CFC" w:rsidP="00303CF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+ 90 bài báo khoa học tạp chí trong nước</w:t>
      </w:r>
      <w:r w:rsidR="008E0895" w:rsidRPr="004D103E">
        <w:rPr>
          <w:rFonts w:ascii="Times New Roman" w:eastAsia="Times New Roman" w:hAnsi="Times New Roman" w:cs="Times New Roman"/>
          <w:color w:val="auto"/>
          <w:sz w:val="26"/>
          <w:szCs w:val="26"/>
          <w:lang w:val="en-US" w:eastAsia="en-US" w:bidi="ar-SA"/>
        </w:rPr>
        <w:t>.</w:t>
      </w:r>
    </w:p>
    <w:p w14:paraId="166BDF92" w14:textId="77777777" w:rsidR="00303CFC" w:rsidRPr="004D103E" w:rsidRDefault="00303CFC" w:rsidP="00303CF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+ 03 đề tài sinh viên tham gia Hội nghị sinh viên nghiên cứu khoa học toàn quốc khối các trường TDTT.</w:t>
      </w:r>
    </w:p>
    <w:p w14:paraId="436CAD78" w14:textId="55001F79" w:rsidR="00303CFC" w:rsidRPr="004D103E" w:rsidRDefault="00303CFC" w:rsidP="00303CF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+ 20 đề tài sinh viên tham gia Hội nghị sinh viên nghiên cứu khoa học cấp Trường</w:t>
      </w:r>
      <w:r w:rsidR="008E0895" w:rsidRPr="004D103E">
        <w:rPr>
          <w:rFonts w:ascii="Times New Roman" w:eastAsia="Times New Roman" w:hAnsi="Times New Roman" w:cs="Times New Roman"/>
          <w:color w:val="auto"/>
          <w:sz w:val="26"/>
          <w:szCs w:val="26"/>
          <w:lang w:val="en-US" w:eastAsia="en-US" w:bidi="ar-SA"/>
        </w:rPr>
        <w:t>.</w:t>
      </w:r>
    </w:p>
    <w:p w14:paraId="3B47AEBC" w14:textId="00C43848" w:rsidR="00303CFC" w:rsidRPr="004D103E" w:rsidRDefault="00303CFC" w:rsidP="00303CF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- 01 sản phẩm khoa học đăng ký sở hữu trí tuệ</w:t>
      </w:r>
      <w:r w:rsidR="008E0895" w:rsidRPr="004D103E">
        <w:rPr>
          <w:rFonts w:ascii="Times New Roman" w:eastAsia="Times New Roman" w:hAnsi="Times New Roman" w:cs="Times New Roman"/>
          <w:color w:val="auto"/>
          <w:sz w:val="26"/>
          <w:szCs w:val="26"/>
          <w:lang w:val="en-US" w:eastAsia="en-US" w:bidi="ar-SA"/>
        </w:rPr>
        <w:t>.</w:t>
      </w:r>
    </w:p>
    <w:p w14:paraId="7E724B56" w14:textId="6C6FCE09" w:rsidR="00C572B0" w:rsidRPr="004D103E" w:rsidRDefault="00C572B0" w:rsidP="00C572B0">
      <w:pPr>
        <w:pStyle w:val="NormalWeb"/>
        <w:spacing w:before="0" w:beforeAutospacing="0" w:after="0" w:afterAutospacing="0"/>
        <w:ind w:firstLine="567"/>
        <w:rPr>
          <w:sz w:val="26"/>
          <w:szCs w:val="26"/>
        </w:rPr>
      </w:pPr>
      <w:r w:rsidRPr="004D103E">
        <w:rPr>
          <w:sz w:val="26"/>
          <w:szCs w:val="26"/>
        </w:rPr>
        <w:t>- Tổ chức 01 hội nghị chuyên đề, tập huấn về đổi mới giáo dục thể chất và phát triển thể thao học đường.</w:t>
      </w:r>
    </w:p>
    <w:p w14:paraId="4807297B" w14:textId="09C4275C" w:rsidR="00303CFC" w:rsidRPr="004D103E" w:rsidRDefault="00303CFC" w:rsidP="00303CF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Tạp chí khoa học được H</w:t>
      </w:r>
      <w:r w:rsidR="008E0895" w:rsidRPr="004D103E">
        <w:rPr>
          <w:rFonts w:ascii="Times New Roman" w:eastAsia="Times New Roman" w:hAnsi="Times New Roman" w:cs="Times New Roman"/>
          <w:color w:val="auto"/>
          <w:sz w:val="26"/>
          <w:szCs w:val="26"/>
          <w:lang w:val="en-US" w:eastAsia="en-US" w:bidi="ar-SA"/>
        </w:rPr>
        <w:t>Đ</w:t>
      </w:r>
      <w:r w:rsidRPr="004D103E">
        <w:rPr>
          <w:rFonts w:ascii="Times New Roman" w:eastAsia="Times New Roman" w:hAnsi="Times New Roman" w:cs="Times New Roman"/>
          <w:color w:val="auto"/>
          <w:sz w:val="26"/>
          <w:szCs w:val="26"/>
          <w:lang w:val="en-US" w:eastAsia="en-US" w:bidi="ar-SA"/>
        </w:rPr>
        <w:t>GSNN đưa vào danh mục tính điểm mức 0,75 điểm</w:t>
      </w:r>
      <w:r w:rsidR="008E0895" w:rsidRPr="004D103E">
        <w:rPr>
          <w:rFonts w:ascii="Times New Roman" w:eastAsia="Times New Roman" w:hAnsi="Times New Roman" w:cs="Times New Roman"/>
          <w:color w:val="auto"/>
          <w:sz w:val="26"/>
          <w:szCs w:val="26"/>
          <w:lang w:val="en-US" w:eastAsia="en-US" w:bidi="ar-SA"/>
        </w:rPr>
        <w:t>.</w:t>
      </w:r>
    </w:p>
    <w:p w14:paraId="4FEF0581" w14:textId="09A30A1E" w:rsidR="004E75C1" w:rsidRPr="004D103E" w:rsidRDefault="004E75C1" w:rsidP="00303CFC">
      <w:pPr>
        <w:widowControl/>
        <w:ind w:firstLine="567"/>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 xml:space="preserve">d) </w:t>
      </w:r>
      <w:r w:rsidR="00303CFC" w:rsidRPr="004D103E">
        <w:rPr>
          <w:rFonts w:ascii="Times New Roman" w:eastAsia="Times New Roman" w:hAnsi="Times New Roman" w:cs="Times New Roman"/>
          <w:i/>
          <w:color w:val="auto"/>
          <w:sz w:val="26"/>
          <w:szCs w:val="26"/>
          <w:lang w:val="en-US" w:eastAsia="en-US" w:bidi="ar-SA"/>
        </w:rPr>
        <w:t xml:space="preserve"> Công tác hợp tác quốc tế</w:t>
      </w:r>
    </w:p>
    <w:p w14:paraId="55CF1C96" w14:textId="24C66898" w:rsidR="00303CFC" w:rsidRPr="004D103E" w:rsidRDefault="00303CFC" w:rsidP="00303CF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Đào tạo lưu học sinh các trình độ (ĐH, ThS</w:t>
      </w:r>
      <w:r w:rsidR="00315DD2"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TS) : 10; Bồi dưỡng từ 10-15 học viên; tổ chức từ 01- 02 đoàn giao lưu và thi đấu TDTT ngoài nước; cử 01 đoàn bồi dưỡng chuyên môn, nghiệp vụ; ký kết 05 biên bản, thỏa thuận hợp tác với đối tác quốc tế về đào tạo, bồi dưỡng, liên kết đào tạo; tổ chức 01 chương trình trao đổi sinh viên, giảng viên quốc tế.</w:t>
      </w:r>
    </w:p>
    <w:p w14:paraId="317D45EC" w14:textId="43E23F44" w:rsidR="00DA305D" w:rsidRPr="004D103E" w:rsidRDefault="00DA305D" w:rsidP="00DA305D">
      <w:pPr>
        <w:widowControl/>
        <w:ind w:firstLine="567"/>
        <w:jc w:val="both"/>
        <w:rPr>
          <w:rFonts w:ascii="Times New Roman" w:eastAsia="Times New Roman" w:hAnsi="Times New Roman" w:cs="Times New Roman"/>
          <w:bCs/>
          <w:i/>
          <w:color w:val="auto"/>
          <w:sz w:val="26"/>
          <w:szCs w:val="26"/>
          <w:lang w:val="en-US" w:eastAsia="en-US" w:bidi="ar-SA"/>
        </w:rPr>
      </w:pPr>
      <w:r w:rsidRPr="004D103E">
        <w:rPr>
          <w:rFonts w:ascii="Times New Roman" w:eastAsia="Times New Roman" w:hAnsi="Times New Roman" w:cs="Times New Roman"/>
          <w:bCs/>
          <w:i/>
          <w:color w:val="auto"/>
          <w:sz w:val="26"/>
          <w:szCs w:val="26"/>
          <w:lang w:eastAsia="en-US" w:bidi="ar-SA"/>
        </w:rPr>
        <w:t>e</w:t>
      </w:r>
      <w:r w:rsidRPr="004D103E">
        <w:rPr>
          <w:rFonts w:ascii="Times New Roman" w:eastAsia="Times New Roman" w:hAnsi="Times New Roman" w:cs="Times New Roman"/>
          <w:bCs/>
          <w:i/>
          <w:color w:val="auto"/>
          <w:sz w:val="26"/>
          <w:szCs w:val="26"/>
          <w:lang w:val="en-US" w:eastAsia="en-US" w:bidi="ar-SA"/>
        </w:rPr>
        <w:t>) C</w:t>
      </w:r>
      <w:r w:rsidRPr="004D103E">
        <w:rPr>
          <w:rFonts w:ascii="Times New Roman" w:eastAsia="Times New Roman" w:hAnsi="Times New Roman" w:cs="Times New Roman"/>
          <w:bCs/>
          <w:i/>
          <w:color w:val="auto"/>
          <w:sz w:val="26"/>
          <w:szCs w:val="26"/>
          <w:lang w:eastAsia="en-US" w:bidi="ar-SA"/>
        </w:rPr>
        <w:t>ông tác đảm bảo chất lượng</w:t>
      </w:r>
    </w:p>
    <w:p w14:paraId="2DF03CBC" w14:textId="77777777" w:rsidR="00DA305D" w:rsidRPr="004D103E" w:rsidRDefault="00DA305D" w:rsidP="00DA305D">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- 0</w:t>
      </w:r>
      <w:r w:rsidRPr="004D103E">
        <w:rPr>
          <w:rFonts w:ascii="Times New Roman" w:eastAsia="Times New Roman" w:hAnsi="Times New Roman" w:cs="Times New Roman"/>
          <w:color w:val="auto"/>
          <w:sz w:val="26"/>
          <w:szCs w:val="26"/>
          <w:lang w:val="en-US" w:eastAsia="en-US" w:bidi="ar-SA"/>
        </w:rPr>
        <w:t>4</w:t>
      </w:r>
      <w:r w:rsidRPr="004D103E">
        <w:rPr>
          <w:rFonts w:ascii="Times New Roman" w:eastAsia="Times New Roman" w:hAnsi="Times New Roman" w:cs="Times New Roman"/>
          <w:color w:val="auto"/>
          <w:sz w:val="26"/>
          <w:szCs w:val="26"/>
          <w:lang w:eastAsia="en-US" w:bidi="ar-SA"/>
        </w:rPr>
        <w:t xml:space="preserve"> chương trình đào tạo được đánh giá đạt chuẩn kiểm định theo tiêu chuẩn quốc gia.</w:t>
      </w:r>
    </w:p>
    <w:p w14:paraId="7456D581" w14:textId="77777777" w:rsidR="00DA305D" w:rsidRPr="004D103E" w:rsidRDefault="00DA305D" w:rsidP="00DA305D">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xml:space="preserve">- </w:t>
      </w:r>
      <w:r w:rsidRPr="004D103E">
        <w:rPr>
          <w:rFonts w:ascii="Times New Roman" w:eastAsia="Times New Roman" w:hAnsi="Times New Roman" w:cs="Times New Roman"/>
          <w:color w:val="auto"/>
          <w:sz w:val="26"/>
          <w:szCs w:val="26"/>
          <w:lang w:val="en-US" w:eastAsia="en-US" w:bidi="ar-SA"/>
        </w:rPr>
        <w:t xml:space="preserve">Nhà trường đạt </w:t>
      </w:r>
      <w:r w:rsidRPr="004D103E">
        <w:rPr>
          <w:rFonts w:ascii="Times New Roman" w:eastAsia="Times New Roman" w:hAnsi="Times New Roman" w:cs="Times New Roman"/>
          <w:color w:val="auto"/>
          <w:sz w:val="26"/>
          <w:szCs w:val="26"/>
          <w:lang w:eastAsia="en-US" w:bidi="ar-SA"/>
        </w:rPr>
        <w:t>kiểm định Cơ sở giáo dục.</w:t>
      </w:r>
      <w:r w:rsidRPr="004D103E">
        <w:rPr>
          <w:rFonts w:ascii="Times New Roman" w:eastAsia="Times New Roman" w:hAnsi="Times New Roman" w:cs="Times New Roman"/>
          <w:color w:val="auto"/>
          <w:sz w:val="26"/>
          <w:szCs w:val="26"/>
          <w:lang w:val="en-US" w:eastAsia="en-US" w:bidi="ar-SA"/>
        </w:rPr>
        <w:t xml:space="preserve"> </w:t>
      </w:r>
    </w:p>
    <w:p w14:paraId="4249B491" w14:textId="18EB080B" w:rsidR="00DA305D" w:rsidRPr="004D103E" w:rsidRDefault="00DA305D" w:rsidP="00DA305D">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Cử đi học tập, bồi dưỡng cấ</w:t>
      </w:r>
      <w:r w:rsidR="00F17F5A" w:rsidRPr="004D103E">
        <w:rPr>
          <w:rFonts w:ascii="Times New Roman" w:eastAsia="Times New Roman" w:hAnsi="Times New Roman" w:cs="Times New Roman"/>
          <w:color w:val="auto"/>
          <w:sz w:val="26"/>
          <w:szCs w:val="26"/>
          <w:lang w:eastAsia="en-US" w:bidi="ar-SA"/>
        </w:rPr>
        <w:t>p chứng nhận kiểm định viên từ 05</w:t>
      </w:r>
      <w:r w:rsidR="00F17F5A" w:rsidRPr="004D103E">
        <w:rPr>
          <w:rFonts w:ascii="Times New Roman" w:eastAsia="Times New Roman" w:hAnsi="Times New Roman" w:cs="Times New Roman"/>
          <w:color w:val="auto"/>
          <w:sz w:val="26"/>
          <w:szCs w:val="26"/>
          <w:lang w:val="en-US" w:eastAsia="en-US" w:bidi="ar-SA"/>
        </w:rPr>
        <w:t xml:space="preserve"> </w:t>
      </w:r>
      <w:r w:rsidR="008E0895" w:rsidRPr="004D103E">
        <w:rPr>
          <w:rFonts w:ascii="Times New Roman" w:eastAsia="Times New Roman" w:hAnsi="Times New Roman" w:cs="Times New Roman"/>
          <w:color w:val="auto"/>
          <w:sz w:val="26"/>
          <w:szCs w:val="26"/>
          <w:lang w:eastAsia="en-US" w:bidi="ar-SA"/>
        </w:rPr>
        <w:t>người.</w:t>
      </w:r>
    </w:p>
    <w:p w14:paraId="1D116D66" w14:textId="0BA052DC" w:rsidR="00303CFC" w:rsidRPr="004D103E" w:rsidRDefault="00F17F5A" w:rsidP="00E86E98">
      <w:pPr>
        <w:pStyle w:val="NormalWeb"/>
        <w:spacing w:before="0" w:beforeAutospacing="0" w:after="0" w:afterAutospacing="0"/>
        <w:ind w:firstLine="567"/>
        <w:rPr>
          <w:sz w:val="26"/>
          <w:szCs w:val="26"/>
        </w:rPr>
      </w:pPr>
      <w:r w:rsidRPr="004D103E">
        <w:rPr>
          <w:sz w:val="26"/>
          <w:szCs w:val="26"/>
        </w:rPr>
        <w:t>- Hoàn thành đánh giá cơ sở giáo dục đại học chu kỳ 2</w:t>
      </w:r>
      <w:r w:rsidR="008E0895" w:rsidRPr="004D103E">
        <w:rPr>
          <w:sz w:val="26"/>
          <w:szCs w:val="26"/>
        </w:rPr>
        <w:t>.</w:t>
      </w:r>
    </w:p>
    <w:p w14:paraId="29D9D94D" w14:textId="266FCA58" w:rsidR="00567A97" w:rsidRPr="004D103E" w:rsidRDefault="00E86E98" w:rsidP="00DF6694">
      <w:pPr>
        <w:pStyle w:val="NormalWeb"/>
        <w:spacing w:before="0" w:beforeAutospacing="0" w:after="0" w:afterAutospacing="0"/>
        <w:ind w:firstLine="567"/>
        <w:rPr>
          <w:i/>
          <w:sz w:val="26"/>
          <w:szCs w:val="26"/>
        </w:rPr>
      </w:pPr>
      <w:r w:rsidRPr="004D103E">
        <w:rPr>
          <w:i/>
          <w:sz w:val="26"/>
          <w:szCs w:val="26"/>
        </w:rPr>
        <w:lastRenderedPageBreak/>
        <w:t>g</w:t>
      </w:r>
      <w:r w:rsidR="00567A97" w:rsidRPr="004D103E">
        <w:rPr>
          <w:i/>
          <w:sz w:val="26"/>
          <w:szCs w:val="26"/>
        </w:rPr>
        <w:t>) Công tác tổ chức cán bộ</w:t>
      </w:r>
    </w:p>
    <w:p w14:paraId="00745C58" w14:textId="77777777" w:rsidR="00567A97" w:rsidRPr="004D103E" w:rsidRDefault="00567A97" w:rsidP="00567A97">
      <w:pPr>
        <w:pStyle w:val="NormalWeb"/>
        <w:spacing w:before="0" w:beforeAutospacing="0" w:after="0" w:afterAutospacing="0"/>
        <w:ind w:firstLine="567"/>
        <w:rPr>
          <w:sz w:val="26"/>
          <w:szCs w:val="26"/>
        </w:rPr>
      </w:pPr>
      <w:r w:rsidRPr="004D103E">
        <w:rPr>
          <w:sz w:val="26"/>
          <w:szCs w:val="26"/>
        </w:rPr>
        <w:t>- Kiện toàn bộ máy, sắp xếp lại đội ngũ viên chức, sĩ quan, người lao động.</w:t>
      </w:r>
    </w:p>
    <w:p w14:paraId="45E091EC" w14:textId="7A77B559" w:rsidR="00F00A5D" w:rsidRPr="004D103E" w:rsidRDefault="00F00A5D" w:rsidP="00567A97">
      <w:pPr>
        <w:pStyle w:val="NormalWeb"/>
        <w:spacing w:before="0" w:beforeAutospacing="0" w:after="0" w:afterAutospacing="0"/>
        <w:ind w:firstLine="567"/>
        <w:rPr>
          <w:b/>
          <w:bCs/>
          <w:sz w:val="26"/>
          <w:szCs w:val="26"/>
        </w:rPr>
      </w:pPr>
      <w:r w:rsidRPr="004D103E">
        <w:rPr>
          <w:b/>
          <w:bCs/>
          <w:sz w:val="26"/>
          <w:szCs w:val="26"/>
        </w:rPr>
        <w:t>- Lập đề án đổi tên trường để bao hàm, mở rộng các ngành nghề đào tạo (theo hướng đa ngành.</w:t>
      </w:r>
    </w:p>
    <w:p w14:paraId="5501D8D7" w14:textId="42E89D20" w:rsidR="00567A97" w:rsidRPr="004D103E" w:rsidRDefault="00567A97" w:rsidP="00567A97">
      <w:pPr>
        <w:pStyle w:val="NormalWeb"/>
        <w:spacing w:before="0" w:beforeAutospacing="0" w:after="0" w:afterAutospacing="0"/>
        <w:ind w:firstLine="567"/>
        <w:rPr>
          <w:sz w:val="26"/>
          <w:szCs w:val="26"/>
        </w:rPr>
      </w:pPr>
      <w:r w:rsidRPr="004D103E">
        <w:rPr>
          <w:sz w:val="26"/>
          <w:szCs w:val="26"/>
        </w:rPr>
        <w:t>- Đào tạo nâng cao năng lực giảng viên về chuyển đổi số, phương pháp sư phạm tích cực, nghiên cứu khoa học.</w:t>
      </w:r>
    </w:p>
    <w:p w14:paraId="27433150" w14:textId="77777777" w:rsidR="00567A97" w:rsidRPr="004D103E" w:rsidRDefault="00567A97" w:rsidP="00567A97">
      <w:pPr>
        <w:widowControl/>
        <w:ind w:firstLine="562"/>
        <w:jc w:val="both"/>
        <w:rPr>
          <w:rFonts w:ascii="Times New Roman" w:eastAsia="Times New Roman" w:hAnsi="Times New Roman" w:cs="Times New Roman"/>
          <w:color w:val="auto"/>
          <w:sz w:val="26"/>
          <w:szCs w:val="26"/>
          <w:lang w:eastAsia="en-US" w:bidi="ar-SA"/>
        </w:rPr>
      </w:pPr>
      <w:r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eastAsia="en-US" w:bidi="ar-SA"/>
        </w:rPr>
        <w:t xml:space="preserve"> </w:t>
      </w:r>
      <w:r w:rsidRPr="004D103E">
        <w:rPr>
          <w:rFonts w:ascii="Times New Roman" w:eastAsia="Times New Roman" w:hAnsi="Times New Roman" w:cs="Times New Roman"/>
          <w:color w:val="auto"/>
          <w:sz w:val="26"/>
          <w:szCs w:val="26"/>
          <w:lang w:val="en-US" w:eastAsia="en-US" w:bidi="ar-SA"/>
        </w:rPr>
        <w:t xml:space="preserve">Mời chuyên gia tập huấn cho viên chức, sĩ quan, NLĐ </w:t>
      </w:r>
      <w:r w:rsidRPr="004D103E">
        <w:rPr>
          <w:rFonts w:ascii="Times New Roman" w:eastAsia="Times New Roman" w:hAnsi="Times New Roman" w:cs="Times New Roman"/>
          <w:color w:val="auto"/>
          <w:sz w:val="26"/>
          <w:szCs w:val="26"/>
          <w:lang w:eastAsia="en-US" w:bidi="ar-SA"/>
        </w:rPr>
        <w:t xml:space="preserve">sử dụng AI và sử </w:t>
      </w:r>
      <w:r w:rsidRPr="004D103E">
        <w:rPr>
          <w:rFonts w:ascii="Times New Roman" w:eastAsia="Times New Roman" w:hAnsi="Times New Roman" w:cs="Times New Roman"/>
          <w:color w:val="auto"/>
          <w:sz w:val="26"/>
          <w:szCs w:val="26"/>
          <w:lang w:val="en-US" w:eastAsia="en-US" w:bidi="ar-SA"/>
        </w:rPr>
        <w:t>dụng phần mềm</w:t>
      </w:r>
      <w:r w:rsidRPr="004D103E">
        <w:rPr>
          <w:rFonts w:ascii="Times New Roman" w:eastAsia="Times New Roman" w:hAnsi="Times New Roman" w:cs="Times New Roman"/>
          <w:color w:val="auto"/>
          <w:sz w:val="26"/>
          <w:szCs w:val="26"/>
          <w:lang w:eastAsia="en-US" w:bidi="ar-SA"/>
        </w:rPr>
        <w:t xml:space="preserve"> đào tạo trực tuyến.</w:t>
      </w:r>
    </w:p>
    <w:p w14:paraId="4991B9B2" w14:textId="6A543CBA" w:rsidR="00CA18CD" w:rsidRPr="004D103E" w:rsidRDefault="00CA18CD" w:rsidP="00CA18CD">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Xây dựng kế hoạch đào tạo bồi dưỡng, quy hoạch cán bộ giai đoạn 2025-2030. (xác định đảm bảo đến năm 2030 đội ngũ GV có học vị TS đạt 40 - 50%; có </w:t>
      </w:r>
      <w:r w:rsidRPr="004D103E">
        <w:rPr>
          <w:rFonts w:ascii="Times New Roman" w:eastAsia="Times New Roman" w:hAnsi="Times New Roman" w:cs="Times New Roman"/>
          <w:color w:val="auto"/>
          <w:sz w:val="26"/>
          <w:szCs w:val="26"/>
          <w:lang w:eastAsia="en-US" w:bidi="ar-SA"/>
        </w:rPr>
        <w:t>thêm từ 3-5 PGS, GS</w:t>
      </w:r>
      <w:r w:rsidRPr="004D103E">
        <w:rPr>
          <w:rFonts w:ascii="Times New Roman" w:eastAsia="Times New Roman" w:hAnsi="Times New Roman" w:cs="Times New Roman"/>
          <w:color w:val="auto"/>
          <w:sz w:val="26"/>
          <w:szCs w:val="26"/>
          <w:lang w:val="en-US" w:eastAsia="en-US" w:bidi="ar-SA"/>
        </w:rPr>
        <w:t>. Đặc biệt đảm bảo đội ngũ cho việc mở mã ngành, đào tạo ngành, trường THSC-THPT thực hành liên cấp).</w:t>
      </w:r>
    </w:p>
    <w:p w14:paraId="777EC720" w14:textId="3C437CDB" w:rsidR="00CA18CD" w:rsidRPr="004D103E" w:rsidRDefault="00E86E98" w:rsidP="00CA18CD">
      <w:pPr>
        <w:widowControl/>
        <w:ind w:firstLine="567"/>
        <w:jc w:val="both"/>
        <w:rPr>
          <w:rFonts w:ascii="Times New Roman" w:eastAsia="Times New Roman" w:hAnsi="Times New Roman" w:cs="Times New Roman"/>
          <w:bCs/>
          <w:i/>
          <w:color w:val="auto"/>
          <w:sz w:val="26"/>
          <w:szCs w:val="26"/>
          <w:lang w:val="en-US" w:eastAsia="en-US" w:bidi="ar-SA"/>
        </w:rPr>
      </w:pPr>
      <w:r w:rsidRPr="004D103E">
        <w:rPr>
          <w:rFonts w:ascii="Times New Roman" w:eastAsia="Times New Roman" w:hAnsi="Times New Roman" w:cs="Times New Roman"/>
          <w:bCs/>
          <w:i/>
          <w:color w:val="auto"/>
          <w:sz w:val="26"/>
          <w:szCs w:val="26"/>
          <w:lang w:val="en-US" w:eastAsia="en-US" w:bidi="ar-SA"/>
        </w:rPr>
        <w:t>h</w:t>
      </w:r>
      <w:r w:rsidR="00CA18CD" w:rsidRPr="004D103E">
        <w:rPr>
          <w:rFonts w:ascii="Times New Roman" w:eastAsia="Times New Roman" w:hAnsi="Times New Roman" w:cs="Times New Roman"/>
          <w:bCs/>
          <w:i/>
          <w:color w:val="auto"/>
          <w:sz w:val="26"/>
          <w:szCs w:val="26"/>
          <w:lang w:val="en-US" w:eastAsia="en-US" w:bidi="ar-SA"/>
        </w:rPr>
        <w:t xml:space="preserve">) </w:t>
      </w:r>
      <w:r w:rsidR="00CA18CD" w:rsidRPr="004D103E">
        <w:rPr>
          <w:rFonts w:ascii="Times New Roman" w:eastAsia="Times New Roman" w:hAnsi="Times New Roman" w:cs="Times New Roman"/>
          <w:bCs/>
          <w:i/>
          <w:color w:val="auto"/>
          <w:sz w:val="26"/>
          <w:szCs w:val="26"/>
          <w:lang w:eastAsia="en-US" w:bidi="ar-SA"/>
        </w:rPr>
        <w:t>Công tác nguồn lực tài chính và cơ sở vật chất</w:t>
      </w:r>
    </w:p>
    <w:p w14:paraId="77A826DD" w14:textId="662C0E36" w:rsidR="00CA18CD" w:rsidRPr="004D103E" w:rsidRDefault="00CA18CD" w:rsidP="00CA18CD">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Nâng  mức tự chủ tài chính của trường lên 70%.</w:t>
      </w:r>
    </w:p>
    <w:p w14:paraId="08E7F482" w14:textId="209772A1" w:rsidR="00CA18CD" w:rsidRPr="004D103E" w:rsidRDefault="00CA18CD" w:rsidP="00CA18CD">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Đẩy mạnh khai thác các dịch vụ phấn đấu các nguồn thu đạt từ 20-25 tỷ/năm</w:t>
      </w:r>
      <w:r w:rsidR="008E0895" w:rsidRPr="004D103E">
        <w:rPr>
          <w:rFonts w:ascii="Times New Roman" w:eastAsia="Times New Roman" w:hAnsi="Times New Roman" w:cs="Times New Roman"/>
          <w:color w:val="auto"/>
          <w:sz w:val="26"/>
          <w:szCs w:val="26"/>
          <w:lang w:val="en-US" w:eastAsia="en-US" w:bidi="ar-SA"/>
        </w:rPr>
        <w:t>.</w:t>
      </w:r>
    </w:p>
    <w:p w14:paraId="459BDB65" w14:textId="03532325" w:rsidR="00CA18CD" w:rsidRPr="004D103E" w:rsidRDefault="00CA18CD" w:rsidP="00CA18CD">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Hoàn thành dự án nhà thi đấu đa năng 44 tỷ, 02 KTX 15 tỷ</w:t>
      </w:r>
      <w:r w:rsidR="008E0895" w:rsidRPr="004D103E">
        <w:rPr>
          <w:rFonts w:ascii="Times New Roman" w:eastAsia="Times New Roman" w:hAnsi="Times New Roman" w:cs="Times New Roman"/>
          <w:color w:val="auto"/>
          <w:sz w:val="26"/>
          <w:szCs w:val="26"/>
          <w:lang w:val="en-US" w:eastAsia="en-US" w:bidi="ar-SA"/>
        </w:rPr>
        <w:t xml:space="preserve"> và 10 tỷ.</w:t>
      </w:r>
    </w:p>
    <w:p w14:paraId="02E2FF16" w14:textId="2777EFDA" w:rsidR="00E86E98" w:rsidRPr="004D103E" w:rsidRDefault="00CA18CD" w:rsidP="00E86E98">
      <w:pPr>
        <w:widowControl/>
        <w:tabs>
          <w:tab w:val="num" w:pos="720"/>
        </w:tabs>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Cải tạo toàn bộ các </w:t>
      </w:r>
      <w:r w:rsidR="00E86E98" w:rsidRPr="004D103E">
        <w:rPr>
          <w:rFonts w:ascii="Times New Roman" w:eastAsia="Times New Roman" w:hAnsi="Times New Roman" w:cs="Times New Roman"/>
          <w:color w:val="auto"/>
          <w:sz w:val="26"/>
          <w:szCs w:val="26"/>
          <w:lang w:val="en-US" w:eastAsia="en-US" w:bidi="ar-SA"/>
        </w:rPr>
        <w:t>KTX</w:t>
      </w:r>
      <w:r w:rsidR="008E0895" w:rsidRPr="004D103E">
        <w:rPr>
          <w:rFonts w:ascii="Times New Roman" w:eastAsia="Times New Roman" w:hAnsi="Times New Roman" w:cs="Times New Roman"/>
          <w:color w:val="auto"/>
          <w:sz w:val="26"/>
          <w:szCs w:val="26"/>
          <w:lang w:val="en-US" w:eastAsia="en-US" w:bidi="ar-SA"/>
        </w:rPr>
        <w:t>.</w:t>
      </w:r>
    </w:p>
    <w:p w14:paraId="0F3649D5" w14:textId="6AF24B04" w:rsidR="00CA18CD" w:rsidRPr="004D103E" w:rsidRDefault="00E86E98" w:rsidP="00E86E98">
      <w:pPr>
        <w:widowControl/>
        <w:tabs>
          <w:tab w:val="num" w:pos="720"/>
        </w:tabs>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CA18CD" w:rsidRPr="004D103E">
        <w:rPr>
          <w:rFonts w:ascii="Times New Roman" w:eastAsia="Times New Roman" w:hAnsi="Times New Roman" w:cs="Times New Roman"/>
          <w:color w:val="auto"/>
          <w:sz w:val="26"/>
          <w:szCs w:val="26"/>
          <w:lang w:val="en-US" w:eastAsia="en-US" w:bidi="ar-SA"/>
        </w:rPr>
        <w:t>Nâng cấp phần mềm quản lý tổng thể nhà trường.</w:t>
      </w:r>
    </w:p>
    <w:p w14:paraId="30BB38B0" w14:textId="7DA27818" w:rsidR="00CA18CD" w:rsidRPr="004D103E" w:rsidRDefault="008E0895" w:rsidP="00E86E98">
      <w:pPr>
        <w:widowControl/>
        <w:ind w:left="360"/>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E86E98" w:rsidRPr="004D103E">
        <w:rPr>
          <w:rFonts w:ascii="Times New Roman" w:eastAsia="Times New Roman" w:hAnsi="Times New Roman" w:cs="Times New Roman"/>
          <w:color w:val="auto"/>
          <w:sz w:val="26"/>
          <w:szCs w:val="26"/>
          <w:lang w:val="en-US" w:eastAsia="en-US" w:bidi="ar-SA"/>
        </w:rPr>
        <w:t xml:space="preserve">- </w:t>
      </w:r>
      <w:r w:rsidR="00CA18CD" w:rsidRPr="004D103E">
        <w:rPr>
          <w:rFonts w:ascii="Times New Roman" w:eastAsia="Times New Roman" w:hAnsi="Times New Roman" w:cs="Times New Roman"/>
          <w:color w:val="auto"/>
          <w:sz w:val="26"/>
          <w:szCs w:val="26"/>
          <w:lang w:val="en-US" w:eastAsia="en-US" w:bidi="ar-SA"/>
        </w:rPr>
        <w:t>Thư viện số và các phòng học thông minh</w:t>
      </w:r>
      <w:r w:rsidRPr="004D103E">
        <w:rPr>
          <w:rFonts w:ascii="Times New Roman" w:eastAsia="Times New Roman" w:hAnsi="Times New Roman" w:cs="Times New Roman"/>
          <w:color w:val="auto"/>
          <w:sz w:val="26"/>
          <w:szCs w:val="26"/>
          <w:lang w:val="en-US" w:eastAsia="en-US" w:bidi="ar-SA"/>
        </w:rPr>
        <w:t>.</w:t>
      </w:r>
    </w:p>
    <w:p w14:paraId="3499D14D" w14:textId="48921046" w:rsidR="00CA18CD" w:rsidRPr="004D103E" w:rsidRDefault="008E0895" w:rsidP="00E86E98">
      <w:pPr>
        <w:tabs>
          <w:tab w:val="num" w:pos="720"/>
        </w:tabs>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E86E98" w:rsidRPr="004D103E">
        <w:rPr>
          <w:rFonts w:ascii="Times New Roman" w:hAnsi="Times New Roman" w:cs="Times New Roman"/>
          <w:color w:val="auto"/>
          <w:sz w:val="26"/>
          <w:szCs w:val="26"/>
          <w:lang w:val="en-US"/>
        </w:rPr>
        <w:t xml:space="preserve">- </w:t>
      </w:r>
      <w:r w:rsidR="00C572B0" w:rsidRPr="004D103E">
        <w:rPr>
          <w:rFonts w:ascii="Times New Roman" w:hAnsi="Times New Roman" w:cs="Times New Roman"/>
          <w:color w:val="auto"/>
          <w:sz w:val="26"/>
          <w:szCs w:val="26"/>
          <w:lang w:val="en-US"/>
        </w:rPr>
        <w:t>Phòng tập môn Golf.</w:t>
      </w:r>
    </w:p>
    <w:p w14:paraId="6246D698" w14:textId="777AC24B" w:rsidR="00C572B0" w:rsidRPr="004D103E" w:rsidRDefault="008E0895" w:rsidP="00E86E98">
      <w:pPr>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E86E98" w:rsidRPr="004D103E">
        <w:rPr>
          <w:rFonts w:ascii="Times New Roman" w:hAnsi="Times New Roman" w:cs="Times New Roman"/>
          <w:color w:val="auto"/>
          <w:sz w:val="26"/>
          <w:szCs w:val="26"/>
          <w:lang w:val="en-US"/>
        </w:rPr>
        <w:t xml:space="preserve">- </w:t>
      </w:r>
      <w:r w:rsidR="00C572B0" w:rsidRPr="004D103E">
        <w:rPr>
          <w:rFonts w:ascii="Times New Roman" w:hAnsi="Times New Roman" w:cs="Times New Roman"/>
          <w:color w:val="auto"/>
          <w:sz w:val="26"/>
          <w:szCs w:val="26"/>
          <w:lang w:val="en-US"/>
        </w:rPr>
        <w:t xml:space="preserve">Cải tạo, sân tenis, </w:t>
      </w:r>
      <w:r w:rsidR="00E86E98" w:rsidRPr="004D103E">
        <w:rPr>
          <w:rFonts w:ascii="Times New Roman" w:hAnsi="Times New Roman" w:cs="Times New Roman"/>
          <w:color w:val="auto"/>
          <w:sz w:val="26"/>
          <w:szCs w:val="26"/>
          <w:lang w:val="en-US"/>
        </w:rPr>
        <w:t xml:space="preserve">sân Pickleball </w:t>
      </w:r>
      <w:r w:rsidR="00C572B0" w:rsidRPr="004D103E">
        <w:rPr>
          <w:rFonts w:ascii="Times New Roman" w:hAnsi="Times New Roman" w:cs="Times New Roman"/>
          <w:color w:val="auto"/>
          <w:sz w:val="26"/>
          <w:szCs w:val="26"/>
          <w:lang w:val="en-US"/>
        </w:rPr>
        <w:t xml:space="preserve">sửa chữa bể bơi; </w:t>
      </w:r>
      <w:r w:rsidR="00E86E98" w:rsidRPr="004D103E">
        <w:rPr>
          <w:rFonts w:ascii="Times New Roman" w:hAnsi="Times New Roman" w:cs="Times New Roman"/>
          <w:color w:val="auto"/>
          <w:sz w:val="26"/>
          <w:szCs w:val="26"/>
          <w:lang w:val="en-US"/>
        </w:rPr>
        <w:t>c</w:t>
      </w:r>
      <w:r w:rsidR="00C572B0" w:rsidRPr="004D103E">
        <w:rPr>
          <w:rFonts w:ascii="Times New Roman" w:hAnsi="Times New Roman" w:cs="Times New Roman"/>
          <w:color w:val="auto"/>
          <w:sz w:val="26"/>
          <w:szCs w:val="26"/>
          <w:lang w:val="en-US"/>
        </w:rPr>
        <w:t>ải tạo sửa chữa nhà ăn, cải tạ</w:t>
      </w:r>
      <w:r w:rsidRPr="004D103E">
        <w:rPr>
          <w:rFonts w:ascii="Times New Roman" w:hAnsi="Times New Roman" w:cs="Times New Roman"/>
          <w:color w:val="auto"/>
          <w:sz w:val="26"/>
          <w:szCs w:val="26"/>
          <w:lang w:val="en-US"/>
        </w:rPr>
        <w:t xml:space="preserve">o </w:t>
      </w:r>
      <w:r w:rsidR="00C572B0" w:rsidRPr="004D103E">
        <w:rPr>
          <w:rFonts w:ascii="Times New Roman" w:hAnsi="Times New Roman" w:cs="Times New Roman"/>
          <w:color w:val="auto"/>
          <w:sz w:val="26"/>
          <w:szCs w:val="26"/>
          <w:lang w:val="en-US"/>
        </w:rPr>
        <w:t>nhà thi đấu, cải tạo và hoàn thiện các hạng mục phòng cháy chữa cháy.</w:t>
      </w:r>
    </w:p>
    <w:p w14:paraId="52A3625B" w14:textId="33119AA6" w:rsidR="00C572B0" w:rsidRPr="004D103E" w:rsidRDefault="008E0895" w:rsidP="00E86E98">
      <w:pPr>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C572B0" w:rsidRPr="004D103E">
        <w:rPr>
          <w:rFonts w:ascii="Times New Roman" w:hAnsi="Times New Roman" w:cs="Times New Roman"/>
          <w:color w:val="auto"/>
          <w:sz w:val="26"/>
          <w:szCs w:val="26"/>
          <w:lang w:val="en-US"/>
        </w:rPr>
        <w:t>- Đảm bảo nâng cao đời sống cho CB, VC, SQ, NLĐ, phấn đấu đảm bảo việc thăm khám sức khỏe ít nhất 1 lần/ năm; duy trì chế độ nghỉ mát, lễ, thưởng tết cho cán bộ</w:t>
      </w:r>
      <w:r w:rsidR="00315DD2" w:rsidRPr="004D103E">
        <w:rPr>
          <w:rFonts w:ascii="Times New Roman" w:hAnsi="Times New Roman" w:cs="Times New Roman"/>
          <w:color w:val="auto"/>
          <w:sz w:val="26"/>
          <w:szCs w:val="26"/>
          <w:lang w:val="en-US"/>
        </w:rPr>
        <w:t>.</w:t>
      </w:r>
      <w:r w:rsidR="00C572B0" w:rsidRPr="004D103E">
        <w:rPr>
          <w:rFonts w:ascii="Times New Roman" w:hAnsi="Times New Roman" w:cs="Times New Roman"/>
          <w:color w:val="auto"/>
          <w:sz w:val="26"/>
          <w:szCs w:val="26"/>
          <w:lang w:val="en-US"/>
        </w:rPr>
        <w:t xml:space="preserve"> </w:t>
      </w:r>
    </w:p>
    <w:p w14:paraId="61010E6E" w14:textId="1369A02C" w:rsidR="00C572B0" w:rsidRPr="004D103E" w:rsidRDefault="008E0895" w:rsidP="00E86E98">
      <w:pPr>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C572B0" w:rsidRPr="004D103E">
        <w:rPr>
          <w:rFonts w:ascii="Times New Roman" w:hAnsi="Times New Roman" w:cs="Times New Roman"/>
          <w:color w:val="auto"/>
          <w:sz w:val="26"/>
          <w:szCs w:val="26"/>
          <w:lang w:val="en-US"/>
        </w:rPr>
        <w:t>- Thực hiện quy chế tiền thưởng đối vớ</w:t>
      </w:r>
      <w:r w:rsidRPr="004D103E">
        <w:rPr>
          <w:rFonts w:ascii="Times New Roman" w:hAnsi="Times New Roman" w:cs="Times New Roman"/>
          <w:color w:val="auto"/>
          <w:sz w:val="26"/>
          <w:szCs w:val="26"/>
          <w:lang w:val="en-US"/>
        </w:rPr>
        <w:t>i CB, VC, SQ, NLĐ theo NĐ 173/C</w:t>
      </w:r>
      <w:r w:rsidR="00C572B0" w:rsidRPr="004D103E">
        <w:rPr>
          <w:rFonts w:ascii="Times New Roman" w:hAnsi="Times New Roman" w:cs="Times New Roman"/>
          <w:color w:val="auto"/>
          <w:sz w:val="26"/>
          <w:szCs w:val="26"/>
          <w:lang w:val="en-US"/>
        </w:rPr>
        <w:t>P.</w:t>
      </w:r>
    </w:p>
    <w:p w14:paraId="4E427EFC" w14:textId="35DF1FA4" w:rsidR="00C572B0" w:rsidRPr="004D103E" w:rsidRDefault="008E0895" w:rsidP="00E86E98">
      <w:pPr>
        <w:tabs>
          <w:tab w:val="num" w:pos="720"/>
        </w:tabs>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C572B0" w:rsidRPr="004D103E">
        <w:rPr>
          <w:rFonts w:ascii="Times New Roman" w:hAnsi="Times New Roman" w:cs="Times New Roman"/>
          <w:color w:val="auto"/>
          <w:sz w:val="26"/>
          <w:szCs w:val="26"/>
          <w:lang w:val="en-US"/>
        </w:rPr>
        <w:t>- Phấn đấu tăng thu nhập từ 10-15%/năm đối với VC, SQ, NLĐ.</w:t>
      </w:r>
    </w:p>
    <w:p w14:paraId="37EFDB85" w14:textId="4634E8A1" w:rsidR="00CA18CD" w:rsidRPr="004D103E" w:rsidRDefault="008E0895" w:rsidP="008E0895">
      <w:pPr>
        <w:widowControl/>
        <w:tabs>
          <w:tab w:val="num" w:pos="720"/>
        </w:tabs>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CA18CD" w:rsidRPr="004D103E">
        <w:rPr>
          <w:rFonts w:ascii="Times New Roman" w:eastAsia="Times New Roman" w:hAnsi="Times New Roman" w:cs="Times New Roman"/>
          <w:color w:val="auto"/>
          <w:sz w:val="26"/>
          <w:szCs w:val="26"/>
          <w:lang w:val="en-US" w:eastAsia="en-US" w:bidi="ar-SA"/>
        </w:rPr>
        <w:t>- Cải tạo nguồn nước (nước sạch)</w:t>
      </w:r>
      <w:r w:rsidRPr="004D103E">
        <w:rPr>
          <w:rFonts w:ascii="Times New Roman" w:eastAsia="Times New Roman" w:hAnsi="Times New Roman" w:cs="Times New Roman"/>
          <w:color w:val="auto"/>
          <w:sz w:val="26"/>
          <w:szCs w:val="26"/>
          <w:lang w:val="en-US" w:eastAsia="en-US" w:bidi="ar-SA"/>
        </w:rPr>
        <w:t>.</w:t>
      </w:r>
    </w:p>
    <w:p w14:paraId="4027EDBE" w14:textId="23D73E00" w:rsidR="00CA18CD" w:rsidRPr="004D103E" w:rsidRDefault="008E0895" w:rsidP="008E0895">
      <w:pPr>
        <w:widowControl/>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CA18CD" w:rsidRPr="004D103E">
        <w:rPr>
          <w:rFonts w:ascii="Times New Roman" w:eastAsia="Times New Roman" w:hAnsi="Times New Roman" w:cs="Times New Roman"/>
          <w:color w:val="auto"/>
          <w:sz w:val="26"/>
          <w:szCs w:val="26"/>
          <w:lang w:val="en-US" w:eastAsia="en-US" w:bidi="ar-SA"/>
        </w:rPr>
        <w:t>- Cải tạo, nâng cấp sân điền kinh.</w:t>
      </w:r>
    </w:p>
    <w:p w14:paraId="76B92E35" w14:textId="47C75C83" w:rsidR="00E86E98" w:rsidRPr="004D103E" w:rsidRDefault="008E0895" w:rsidP="008E0895">
      <w:pPr>
        <w:widowControl/>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CA18CD" w:rsidRPr="004D103E">
        <w:rPr>
          <w:rFonts w:ascii="Times New Roman" w:eastAsia="Times New Roman" w:hAnsi="Times New Roman" w:cs="Times New Roman"/>
          <w:color w:val="auto"/>
          <w:sz w:val="26"/>
          <w:szCs w:val="26"/>
          <w:lang w:val="en-US" w:eastAsia="en-US" w:bidi="ar-SA"/>
        </w:rPr>
        <w:t>- Nâng cấp trang thiết bị các phòng học lý thuyết</w:t>
      </w:r>
      <w:r w:rsidRPr="004D103E">
        <w:rPr>
          <w:rFonts w:ascii="Times New Roman" w:eastAsia="Times New Roman" w:hAnsi="Times New Roman" w:cs="Times New Roman"/>
          <w:color w:val="auto"/>
          <w:sz w:val="26"/>
          <w:szCs w:val="26"/>
          <w:lang w:val="en-US" w:eastAsia="en-US" w:bidi="ar-SA"/>
        </w:rPr>
        <w:t>.</w:t>
      </w:r>
    </w:p>
    <w:p w14:paraId="1D9C29B2" w14:textId="15A20467" w:rsidR="00E86E98" w:rsidRPr="004D103E" w:rsidRDefault="00E86E98" w:rsidP="00E86E98">
      <w:pPr>
        <w:widowControl/>
        <w:ind w:firstLine="567"/>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 xml:space="preserve">i) </w:t>
      </w:r>
      <w:r w:rsidRPr="004D103E">
        <w:rPr>
          <w:rFonts w:ascii="Times New Roman" w:eastAsia="Times New Roman" w:hAnsi="Times New Roman" w:cs="Times New Roman"/>
          <w:bCs/>
          <w:i/>
          <w:color w:val="auto"/>
          <w:sz w:val="26"/>
          <w:szCs w:val="26"/>
          <w:lang w:eastAsia="en-US" w:bidi="ar-SA"/>
        </w:rPr>
        <w:t xml:space="preserve">Công tác </w:t>
      </w:r>
      <w:r w:rsidRPr="004D103E">
        <w:rPr>
          <w:rFonts w:ascii="Times New Roman" w:eastAsia="Times New Roman" w:hAnsi="Times New Roman" w:cs="Times New Roman"/>
          <w:bCs/>
          <w:i/>
          <w:color w:val="auto"/>
          <w:sz w:val="26"/>
          <w:szCs w:val="26"/>
          <w:lang w:val="en-US" w:eastAsia="en-US" w:bidi="ar-SA"/>
        </w:rPr>
        <w:t>kết nối và phục vụ cộng đồng</w:t>
      </w:r>
    </w:p>
    <w:p w14:paraId="0AF862AA" w14:textId="42E32B20" w:rsidR="00E86E98" w:rsidRPr="004D103E" w:rsidRDefault="00E86E98" w:rsidP="00E86E98">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Ủng hộ, giúp đỡ các đối tượng đồng bào vùng sâu, vùng khó khăn từ 50 triệu đồng trở lên.</w:t>
      </w:r>
    </w:p>
    <w:p w14:paraId="75EDD4CB" w14:textId="5018EC0F" w:rsidR="00E86E98" w:rsidRPr="004D103E" w:rsidRDefault="00E86E98" w:rsidP="00E86E98">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Chuyển giao khoa học công nghệ trong lĩnh vực TDTT từ 1-2 sản phẩm cho cộng đồng.</w:t>
      </w:r>
    </w:p>
    <w:p w14:paraId="40096310" w14:textId="5CA5B131" w:rsidR="00E86E98" w:rsidRPr="004D103E" w:rsidRDefault="00E86E98" w:rsidP="00E86E98">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Mở từ 1-2 lớp đào tạo miễn phí cho trẻ em, các đối tượng chính sách.</w:t>
      </w:r>
    </w:p>
    <w:p w14:paraId="432A2545" w14:textId="77777777" w:rsidR="00E86E98" w:rsidRPr="004D103E" w:rsidRDefault="00E86E98" w:rsidP="00E86E98">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và tham gia các hoạt động văn hóa, văn nghệ, thể dục thể thao trong cộng đồng.</w:t>
      </w:r>
    </w:p>
    <w:p w14:paraId="42E49458" w14:textId="77777777" w:rsidR="00E86E98" w:rsidRPr="004D103E" w:rsidRDefault="00E86E98" w:rsidP="00E86E98">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các loại hình hoạt động nhằm bảo tồn, gìn giữ, phát huy các giá trị truyền thống, giá trị văn hóa địa phương.</w:t>
      </w:r>
    </w:p>
    <w:p w14:paraId="444938D3" w14:textId="20F0A91E" w:rsidR="00532E99" w:rsidRPr="004D103E" w:rsidRDefault="00532E99" w:rsidP="00E86E98">
      <w:pPr>
        <w:pStyle w:val="NormalWeb"/>
        <w:spacing w:before="0" w:beforeAutospacing="0" w:after="0" w:afterAutospacing="0"/>
        <w:ind w:firstLine="567"/>
        <w:rPr>
          <w:sz w:val="26"/>
          <w:szCs w:val="26"/>
        </w:rPr>
      </w:pPr>
      <w:r w:rsidRPr="004D103E">
        <w:rPr>
          <w:sz w:val="26"/>
          <w:szCs w:val="26"/>
        </w:rPr>
        <w:t>- Tổ chức kỷ niệm 6</w:t>
      </w:r>
      <w:r w:rsidR="00B3552E" w:rsidRPr="004D103E">
        <w:rPr>
          <w:sz w:val="26"/>
          <w:szCs w:val="26"/>
        </w:rPr>
        <w:t xml:space="preserve">5 năm, ngày </w:t>
      </w:r>
      <w:r w:rsidRPr="004D103E">
        <w:rPr>
          <w:sz w:val="26"/>
          <w:szCs w:val="26"/>
        </w:rPr>
        <w:t xml:space="preserve">truyền thống </w:t>
      </w:r>
      <w:r w:rsidR="00B3552E" w:rsidRPr="004D103E">
        <w:rPr>
          <w:sz w:val="26"/>
          <w:szCs w:val="26"/>
        </w:rPr>
        <w:t xml:space="preserve">của </w:t>
      </w:r>
      <w:r w:rsidRPr="004D103E">
        <w:rPr>
          <w:sz w:val="26"/>
          <w:szCs w:val="26"/>
        </w:rPr>
        <w:t>Trường, gắn với các hoạt động khoa học và kết nối cựu sinh viên.</w:t>
      </w:r>
    </w:p>
    <w:p w14:paraId="69D315BB" w14:textId="0D7409CD" w:rsidR="0074235E" w:rsidRPr="004D103E" w:rsidRDefault="005F734E" w:rsidP="00532E99">
      <w:pPr>
        <w:pStyle w:val="NormalWeb"/>
        <w:spacing w:before="0" w:beforeAutospacing="0" w:after="0" w:afterAutospacing="0"/>
        <w:ind w:firstLine="567"/>
        <w:rPr>
          <w:sz w:val="26"/>
          <w:szCs w:val="26"/>
        </w:rPr>
      </w:pPr>
      <w:r w:rsidRPr="004D103E">
        <w:rPr>
          <w:rStyle w:val="Strong"/>
          <w:sz w:val="26"/>
          <w:szCs w:val="26"/>
        </w:rPr>
        <w:t xml:space="preserve">II. </w:t>
      </w:r>
      <w:r w:rsidR="0074235E" w:rsidRPr="004D103E">
        <w:rPr>
          <w:rStyle w:val="Strong"/>
          <w:sz w:val="26"/>
          <w:szCs w:val="26"/>
        </w:rPr>
        <w:t>Giai đoạn 2: Năm 2027</w:t>
      </w:r>
      <w:r w:rsidR="00315DD2" w:rsidRPr="004D103E">
        <w:rPr>
          <w:rStyle w:val="Strong"/>
          <w:sz w:val="26"/>
          <w:szCs w:val="26"/>
        </w:rPr>
        <w:t>-</w:t>
      </w:r>
      <w:r w:rsidR="0074235E" w:rsidRPr="004D103E">
        <w:rPr>
          <w:rStyle w:val="Strong"/>
          <w:sz w:val="26"/>
          <w:szCs w:val="26"/>
        </w:rPr>
        <w:t>2028</w:t>
      </w:r>
    </w:p>
    <w:p w14:paraId="61F59F1E" w14:textId="6E72C853" w:rsidR="0074235E" w:rsidRPr="004D103E" w:rsidRDefault="005F734E" w:rsidP="00DF6694">
      <w:pPr>
        <w:pStyle w:val="NormalWeb"/>
        <w:spacing w:before="0" w:beforeAutospacing="0" w:after="0" w:afterAutospacing="0"/>
        <w:ind w:firstLine="567"/>
        <w:rPr>
          <w:sz w:val="26"/>
          <w:szCs w:val="26"/>
        </w:rPr>
      </w:pPr>
      <w:r w:rsidRPr="004D103E">
        <w:rPr>
          <w:rStyle w:val="Strong"/>
          <w:rFonts w:eastAsiaTheme="majorEastAsia"/>
          <w:sz w:val="26"/>
          <w:szCs w:val="26"/>
        </w:rPr>
        <w:t xml:space="preserve">1. </w:t>
      </w:r>
      <w:r w:rsidR="0074235E" w:rsidRPr="004D103E">
        <w:rPr>
          <w:rStyle w:val="Strong"/>
          <w:rFonts w:eastAsiaTheme="majorEastAsia"/>
          <w:sz w:val="26"/>
          <w:szCs w:val="26"/>
        </w:rPr>
        <w:t>Mục tiêu trọng tâm:</w:t>
      </w:r>
      <w:r w:rsidR="0074235E" w:rsidRPr="004D103E">
        <w:rPr>
          <w:sz w:val="26"/>
          <w:szCs w:val="26"/>
        </w:rPr>
        <w:t xml:space="preserve"> Phát triển chiều sâu </w:t>
      </w:r>
      <w:r w:rsidR="00315DD2" w:rsidRPr="004D103E">
        <w:rPr>
          <w:sz w:val="26"/>
          <w:szCs w:val="26"/>
        </w:rPr>
        <w:t>-</w:t>
      </w:r>
      <w:r w:rsidR="0074235E" w:rsidRPr="004D103E">
        <w:rPr>
          <w:sz w:val="26"/>
          <w:szCs w:val="26"/>
        </w:rPr>
        <w:t xml:space="preserve"> Tăng tốc chuyển đổi </w:t>
      </w:r>
      <w:r w:rsidR="00315DD2" w:rsidRPr="004D103E">
        <w:rPr>
          <w:sz w:val="26"/>
          <w:szCs w:val="26"/>
        </w:rPr>
        <w:t>-</w:t>
      </w:r>
      <w:r w:rsidR="0074235E" w:rsidRPr="004D103E">
        <w:rPr>
          <w:sz w:val="26"/>
          <w:szCs w:val="26"/>
        </w:rPr>
        <w:t xml:space="preserve"> Khẳng định chất lượng</w:t>
      </w:r>
    </w:p>
    <w:p w14:paraId="26E6293A" w14:textId="4F6F8C0C" w:rsidR="0074235E" w:rsidRPr="004D103E" w:rsidRDefault="005F734E" w:rsidP="00DF6694">
      <w:pPr>
        <w:pStyle w:val="NormalWeb"/>
        <w:spacing w:before="0" w:beforeAutospacing="0" w:after="0" w:afterAutospacing="0"/>
        <w:ind w:firstLine="567"/>
        <w:rPr>
          <w:sz w:val="26"/>
          <w:szCs w:val="26"/>
        </w:rPr>
      </w:pPr>
      <w:r w:rsidRPr="004D103E">
        <w:rPr>
          <w:rStyle w:val="Strong"/>
          <w:rFonts w:eastAsiaTheme="majorEastAsia"/>
          <w:sz w:val="26"/>
          <w:szCs w:val="26"/>
        </w:rPr>
        <w:t xml:space="preserve">2. </w:t>
      </w:r>
      <w:r w:rsidR="0074235E" w:rsidRPr="004D103E">
        <w:rPr>
          <w:rStyle w:val="Strong"/>
          <w:rFonts w:eastAsiaTheme="majorEastAsia"/>
          <w:sz w:val="26"/>
          <w:szCs w:val="26"/>
        </w:rPr>
        <w:t>Nội dung triể</w:t>
      </w:r>
      <w:r w:rsidRPr="004D103E">
        <w:rPr>
          <w:rStyle w:val="Strong"/>
          <w:rFonts w:eastAsiaTheme="majorEastAsia"/>
          <w:sz w:val="26"/>
          <w:szCs w:val="26"/>
        </w:rPr>
        <w:t>n khai chính</w:t>
      </w:r>
    </w:p>
    <w:p w14:paraId="41245A55" w14:textId="6665AA24" w:rsidR="00BF53CC" w:rsidRPr="004D103E" w:rsidRDefault="008E0895" w:rsidP="00BF53CC">
      <w:pPr>
        <w:pStyle w:val="NormalWeb"/>
        <w:spacing w:before="0" w:beforeAutospacing="0" w:after="0" w:afterAutospacing="0"/>
        <w:ind w:firstLine="567"/>
        <w:rPr>
          <w:i/>
          <w:sz w:val="26"/>
          <w:szCs w:val="26"/>
        </w:rPr>
      </w:pPr>
      <w:r w:rsidRPr="004D103E">
        <w:rPr>
          <w:i/>
          <w:sz w:val="26"/>
          <w:szCs w:val="26"/>
        </w:rPr>
        <w:t>a</w:t>
      </w:r>
      <w:r w:rsidR="00BF53CC" w:rsidRPr="004D103E">
        <w:rPr>
          <w:i/>
          <w:sz w:val="26"/>
          <w:szCs w:val="26"/>
        </w:rPr>
        <w:t>) Công tác đào tạo</w:t>
      </w:r>
    </w:p>
    <w:p w14:paraId="2AAA48B9" w14:textId="6715945C" w:rsidR="00BF53CC" w:rsidRPr="004D103E" w:rsidRDefault="00BF53CC" w:rsidP="00BF53CC">
      <w:pPr>
        <w:pStyle w:val="NormalWeb"/>
        <w:spacing w:before="0" w:beforeAutospacing="0" w:after="0" w:afterAutospacing="0"/>
        <w:ind w:firstLine="567"/>
        <w:rPr>
          <w:sz w:val="26"/>
          <w:szCs w:val="26"/>
        </w:rPr>
      </w:pPr>
      <w:r w:rsidRPr="004D103E">
        <w:rPr>
          <w:sz w:val="26"/>
          <w:szCs w:val="26"/>
        </w:rPr>
        <w:t>- Rà soát, điều chỉnh chương trình đào tạo các ngành: Giáo dục học; Giáo dục thể chất, Huấn luyện thể thao; Giáo dục quốc phòng và a</w:t>
      </w:r>
      <w:r w:rsidR="00315DD2" w:rsidRPr="004D103E">
        <w:rPr>
          <w:sz w:val="26"/>
          <w:szCs w:val="26"/>
        </w:rPr>
        <w:t>n ninh… theo hướng chuẩn đầu ra</w:t>
      </w:r>
      <w:r w:rsidRPr="004D103E">
        <w:rPr>
          <w:sz w:val="26"/>
          <w:szCs w:val="26"/>
        </w:rPr>
        <w:t>.</w:t>
      </w:r>
    </w:p>
    <w:p w14:paraId="6893456A" w14:textId="77777777" w:rsidR="00BF53CC" w:rsidRPr="004D103E" w:rsidRDefault="00BF53CC" w:rsidP="00BF53CC">
      <w:pPr>
        <w:pStyle w:val="NormalWeb"/>
        <w:spacing w:before="0" w:beforeAutospacing="0" w:after="0" w:afterAutospacing="0"/>
        <w:ind w:firstLine="567"/>
        <w:rPr>
          <w:sz w:val="26"/>
          <w:szCs w:val="26"/>
        </w:rPr>
      </w:pPr>
      <w:r w:rsidRPr="004D103E">
        <w:rPr>
          <w:sz w:val="26"/>
          <w:szCs w:val="26"/>
        </w:rPr>
        <w:lastRenderedPageBreak/>
        <w:t>- Đảm bảo các nội dung:</w:t>
      </w:r>
    </w:p>
    <w:p w14:paraId="74DAECF7" w14:textId="340B516A" w:rsidR="00BF53CC" w:rsidRPr="004D103E" w:rsidRDefault="00BF53CC" w:rsidP="00BF53CC">
      <w:pPr>
        <w:widowControl/>
        <w:ind w:firstLine="562"/>
        <w:jc w:val="both"/>
        <w:rPr>
          <w:rFonts w:ascii="Times New Roman" w:eastAsia="Times New Roman" w:hAnsi="Times New Roman" w:cs="Times New Roman"/>
          <w:color w:val="auto"/>
          <w:sz w:val="26"/>
          <w:szCs w:val="26"/>
          <w:lang w:val="en-US" w:eastAsia="en-US" w:bidi="ar-SA"/>
        </w:rPr>
      </w:pPr>
      <w:r w:rsidRPr="004D103E">
        <w:rPr>
          <w:rFonts w:ascii="Times New Roman" w:hAnsi="Times New Roman" w:cs="Times New Roman"/>
          <w:color w:val="auto"/>
          <w:sz w:val="26"/>
          <w:szCs w:val="26"/>
          <w:lang w:val="en-US"/>
        </w:rPr>
        <w:t xml:space="preserve">+ </w:t>
      </w:r>
      <w:r w:rsidRPr="004D103E">
        <w:rPr>
          <w:rFonts w:ascii="Times New Roman" w:eastAsia="Times New Roman" w:hAnsi="Times New Roman" w:cs="Times New Roman"/>
          <w:color w:val="auto"/>
          <w:sz w:val="26"/>
          <w:szCs w:val="26"/>
          <w:lang w:val="en-US" w:eastAsia="en-US" w:bidi="ar-SA"/>
        </w:rPr>
        <w:t>Tỷ lệ sinh viên tốt nghiệp có việc làm sau 12 tháng đạt từ 80-90%/năm</w:t>
      </w:r>
      <w:r w:rsidR="00315DD2" w:rsidRPr="004D103E">
        <w:rPr>
          <w:rFonts w:ascii="Times New Roman" w:eastAsia="Times New Roman" w:hAnsi="Times New Roman" w:cs="Times New Roman"/>
          <w:color w:val="auto"/>
          <w:sz w:val="26"/>
          <w:szCs w:val="26"/>
          <w:lang w:val="en-US" w:eastAsia="en-US" w:bidi="ar-SA"/>
        </w:rPr>
        <w:t>.</w:t>
      </w:r>
    </w:p>
    <w:p w14:paraId="0DC1AA6F" w14:textId="5F69E9C5" w:rsidR="00BF53CC" w:rsidRPr="004D103E" w:rsidRDefault="00BF53CC" w:rsidP="00BF53CC">
      <w:pPr>
        <w:widowControl/>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Tỷ lệ sinh viên tốt nghiệp đúng hạn</w:t>
      </w:r>
      <w:r w:rsidRPr="004D103E">
        <w:rPr>
          <w:rFonts w:ascii="Times New Roman" w:eastAsia="Times New Roman" w:hAnsi="Times New Roman" w:cs="Times New Roman"/>
          <w:color w:val="auto"/>
          <w:sz w:val="26"/>
          <w:szCs w:val="26"/>
          <w:lang w:eastAsia="en-US" w:bidi="ar-SA"/>
        </w:rPr>
        <w:t xml:space="preserve"> 95%</w:t>
      </w:r>
      <w:r w:rsidRPr="004D103E">
        <w:rPr>
          <w:rFonts w:ascii="Times New Roman" w:eastAsia="Times New Roman" w:hAnsi="Times New Roman" w:cs="Times New Roman"/>
          <w:color w:val="auto"/>
          <w:sz w:val="26"/>
          <w:szCs w:val="26"/>
          <w:lang w:val="en-US" w:eastAsia="en-US" w:bidi="ar-SA"/>
        </w:rPr>
        <w:t>/năm</w:t>
      </w:r>
      <w:r w:rsidR="00315DD2"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w:t>
      </w:r>
    </w:p>
    <w:p w14:paraId="59B40A9D" w14:textId="061DF1C2" w:rsidR="00BF53CC" w:rsidRPr="004D103E" w:rsidRDefault="00BF53CC" w:rsidP="00BF53CC">
      <w:pPr>
        <w:widowControl/>
        <w:ind w:firstLine="562"/>
        <w:jc w:val="both"/>
        <w:rPr>
          <w:rFonts w:ascii="Times New Roman" w:eastAsia="Times New Roman" w:hAnsi="Times New Roman" w:cs="Times New Roman"/>
          <w:color w:val="auto"/>
          <w:sz w:val="26"/>
          <w:szCs w:val="26"/>
          <w:lang w:eastAsia="en-US" w:bidi="ar-SA"/>
        </w:rPr>
      </w:pPr>
      <w:r w:rsidRPr="004D103E">
        <w:rPr>
          <w:rFonts w:ascii="Times New Roman" w:eastAsia="Times New Roman" w:hAnsi="Times New Roman" w:cs="Times New Roman"/>
          <w:color w:val="auto"/>
          <w:sz w:val="26"/>
          <w:szCs w:val="26"/>
          <w:lang w:val="en-US" w:eastAsia="en-US" w:bidi="ar-SA"/>
        </w:rPr>
        <w:t xml:space="preserve">+ Quy mô tuyển sinh, đào tạo trình độ đại học: </w:t>
      </w:r>
      <w:r w:rsidRPr="004D103E">
        <w:rPr>
          <w:rFonts w:ascii="Times New Roman" w:eastAsia="Times New Roman" w:hAnsi="Times New Roman" w:cs="Times New Roman"/>
          <w:color w:val="auto"/>
          <w:sz w:val="26"/>
          <w:szCs w:val="26"/>
          <w:lang w:eastAsia="en-US" w:bidi="ar-SA"/>
        </w:rPr>
        <w:t xml:space="preserve">từ </w:t>
      </w:r>
      <w:r w:rsidRPr="004D103E">
        <w:rPr>
          <w:rFonts w:ascii="Times New Roman" w:eastAsia="Times New Roman" w:hAnsi="Times New Roman" w:cs="Times New Roman"/>
          <w:color w:val="auto"/>
          <w:sz w:val="26"/>
          <w:szCs w:val="26"/>
          <w:lang w:val="en-US" w:eastAsia="en-US" w:bidi="ar-SA"/>
        </w:rPr>
        <w:t>3</w:t>
      </w:r>
      <w:r w:rsidRPr="004D103E">
        <w:rPr>
          <w:rFonts w:ascii="Times New Roman" w:eastAsia="Times New Roman" w:hAnsi="Times New Roman" w:cs="Times New Roman"/>
          <w:color w:val="auto"/>
          <w:sz w:val="26"/>
          <w:szCs w:val="26"/>
          <w:lang w:eastAsia="en-US" w:bidi="ar-SA"/>
        </w:rPr>
        <w:t>.000 học viên, sinh viên</w:t>
      </w:r>
      <w:r w:rsidRPr="004D103E">
        <w:rPr>
          <w:rFonts w:ascii="Times New Roman" w:eastAsia="Times New Roman" w:hAnsi="Times New Roman" w:cs="Times New Roman"/>
          <w:color w:val="auto"/>
          <w:sz w:val="26"/>
          <w:szCs w:val="26"/>
          <w:lang w:val="en-US" w:eastAsia="en-US" w:bidi="ar-SA"/>
        </w:rPr>
        <w:t>/năm</w:t>
      </w:r>
      <w:r w:rsidRPr="004D103E">
        <w:rPr>
          <w:rFonts w:ascii="Times New Roman" w:eastAsia="Times New Roman" w:hAnsi="Times New Roman" w:cs="Times New Roman"/>
          <w:color w:val="auto"/>
          <w:sz w:val="26"/>
          <w:szCs w:val="26"/>
          <w:lang w:eastAsia="en-US" w:bidi="ar-SA"/>
        </w:rPr>
        <w:t>;</w:t>
      </w:r>
      <w:r w:rsidRPr="004D103E">
        <w:rPr>
          <w:rFonts w:ascii="Times New Roman" w:eastAsia="Times New Roman" w:hAnsi="Times New Roman" w:cs="Times New Roman"/>
          <w:color w:val="auto"/>
          <w:sz w:val="26"/>
          <w:szCs w:val="26"/>
          <w:lang w:val="en-US" w:eastAsia="en-US" w:bidi="ar-SA"/>
        </w:rPr>
        <w:t xml:space="preserve"> </w:t>
      </w:r>
      <w:r w:rsidR="008E0895" w:rsidRPr="004D103E">
        <w:rPr>
          <w:rFonts w:ascii="Times New Roman" w:eastAsia="Times New Roman" w:hAnsi="Times New Roman" w:cs="Times New Roman"/>
          <w:color w:val="auto"/>
          <w:sz w:val="26"/>
          <w:szCs w:val="26"/>
          <w:lang w:val="en-US" w:eastAsia="en-US" w:bidi="ar-SA"/>
        </w:rPr>
        <w:t>đào tạo TS: 05-06 NCS/</w:t>
      </w:r>
      <w:r w:rsidRPr="004D103E">
        <w:rPr>
          <w:rFonts w:ascii="Times New Roman" w:eastAsia="Times New Roman" w:hAnsi="Times New Roman" w:cs="Times New Roman"/>
          <w:color w:val="auto"/>
          <w:sz w:val="26"/>
          <w:szCs w:val="26"/>
          <w:lang w:val="en-US" w:eastAsia="en-US" w:bidi="ar-SA"/>
        </w:rPr>
        <w:t xml:space="preserve">năm; ThS: 30 -50 học viên/năm; </w:t>
      </w:r>
      <w:r w:rsidRPr="004D103E">
        <w:rPr>
          <w:rFonts w:ascii="Times New Roman" w:eastAsia="Times New Roman" w:hAnsi="Times New Roman" w:cs="Times New Roman"/>
          <w:color w:val="auto"/>
          <w:sz w:val="26"/>
          <w:szCs w:val="26"/>
          <w:lang w:eastAsia="en-US" w:bidi="ar-SA"/>
        </w:rPr>
        <w:t>Đào tạo Giáo dục Quốc phòng</w:t>
      </w:r>
      <w:r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eastAsia="en-US" w:bidi="ar-SA"/>
        </w:rPr>
        <w:t>-</w:t>
      </w:r>
      <w:r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eastAsia="en-US" w:bidi="ar-SA"/>
        </w:rPr>
        <w:t xml:space="preserve">An ninh 100.000 </w:t>
      </w:r>
      <w:r w:rsidR="008E0895"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eastAsia="en-US" w:bidi="ar-SA"/>
        </w:rPr>
        <w:t xml:space="preserve"> 120.000 học sinh, sinh viên cho các </w:t>
      </w:r>
      <w:r w:rsidR="008E0895" w:rsidRPr="004D103E">
        <w:rPr>
          <w:rFonts w:ascii="Times New Roman" w:eastAsia="Times New Roman" w:hAnsi="Times New Roman" w:cs="Times New Roman"/>
          <w:color w:val="auto"/>
          <w:sz w:val="26"/>
          <w:szCs w:val="26"/>
          <w:lang w:val="en-US" w:eastAsia="en-US" w:bidi="ar-SA"/>
        </w:rPr>
        <w:t>T</w:t>
      </w:r>
      <w:r w:rsidRPr="004D103E">
        <w:rPr>
          <w:rFonts w:ascii="Times New Roman" w:eastAsia="Times New Roman" w:hAnsi="Times New Roman" w:cs="Times New Roman"/>
          <w:color w:val="auto"/>
          <w:sz w:val="26"/>
          <w:szCs w:val="26"/>
          <w:lang w:eastAsia="en-US" w:bidi="ar-SA"/>
        </w:rPr>
        <w:t xml:space="preserve">rường </w:t>
      </w:r>
      <w:r w:rsidR="008E0895" w:rsidRPr="004D103E">
        <w:rPr>
          <w:rFonts w:ascii="Times New Roman" w:eastAsia="Times New Roman" w:hAnsi="Times New Roman" w:cs="Times New Roman"/>
          <w:color w:val="auto"/>
          <w:sz w:val="26"/>
          <w:szCs w:val="26"/>
          <w:lang w:val="en-US" w:eastAsia="en-US" w:bidi="ar-SA"/>
        </w:rPr>
        <w:t>Đ</w:t>
      </w:r>
      <w:r w:rsidRPr="004D103E">
        <w:rPr>
          <w:rFonts w:ascii="Times New Roman" w:eastAsia="Times New Roman" w:hAnsi="Times New Roman" w:cs="Times New Roman"/>
          <w:color w:val="auto"/>
          <w:sz w:val="26"/>
          <w:szCs w:val="26"/>
          <w:lang w:eastAsia="en-US" w:bidi="ar-SA"/>
        </w:rPr>
        <w:t xml:space="preserve">ại học, </w:t>
      </w:r>
      <w:r w:rsidR="008E0895" w:rsidRPr="004D103E">
        <w:rPr>
          <w:rFonts w:ascii="Times New Roman" w:eastAsia="Times New Roman" w:hAnsi="Times New Roman" w:cs="Times New Roman"/>
          <w:color w:val="auto"/>
          <w:sz w:val="26"/>
          <w:szCs w:val="26"/>
          <w:lang w:val="en-US" w:eastAsia="en-US" w:bidi="ar-SA"/>
        </w:rPr>
        <w:t>H</w:t>
      </w:r>
      <w:r w:rsidRPr="004D103E">
        <w:rPr>
          <w:rFonts w:ascii="Times New Roman" w:eastAsia="Times New Roman" w:hAnsi="Times New Roman" w:cs="Times New Roman"/>
          <w:color w:val="auto"/>
          <w:sz w:val="26"/>
          <w:szCs w:val="26"/>
          <w:lang w:eastAsia="en-US" w:bidi="ar-SA"/>
        </w:rPr>
        <w:t xml:space="preserve">ọc viện, </w:t>
      </w:r>
      <w:r w:rsidR="008E0895" w:rsidRPr="004D103E">
        <w:rPr>
          <w:rFonts w:ascii="Times New Roman" w:eastAsia="Times New Roman" w:hAnsi="Times New Roman" w:cs="Times New Roman"/>
          <w:color w:val="auto"/>
          <w:sz w:val="26"/>
          <w:szCs w:val="26"/>
          <w:lang w:val="en-US" w:eastAsia="en-US" w:bidi="ar-SA"/>
        </w:rPr>
        <w:t>C</w:t>
      </w:r>
      <w:r w:rsidRPr="004D103E">
        <w:rPr>
          <w:rFonts w:ascii="Times New Roman" w:eastAsia="Times New Roman" w:hAnsi="Times New Roman" w:cs="Times New Roman"/>
          <w:color w:val="auto"/>
          <w:sz w:val="26"/>
          <w:szCs w:val="26"/>
          <w:lang w:eastAsia="en-US" w:bidi="ar-SA"/>
        </w:rPr>
        <w:t>ao đẳng khu vực Hà Nội.</w:t>
      </w:r>
    </w:p>
    <w:p w14:paraId="6258128D" w14:textId="46F8320A" w:rsidR="00BF53CC" w:rsidRPr="004D103E" w:rsidRDefault="00C25F4F" w:rsidP="00BF53CC">
      <w:pPr>
        <w:widowControl/>
        <w:ind w:firstLine="562"/>
        <w:jc w:val="both"/>
        <w:rPr>
          <w:rFonts w:ascii="Times New Roman" w:eastAsia="Times New Roman" w:hAnsi="Times New Roman" w:cs="Times New Roman"/>
          <w:color w:val="auto"/>
          <w:sz w:val="26"/>
          <w:szCs w:val="26"/>
          <w:lang w:eastAsia="en-US" w:bidi="ar-SA"/>
        </w:rPr>
      </w:pPr>
      <w:r w:rsidRPr="004D103E">
        <w:rPr>
          <w:rFonts w:ascii="Times New Roman" w:hAnsi="Times New Roman" w:cs="Times New Roman"/>
          <w:color w:val="auto"/>
          <w:sz w:val="26"/>
          <w:szCs w:val="26"/>
          <w:lang w:val="en-US"/>
        </w:rPr>
        <w:t xml:space="preserve"> + </w:t>
      </w:r>
      <w:r w:rsidR="00BF53CC" w:rsidRPr="004D103E">
        <w:rPr>
          <w:rFonts w:ascii="Times New Roman" w:hAnsi="Times New Roman" w:cs="Times New Roman"/>
          <w:color w:val="auto"/>
          <w:sz w:val="26"/>
          <w:szCs w:val="26"/>
          <w:lang w:val="en-US"/>
        </w:rPr>
        <w:t xml:space="preserve">Đào tạo </w:t>
      </w:r>
      <w:r w:rsidR="00BF53CC" w:rsidRPr="004D103E">
        <w:rPr>
          <w:rFonts w:ascii="Times New Roman" w:hAnsi="Times New Roman" w:cs="Times New Roman"/>
          <w:color w:val="auto"/>
          <w:sz w:val="26"/>
          <w:szCs w:val="26"/>
        </w:rPr>
        <w:t>ngành Quản lý thể thao; Giáo dục mầm non</w:t>
      </w:r>
    </w:p>
    <w:p w14:paraId="6B07FBE7" w14:textId="74EDD446" w:rsidR="00BF53CC" w:rsidRPr="004D103E" w:rsidRDefault="008E0895" w:rsidP="00BF53CC">
      <w:pPr>
        <w:widowControl/>
        <w:ind w:firstLine="562"/>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b</w:t>
      </w:r>
      <w:r w:rsidR="00BF53CC" w:rsidRPr="004D103E">
        <w:rPr>
          <w:rFonts w:ascii="Times New Roman" w:eastAsia="Times New Roman" w:hAnsi="Times New Roman" w:cs="Times New Roman"/>
          <w:i/>
          <w:color w:val="auto"/>
          <w:sz w:val="26"/>
          <w:szCs w:val="26"/>
          <w:lang w:val="en-US" w:eastAsia="en-US" w:bidi="ar-SA"/>
        </w:rPr>
        <w:t>) Công tác nghiên cứu khoa học và chuyển đổi số</w:t>
      </w:r>
    </w:p>
    <w:p w14:paraId="2C57C913" w14:textId="77777777" w:rsidR="00BF53CC" w:rsidRPr="004D103E" w:rsidRDefault="00BF53CC" w:rsidP="00BF53CC">
      <w:pPr>
        <w:pStyle w:val="NormalWeb"/>
        <w:spacing w:before="0" w:beforeAutospacing="0" w:after="0" w:afterAutospacing="0"/>
        <w:ind w:firstLine="567"/>
        <w:rPr>
          <w:sz w:val="26"/>
          <w:szCs w:val="26"/>
        </w:rPr>
      </w:pPr>
      <w:r w:rsidRPr="004D103E">
        <w:rPr>
          <w:sz w:val="26"/>
          <w:szCs w:val="26"/>
        </w:rPr>
        <w:t>- Đảm bảo các nội dung:</w:t>
      </w:r>
    </w:p>
    <w:p w14:paraId="3EC9B6FE" w14:textId="3AA479A8" w:rsidR="00BF53CC" w:rsidRPr="004D103E" w:rsidRDefault="00BF53CC" w:rsidP="00BF53CC">
      <w:pPr>
        <w:widowControl/>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Nghiệm thu 02 đề tài khoa học công nghệ cấp Bộ</w:t>
      </w:r>
      <w:r w:rsidR="00C25F4F" w:rsidRPr="004D103E">
        <w:rPr>
          <w:rFonts w:ascii="Times New Roman" w:eastAsia="Times New Roman" w:hAnsi="Times New Roman" w:cs="Times New Roman"/>
          <w:color w:val="auto"/>
          <w:sz w:val="26"/>
          <w:szCs w:val="26"/>
          <w:lang w:val="en-US" w:eastAsia="en-US" w:bidi="ar-SA"/>
        </w:rPr>
        <w:t>.</w:t>
      </w:r>
    </w:p>
    <w:p w14:paraId="5B7E06FD" w14:textId="52DBFB92"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Nghiệm thu 20 đề tài cấp cơ sở</w:t>
      </w:r>
      <w:r w:rsidR="00C25F4F" w:rsidRPr="004D103E">
        <w:rPr>
          <w:rFonts w:ascii="Times New Roman" w:eastAsia="Times New Roman" w:hAnsi="Times New Roman" w:cs="Times New Roman"/>
          <w:color w:val="auto"/>
          <w:sz w:val="26"/>
          <w:szCs w:val="26"/>
          <w:lang w:val="en-US" w:eastAsia="en-US" w:bidi="ar-SA"/>
        </w:rPr>
        <w:t>.</w:t>
      </w:r>
    </w:p>
    <w:p w14:paraId="0CDEF426" w14:textId="5C4EEC33"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+ 05 bài báo khoa học danh mục ISI/ Scopus</w:t>
      </w:r>
      <w:r w:rsidR="00C25F4F" w:rsidRPr="004D103E">
        <w:rPr>
          <w:rFonts w:ascii="Times New Roman" w:eastAsia="Times New Roman" w:hAnsi="Times New Roman" w:cs="Times New Roman"/>
          <w:color w:val="auto"/>
          <w:sz w:val="26"/>
          <w:szCs w:val="26"/>
          <w:lang w:val="en-US" w:eastAsia="en-US" w:bidi="ar-SA"/>
        </w:rPr>
        <w:t>.</w:t>
      </w:r>
    </w:p>
    <w:p w14:paraId="60492048" w14:textId="4EF4DAD4" w:rsidR="00BF53CC" w:rsidRPr="004D103E" w:rsidRDefault="00C25F4F"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BF53CC" w:rsidRPr="004D103E">
        <w:rPr>
          <w:rFonts w:ascii="Times New Roman" w:eastAsia="Times New Roman" w:hAnsi="Times New Roman" w:cs="Times New Roman"/>
          <w:color w:val="auto"/>
          <w:sz w:val="26"/>
          <w:szCs w:val="26"/>
          <w:lang w:val="en-US" w:eastAsia="en-US" w:bidi="ar-SA"/>
        </w:rPr>
        <w:t>06 bài báo khoa học quốc tế</w:t>
      </w:r>
      <w:r w:rsidRPr="004D103E">
        <w:rPr>
          <w:rFonts w:ascii="Times New Roman" w:eastAsia="Times New Roman" w:hAnsi="Times New Roman" w:cs="Times New Roman"/>
          <w:color w:val="auto"/>
          <w:sz w:val="26"/>
          <w:szCs w:val="26"/>
          <w:lang w:val="en-US" w:eastAsia="en-US" w:bidi="ar-SA"/>
        </w:rPr>
        <w:t>.</w:t>
      </w:r>
    </w:p>
    <w:p w14:paraId="7068591F" w14:textId="50DB1E25"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+ 90 bài báo khoa học tạp chí trong nước</w:t>
      </w:r>
      <w:r w:rsidR="00C25F4F" w:rsidRPr="004D103E">
        <w:rPr>
          <w:rFonts w:ascii="Times New Roman" w:eastAsia="Times New Roman" w:hAnsi="Times New Roman" w:cs="Times New Roman"/>
          <w:color w:val="auto"/>
          <w:sz w:val="26"/>
          <w:szCs w:val="26"/>
          <w:lang w:val="en-US" w:eastAsia="en-US" w:bidi="ar-SA"/>
        </w:rPr>
        <w:t>.</w:t>
      </w:r>
    </w:p>
    <w:p w14:paraId="6E2FFAD6" w14:textId="77777777"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+ 03 đề tài sinh viên tham gia Hội nghị sinh viên nghiên cứu khoa học toàn quốc khối các trường TDTT.</w:t>
      </w:r>
    </w:p>
    <w:p w14:paraId="41B6D842" w14:textId="58B388B1"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+ 20 đề tài sinh viên tham gia Hội nghị sinh viên nghiên cứu khoa học cấp Trường</w:t>
      </w:r>
      <w:r w:rsidR="00C25F4F" w:rsidRPr="004D103E">
        <w:rPr>
          <w:rFonts w:ascii="Times New Roman" w:eastAsia="Times New Roman" w:hAnsi="Times New Roman" w:cs="Times New Roman"/>
          <w:color w:val="auto"/>
          <w:sz w:val="26"/>
          <w:szCs w:val="26"/>
          <w:lang w:val="en-US" w:eastAsia="en-US" w:bidi="ar-SA"/>
        </w:rPr>
        <w:t>.</w:t>
      </w:r>
    </w:p>
    <w:p w14:paraId="1E9320D7" w14:textId="227BD069"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- 01 sản phẩm khoa học đăng ký sở hữu trí tuệ</w:t>
      </w:r>
      <w:r w:rsidR="00C25F4F" w:rsidRPr="004D103E">
        <w:rPr>
          <w:rFonts w:ascii="Times New Roman" w:eastAsia="Times New Roman" w:hAnsi="Times New Roman" w:cs="Times New Roman"/>
          <w:color w:val="auto"/>
          <w:sz w:val="26"/>
          <w:szCs w:val="26"/>
          <w:lang w:val="en-US" w:eastAsia="en-US" w:bidi="ar-SA"/>
        </w:rPr>
        <w:t>.</w:t>
      </w:r>
    </w:p>
    <w:p w14:paraId="43BBCB4E" w14:textId="02F6FF79" w:rsidR="00BF53CC" w:rsidRPr="004D103E" w:rsidRDefault="00BF53CC" w:rsidP="00BF53CC">
      <w:pPr>
        <w:pStyle w:val="NormalWeb"/>
        <w:spacing w:before="0" w:beforeAutospacing="0" w:after="0" w:afterAutospacing="0"/>
        <w:ind w:firstLine="567"/>
        <w:rPr>
          <w:sz w:val="26"/>
          <w:szCs w:val="26"/>
        </w:rPr>
      </w:pPr>
      <w:r w:rsidRPr="004D103E">
        <w:rPr>
          <w:sz w:val="26"/>
          <w:szCs w:val="26"/>
        </w:rPr>
        <w:t>- Tổ chức 01 hội nghị, hội thảo khoa học quốc tế</w:t>
      </w:r>
      <w:r w:rsidR="00C25F4F" w:rsidRPr="004D103E">
        <w:rPr>
          <w:sz w:val="26"/>
          <w:szCs w:val="26"/>
        </w:rPr>
        <w:t>.</w:t>
      </w:r>
    </w:p>
    <w:p w14:paraId="7CE3D7E7" w14:textId="0066AAFF" w:rsidR="00BF53CC" w:rsidRPr="004D103E" w:rsidRDefault="008E0895" w:rsidP="00BF53CC">
      <w:pPr>
        <w:widowControl/>
        <w:ind w:firstLine="567"/>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c</w:t>
      </w:r>
      <w:r w:rsidR="00BF53CC" w:rsidRPr="004D103E">
        <w:rPr>
          <w:rFonts w:ascii="Times New Roman" w:eastAsia="Times New Roman" w:hAnsi="Times New Roman" w:cs="Times New Roman"/>
          <w:i/>
          <w:color w:val="auto"/>
          <w:sz w:val="26"/>
          <w:szCs w:val="26"/>
          <w:lang w:val="en-US" w:eastAsia="en-US" w:bidi="ar-SA"/>
        </w:rPr>
        <w:t>)  Công tác hợp tác quốc tế</w:t>
      </w:r>
    </w:p>
    <w:p w14:paraId="4BDEC602" w14:textId="77777777"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Đào tạo lưu học sinh các trình độ (ĐH, ThS; TS) : 10; Bồi dưỡng từ 10-15 học viên; tổ chức từ 01- 02 đoàn giao lưu và thi đấu TDTT ngoài nước; cử 01 đoàn bồi dưỡng chuyên môn, nghiệp vụ; ký kết 05 biên bản, thỏa thuận hợp tác với đối tác quốc tế về đào tạo, bồi dưỡng, liên kết đào tạo; tổ chức 01 chương trình trao đổi sinh viên, giảng viên quốc tế.</w:t>
      </w:r>
    </w:p>
    <w:p w14:paraId="3C5F15C4" w14:textId="7F7D6E48" w:rsidR="00BF53CC" w:rsidRPr="004D103E" w:rsidRDefault="008E0895" w:rsidP="00BF53CC">
      <w:pPr>
        <w:widowControl/>
        <w:ind w:firstLine="567"/>
        <w:jc w:val="both"/>
        <w:rPr>
          <w:rFonts w:ascii="Times New Roman" w:eastAsia="Times New Roman" w:hAnsi="Times New Roman" w:cs="Times New Roman"/>
          <w:bCs/>
          <w:i/>
          <w:color w:val="auto"/>
          <w:sz w:val="26"/>
          <w:szCs w:val="26"/>
          <w:lang w:val="en-US" w:eastAsia="en-US" w:bidi="ar-SA"/>
        </w:rPr>
      </w:pPr>
      <w:r w:rsidRPr="004D103E">
        <w:rPr>
          <w:rFonts w:ascii="Times New Roman" w:eastAsia="Times New Roman" w:hAnsi="Times New Roman" w:cs="Times New Roman"/>
          <w:bCs/>
          <w:i/>
          <w:color w:val="auto"/>
          <w:sz w:val="26"/>
          <w:szCs w:val="26"/>
          <w:lang w:val="en-US" w:eastAsia="en-US" w:bidi="ar-SA"/>
        </w:rPr>
        <w:t>d</w:t>
      </w:r>
      <w:r w:rsidR="00BF53CC" w:rsidRPr="004D103E">
        <w:rPr>
          <w:rFonts w:ascii="Times New Roman" w:eastAsia="Times New Roman" w:hAnsi="Times New Roman" w:cs="Times New Roman"/>
          <w:bCs/>
          <w:i/>
          <w:color w:val="auto"/>
          <w:sz w:val="26"/>
          <w:szCs w:val="26"/>
          <w:lang w:val="en-US" w:eastAsia="en-US" w:bidi="ar-SA"/>
        </w:rPr>
        <w:t>) C</w:t>
      </w:r>
      <w:r w:rsidR="00BF53CC" w:rsidRPr="004D103E">
        <w:rPr>
          <w:rFonts w:ascii="Times New Roman" w:eastAsia="Times New Roman" w:hAnsi="Times New Roman" w:cs="Times New Roman"/>
          <w:bCs/>
          <w:i/>
          <w:color w:val="auto"/>
          <w:sz w:val="26"/>
          <w:szCs w:val="26"/>
          <w:lang w:eastAsia="en-US" w:bidi="ar-SA"/>
        </w:rPr>
        <w:t>ông tác đảm bảo chất lượng</w:t>
      </w:r>
    </w:p>
    <w:p w14:paraId="7F59CDE7" w14:textId="7E2C47AC" w:rsidR="00BF53CC" w:rsidRPr="004D103E" w:rsidRDefault="00BF53CC" w:rsidP="00BF53CC">
      <w:pPr>
        <w:widowControl/>
        <w:ind w:firstLine="567"/>
        <w:jc w:val="both"/>
        <w:rPr>
          <w:rFonts w:ascii="Times New Roman" w:eastAsia="Times New Roman" w:hAnsi="Times New Roman" w:cs="Times New Roman"/>
          <w:b/>
          <w:color w:val="auto"/>
          <w:sz w:val="26"/>
          <w:szCs w:val="26"/>
          <w:lang w:eastAsia="en-US" w:bidi="ar-SA"/>
        </w:rPr>
      </w:pPr>
      <w:r w:rsidRPr="004D103E">
        <w:rPr>
          <w:rFonts w:ascii="Times New Roman" w:hAnsi="Times New Roman" w:cs="Times New Roman"/>
          <w:color w:val="auto"/>
          <w:sz w:val="26"/>
          <w:szCs w:val="26"/>
        </w:rPr>
        <w:t>- Hoàn thiện việc</w:t>
      </w:r>
      <w:r w:rsidRPr="004D103E">
        <w:rPr>
          <w:rFonts w:ascii="Times New Roman" w:hAnsi="Times New Roman" w:cs="Times New Roman"/>
          <w:b/>
          <w:color w:val="auto"/>
          <w:sz w:val="26"/>
          <w:szCs w:val="26"/>
        </w:rPr>
        <w:t xml:space="preserve"> </w:t>
      </w:r>
      <w:r w:rsidRPr="004D103E">
        <w:rPr>
          <w:rStyle w:val="Strong"/>
          <w:rFonts w:ascii="Times New Roman" w:eastAsiaTheme="majorEastAsia" w:hAnsi="Times New Roman" w:cs="Times New Roman"/>
          <w:b w:val="0"/>
          <w:color w:val="auto"/>
          <w:sz w:val="26"/>
          <w:szCs w:val="26"/>
        </w:rPr>
        <w:t>kiểm định chương trình đào tạo ngành Huấn luyện thể thao; Giáo dục quốc phòng an ninh</w:t>
      </w:r>
      <w:r w:rsidR="00C25F4F" w:rsidRPr="004D103E">
        <w:rPr>
          <w:rFonts w:ascii="Times New Roman" w:eastAsia="Times New Roman" w:hAnsi="Times New Roman" w:cs="Times New Roman"/>
          <w:b/>
          <w:color w:val="auto"/>
          <w:sz w:val="26"/>
          <w:szCs w:val="26"/>
          <w:lang w:eastAsia="en-US" w:bidi="ar-SA"/>
        </w:rPr>
        <w:t>.</w:t>
      </w:r>
    </w:p>
    <w:p w14:paraId="4061EDAD" w14:textId="62BEF4E9"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Cử đi học tập, bồi dưỡng cấp chứng nhận kiểm định viên từ 05</w:t>
      </w:r>
      <w:r w:rsidRPr="004D103E">
        <w:rPr>
          <w:rFonts w:ascii="Times New Roman" w:eastAsia="Times New Roman" w:hAnsi="Times New Roman" w:cs="Times New Roman"/>
          <w:color w:val="auto"/>
          <w:sz w:val="26"/>
          <w:szCs w:val="26"/>
          <w:lang w:val="en-US" w:eastAsia="en-US" w:bidi="ar-SA"/>
        </w:rPr>
        <w:t xml:space="preserve"> </w:t>
      </w:r>
      <w:r w:rsidR="00C25F4F" w:rsidRPr="004D103E">
        <w:rPr>
          <w:rFonts w:ascii="Times New Roman" w:eastAsia="Times New Roman" w:hAnsi="Times New Roman" w:cs="Times New Roman"/>
          <w:color w:val="auto"/>
          <w:sz w:val="26"/>
          <w:szCs w:val="26"/>
          <w:lang w:eastAsia="en-US" w:bidi="ar-SA"/>
        </w:rPr>
        <w:t>người.</w:t>
      </w:r>
    </w:p>
    <w:p w14:paraId="666EB821" w14:textId="3D80FCCB" w:rsidR="00BF53CC" w:rsidRPr="004D103E" w:rsidRDefault="008E0895" w:rsidP="00BF53CC">
      <w:pPr>
        <w:pStyle w:val="NormalWeb"/>
        <w:spacing w:before="0" w:beforeAutospacing="0" w:after="0" w:afterAutospacing="0"/>
        <w:ind w:firstLine="567"/>
        <w:rPr>
          <w:i/>
          <w:sz w:val="26"/>
          <w:szCs w:val="26"/>
        </w:rPr>
      </w:pPr>
      <w:r w:rsidRPr="004D103E">
        <w:rPr>
          <w:i/>
          <w:sz w:val="26"/>
          <w:szCs w:val="26"/>
        </w:rPr>
        <w:t>e</w:t>
      </w:r>
      <w:r w:rsidR="00BF53CC" w:rsidRPr="004D103E">
        <w:rPr>
          <w:i/>
          <w:sz w:val="26"/>
          <w:szCs w:val="26"/>
        </w:rPr>
        <w:t>) Công tác tổ chức cán bộ</w:t>
      </w:r>
    </w:p>
    <w:p w14:paraId="0C5FD615" w14:textId="77777777" w:rsidR="00BF53CC" w:rsidRPr="004D103E" w:rsidRDefault="00BF53CC" w:rsidP="00BF53CC">
      <w:pPr>
        <w:pStyle w:val="NormalWeb"/>
        <w:spacing w:before="0" w:beforeAutospacing="0" w:after="0" w:afterAutospacing="0"/>
        <w:ind w:firstLine="567"/>
        <w:rPr>
          <w:sz w:val="26"/>
          <w:szCs w:val="26"/>
        </w:rPr>
      </w:pPr>
      <w:r w:rsidRPr="004D103E">
        <w:rPr>
          <w:sz w:val="26"/>
          <w:szCs w:val="26"/>
        </w:rPr>
        <w:t>- Đào tạo nâng cao năng lực giảng viên về chuyển đổi số, phương pháp sư phạm tích cực, nghiên cứu khoa học.</w:t>
      </w:r>
    </w:p>
    <w:p w14:paraId="4422A223" w14:textId="37856769" w:rsidR="00507379" w:rsidRPr="004D103E" w:rsidRDefault="00BF53CC" w:rsidP="00507379">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Cụ thể hóa kế hoạch đào tạo bồi dưỡng, quy hoạch cán bộ giai đoạn 2025-2030 đảm bảo đến năm 2030 đội ngũ GV có học vị TS đạt 40 - 50%; có </w:t>
      </w:r>
      <w:r w:rsidRPr="004D103E">
        <w:rPr>
          <w:rFonts w:ascii="Times New Roman" w:eastAsia="Times New Roman" w:hAnsi="Times New Roman" w:cs="Times New Roman"/>
          <w:color w:val="auto"/>
          <w:sz w:val="26"/>
          <w:szCs w:val="26"/>
          <w:lang w:eastAsia="en-US" w:bidi="ar-SA"/>
        </w:rPr>
        <w:t>thêm từ 3-5 PGS, GS</w:t>
      </w:r>
      <w:r w:rsidRPr="004D103E">
        <w:rPr>
          <w:rFonts w:ascii="Times New Roman" w:eastAsia="Times New Roman" w:hAnsi="Times New Roman" w:cs="Times New Roman"/>
          <w:color w:val="auto"/>
          <w:sz w:val="26"/>
          <w:szCs w:val="26"/>
          <w:lang w:val="en-US" w:eastAsia="en-US" w:bidi="ar-SA"/>
        </w:rPr>
        <w:t>. Đặc biệt đảm bảo đội ngũ cho việc mở mã ngành, đào tạo ngành, trường TH</w:t>
      </w:r>
      <w:r w:rsidR="00C25F4F" w:rsidRPr="004D103E">
        <w:rPr>
          <w:rFonts w:ascii="Times New Roman" w:eastAsia="Times New Roman" w:hAnsi="Times New Roman" w:cs="Times New Roman"/>
          <w:color w:val="auto"/>
          <w:sz w:val="26"/>
          <w:szCs w:val="26"/>
          <w:lang w:val="en-US" w:eastAsia="en-US" w:bidi="ar-SA"/>
        </w:rPr>
        <w:t>CS</w:t>
      </w:r>
      <w:r w:rsidR="00315DD2" w:rsidRPr="004D103E">
        <w:rPr>
          <w:rFonts w:ascii="Times New Roman" w:eastAsia="Times New Roman" w:hAnsi="Times New Roman" w:cs="Times New Roman"/>
          <w:color w:val="auto"/>
          <w:sz w:val="26"/>
          <w:szCs w:val="26"/>
          <w:lang w:val="en-US" w:eastAsia="en-US" w:bidi="ar-SA"/>
        </w:rPr>
        <w:t>-THPT thực hành liên cấp</w:t>
      </w:r>
      <w:r w:rsidRPr="004D103E">
        <w:rPr>
          <w:rFonts w:ascii="Times New Roman" w:eastAsia="Times New Roman" w:hAnsi="Times New Roman" w:cs="Times New Roman"/>
          <w:color w:val="auto"/>
          <w:sz w:val="26"/>
          <w:szCs w:val="26"/>
          <w:lang w:val="en-US" w:eastAsia="en-US" w:bidi="ar-SA"/>
        </w:rPr>
        <w:t>.</w:t>
      </w:r>
    </w:p>
    <w:p w14:paraId="7D281B71" w14:textId="6EFDD291" w:rsidR="00BF53CC" w:rsidRPr="004D103E" w:rsidRDefault="008E0895" w:rsidP="00BF53CC">
      <w:pPr>
        <w:widowControl/>
        <w:ind w:firstLine="567"/>
        <w:jc w:val="both"/>
        <w:rPr>
          <w:rFonts w:ascii="Times New Roman" w:eastAsia="Times New Roman" w:hAnsi="Times New Roman" w:cs="Times New Roman"/>
          <w:bCs/>
          <w:i/>
          <w:color w:val="auto"/>
          <w:sz w:val="26"/>
          <w:szCs w:val="26"/>
          <w:lang w:val="en-US" w:eastAsia="en-US" w:bidi="ar-SA"/>
        </w:rPr>
      </w:pPr>
      <w:r w:rsidRPr="004D103E">
        <w:rPr>
          <w:rFonts w:ascii="Times New Roman" w:eastAsia="Times New Roman" w:hAnsi="Times New Roman" w:cs="Times New Roman"/>
          <w:bCs/>
          <w:i/>
          <w:color w:val="auto"/>
          <w:sz w:val="26"/>
          <w:szCs w:val="26"/>
          <w:lang w:val="en-US" w:eastAsia="en-US" w:bidi="ar-SA"/>
        </w:rPr>
        <w:t>g</w:t>
      </w:r>
      <w:r w:rsidR="00BF53CC" w:rsidRPr="004D103E">
        <w:rPr>
          <w:rFonts w:ascii="Times New Roman" w:eastAsia="Times New Roman" w:hAnsi="Times New Roman" w:cs="Times New Roman"/>
          <w:bCs/>
          <w:i/>
          <w:color w:val="auto"/>
          <w:sz w:val="26"/>
          <w:szCs w:val="26"/>
          <w:lang w:val="en-US" w:eastAsia="en-US" w:bidi="ar-SA"/>
        </w:rPr>
        <w:t xml:space="preserve">) </w:t>
      </w:r>
      <w:r w:rsidR="00BF53CC" w:rsidRPr="004D103E">
        <w:rPr>
          <w:rFonts w:ascii="Times New Roman" w:eastAsia="Times New Roman" w:hAnsi="Times New Roman" w:cs="Times New Roman"/>
          <w:bCs/>
          <w:i/>
          <w:color w:val="auto"/>
          <w:sz w:val="26"/>
          <w:szCs w:val="26"/>
          <w:lang w:eastAsia="en-US" w:bidi="ar-SA"/>
        </w:rPr>
        <w:t>Công tác nguồn lực tài chính và cơ sở vật chất</w:t>
      </w:r>
    </w:p>
    <w:p w14:paraId="4E21D9CD" w14:textId="77777777" w:rsidR="00BF53CC" w:rsidRPr="004D103E" w:rsidRDefault="00BF53CC" w:rsidP="00BF53CC">
      <w:pPr>
        <w:pStyle w:val="NormalWeb"/>
        <w:spacing w:before="0" w:beforeAutospacing="0" w:after="0" w:afterAutospacing="0"/>
        <w:ind w:firstLine="567"/>
        <w:rPr>
          <w:sz w:val="26"/>
          <w:szCs w:val="26"/>
        </w:rPr>
      </w:pPr>
      <w:r w:rsidRPr="004D103E">
        <w:rPr>
          <w:sz w:val="26"/>
          <w:szCs w:val="26"/>
        </w:rPr>
        <w:t>- Triển khai giai đoạn 2 chuyển đổi số: Số hóa toàn bộ quy trình quản trị, hệ thống E-learning, thư viện điện tử, phân tích dữ liệu học tập.</w:t>
      </w:r>
    </w:p>
    <w:p w14:paraId="06B1B21E" w14:textId="1CB000EF" w:rsidR="00BF53CC" w:rsidRPr="004D103E" w:rsidRDefault="00315DD2"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Nâng </w:t>
      </w:r>
      <w:r w:rsidR="00BF53CC" w:rsidRPr="004D103E">
        <w:rPr>
          <w:rFonts w:ascii="Times New Roman" w:eastAsia="Times New Roman" w:hAnsi="Times New Roman" w:cs="Times New Roman"/>
          <w:color w:val="auto"/>
          <w:sz w:val="26"/>
          <w:szCs w:val="26"/>
          <w:lang w:val="en-US" w:eastAsia="en-US" w:bidi="ar-SA"/>
        </w:rPr>
        <w:t>mức tự chủ tài chính của trường lên 80%.</w:t>
      </w:r>
    </w:p>
    <w:p w14:paraId="6A0AEA4F" w14:textId="05536CAD"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Đẩy mạnh khai thác các dịch vụ phấn đấu các nguồn thu đạt từ 25 tỷ/năm</w:t>
      </w:r>
    </w:p>
    <w:p w14:paraId="44E70A38" w14:textId="377C49C0" w:rsidR="00BF53CC" w:rsidRPr="004D103E" w:rsidRDefault="007E0FA4" w:rsidP="00BF53CC">
      <w:pPr>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BF53CC" w:rsidRPr="004D103E">
        <w:rPr>
          <w:rFonts w:ascii="Times New Roman" w:hAnsi="Times New Roman" w:cs="Times New Roman"/>
          <w:color w:val="auto"/>
          <w:sz w:val="26"/>
          <w:szCs w:val="26"/>
          <w:lang w:val="en-US"/>
        </w:rPr>
        <w:t xml:space="preserve">- Cải tạo nhà thi đấu, </w:t>
      </w:r>
      <w:r w:rsidR="00BF53CC" w:rsidRPr="004D103E">
        <w:rPr>
          <w:rFonts w:ascii="Times New Roman" w:eastAsia="Times New Roman" w:hAnsi="Times New Roman" w:cs="Times New Roman"/>
          <w:color w:val="auto"/>
          <w:sz w:val="26"/>
          <w:szCs w:val="26"/>
          <w:lang w:val="en-US" w:eastAsia="en-US" w:bidi="ar-SA"/>
        </w:rPr>
        <w:t>nâng cấp sân điền kinh</w:t>
      </w:r>
      <w:r w:rsidRPr="004D103E">
        <w:rPr>
          <w:rFonts w:ascii="Times New Roman" w:eastAsia="Times New Roman" w:hAnsi="Times New Roman" w:cs="Times New Roman"/>
          <w:color w:val="auto"/>
          <w:sz w:val="26"/>
          <w:szCs w:val="26"/>
          <w:lang w:val="en-US" w:eastAsia="en-US" w:bidi="ar-SA"/>
        </w:rPr>
        <w:t>.</w:t>
      </w:r>
    </w:p>
    <w:p w14:paraId="6E7FEEDE" w14:textId="4488E5F7" w:rsidR="00BF53CC" w:rsidRPr="004D103E" w:rsidRDefault="007E0FA4" w:rsidP="00BF53CC">
      <w:pPr>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BF53CC" w:rsidRPr="004D103E">
        <w:rPr>
          <w:rFonts w:ascii="Times New Roman" w:hAnsi="Times New Roman" w:cs="Times New Roman"/>
          <w:color w:val="auto"/>
          <w:sz w:val="26"/>
          <w:szCs w:val="26"/>
          <w:lang w:val="en-US"/>
        </w:rPr>
        <w:t xml:space="preserve">- Đảm bảo nâng cao đời sống cho CB, VC, SQ, NLĐ, phấn đấu đảm bảo việc thăm khám sức khỏe ít nhất 1 lần/ năm; duy trì chế độ nghỉ mát, lễ, thưởng tết cho cán bộ; </w:t>
      </w:r>
    </w:p>
    <w:p w14:paraId="3CFBA366" w14:textId="20ABB0EB" w:rsidR="00BF53CC" w:rsidRPr="004D103E" w:rsidRDefault="007E0FA4" w:rsidP="00BF53CC">
      <w:pPr>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BF53CC" w:rsidRPr="004D103E">
        <w:rPr>
          <w:rFonts w:ascii="Times New Roman" w:hAnsi="Times New Roman" w:cs="Times New Roman"/>
          <w:color w:val="auto"/>
          <w:sz w:val="26"/>
          <w:szCs w:val="26"/>
          <w:lang w:val="en-US"/>
        </w:rPr>
        <w:t>- Thực hiện quy chế tiền thưởng đối vớ</w:t>
      </w:r>
      <w:r w:rsidR="00C25F4F" w:rsidRPr="004D103E">
        <w:rPr>
          <w:rFonts w:ascii="Times New Roman" w:hAnsi="Times New Roman" w:cs="Times New Roman"/>
          <w:color w:val="auto"/>
          <w:sz w:val="26"/>
          <w:szCs w:val="26"/>
          <w:lang w:val="en-US"/>
        </w:rPr>
        <w:t>i CB, VC, SQ, NLĐ theo NĐ 173/C</w:t>
      </w:r>
      <w:r w:rsidR="00BF53CC" w:rsidRPr="004D103E">
        <w:rPr>
          <w:rFonts w:ascii="Times New Roman" w:hAnsi="Times New Roman" w:cs="Times New Roman"/>
          <w:color w:val="auto"/>
          <w:sz w:val="26"/>
          <w:szCs w:val="26"/>
          <w:lang w:val="en-US"/>
        </w:rPr>
        <w:t>P.</w:t>
      </w:r>
    </w:p>
    <w:p w14:paraId="1CB85780" w14:textId="4F0176F9" w:rsidR="00BF53CC" w:rsidRPr="004D103E" w:rsidRDefault="007E0FA4" w:rsidP="00BF53CC">
      <w:pPr>
        <w:tabs>
          <w:tab w:val="num" w:pos="720"/>
        </w:tabs>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BF53CC" w:rsidRPr="004D103E">
        <w:rPr>
          <w:rFonts w:ascii="Times New Roman" w:hAnsi="Times New Roman" w:cs="Times New Roman"/>
          <w:color w:val="auto"/>
          <w:sz w:val="26"/>
          <w:szCs w:val="26"/>
          <w:lang w:val="en-US"/>
        </w:rPr>
        <w:t>- Phấn đấu tăng thu nhập từ 10-15%/năm đối với VC, SQ, NLĐ.</w:t>
      </w:r>
    </w:p>
    <w:p w14:paraId="1205E9DA" w14:textId="4267C0F4" w:rsidR="00BF53CC" w:rsidRPr="004D103E" w:rsidRDefault="008E0895" w:rsidP="00BF53CC">
      <w:pPr>
        <w:widowControl/>
        <w:ind w:firstLine="567"/>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h</w:t>
      </w:r>
      <w:r w:rsidR="00BF53CC" w:rsidRPr="004D103E">
        <w:rPr>
          <w:rFonts w:ascii="Times New Roman" w:eastAsia="Times New Roman" w:hAnsi="Times New Roman" w:cs="Times New Roman"/>
          <w:i/>
          <w:color w:val="auto"/>
          <w:sz w:val="26"/>
          <w:szCs w:val="26"/>
          <w:lang w:val="en-US" w:eastAsia="en-US" w:bidi="ar-SA"/>
        </w:rPr>
        <w:t xml:space="preserve">) </w:t>
      </w:r>
      <w:r w:rsidR="00BF53CC" w:rsidRPr="004D103E">
        <w:rPr>
          <w:rFonts w:ascii="Times New Roman" w:eastAsia="Times New Roman" w:hAnsi="Times New Roman" w:cs="Times New Roman"/>
          <w:bCs/>
          <w:i/>
          <w:color w:val="auto"/>
          <w:sz w:val="26"/>
          <w:szCs w:val="26"/>
          <w:lang w:eastAsia="en-US" w:bidi="ar-SA"/>
        </w:rPr>
        <w:t xml:space="preserve">Công tác </w:t>
      </w:r>
      <w:r w:rsidR="00BF53CC" w:rsidRPr="004D103E">
        <w:rPr>
          <w:rFonts w:ascii="Times New Roman" w:eastAsia="Times New Roman" w:hAnsi="Times New Roman" w:cs="Times New Roman"/>
          <w:bCs/>
          <w:i/>
          <w:color w:val="auto"/>
          <w:sz w:val="26"/>
          <w:szCs w:val="26"/>
          <w:lang w:val="en-US" w:eastAsia="en-US" w:bidi="ar-SA"/>
        </w:rPr>
        <w:t>kết nối và phục vụ cộng đồng</w:t>
      </w:r>
    </w:p>
    <w:p w14:paraId="07E8FD02" w14:textId="77777777"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lastRenderedPageBreak/>
        <w:t>- Ủng hộ, giúp đỡ các đối tượng đồng bào vùng sâu, vùng khó khăn từ 50 triệu đồng trở lên.</w:t>
      </w:r>
    </w:p>
    <w:p w14:paraId="103EDAAB" w14:textId="77777777"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Chuyển giao khoa học công nghệ trong lĩnh vực TDTT từ 1-2 sản phẩm cho cộng đồng.</w:t>
      </w:r>
    </w:p>
    <w:p w14:paraId="56579AA7" w14:textId="77777777"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Mở từ 1-2 lớp đào tạo miễn phí cho trẻ em, các đối tượng chính sách.</w:t>
      </w:r>
    </w:p>
    <w:p w14:paraId="79D4CBE9" w14:textId="77777777"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và tham gia các hoạt động văn hóa, văn nghệ, thể dục thể thao trong cộng đồng.</w:t>
      </w:r>
    </w:p>
    <w:p w14:paraId="739FA247" w14:textId="77777777" w:rsidR="00BF53CC" w:rsidRPr="004D103E" w:rsidRDefault="00BF53CC" w:rsidP="00BF53CC">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các loại hình hoạt động nhằm bảo tồn, gìn giữ, phát huy các giá trị truyền thống, giá trị văn hóa địa phương.</w:t>
      </w:r>
    </w:p>
    <w:p w14:paraId="60AE8755" w14:textId="27353BFD" w:rsidR="0074235E" w:rsidRPr="004D103E" w:rsidRDefault="005F734E" w:rsidP="00DF6694">
      <w:pPr>
        <w:pStyle w:val="NormalWeb"/>
        <w:spacing w:before="0" w:beforeAutospacing="0" w:after="0" w:afterAutospacing="0"/>
        <w:ind w:firstLine="567"/>
        <w:rPr>
          <w:sz w:val="26"/>
          <w:szCs w:val="26"/>
        </w:rPr>
      </w:pPr>
      <w:r w:rsidRPr="004D103E">
        <w:rPr>
          <w:rStyle w:val="Strong"/>
          <w:sz w:val="26"/>
          <w:szCs w:val="26"/>
        </w:rPr>
        <w:t xml:space="preserve">III. </w:t>
      </w:r>
      <w:r w:rsidR="0074235E" w:rsidRPr="004D103E">
        <w:rPr>
          <w:rStyle w:val="Strong"/>
          <w:sz w:val="26"/>
          <w:szCs w:val="26"/>
        </w:rPr>
        <w:t>Giai đoạn 3: Năm 2029</w:t>
      </w:r>
      <w:r w:rsidR="00315DD2" w:rsidRPr="004D103E">
        <w:rPr>
          <w:rStyle w:val="Strong"/>
          <w:sz w:val="26"/>
          <w:szCs w:val="26"/>
        </w:rPr>
        <w:t>-</w:t>
      </w:r>
      <w:r w:rsidR="0074235E" w:rsidRPr="004D103E">
        <w:rPr>
          <w:rStyle w:val="Strong"/>
          <w:sz w:val="26"/>
          <w:szCs w:val="26"/>
        </w:rPr>
        <w:t>2030</w:t>
      </w:r>
    </w:p>
    <w:p w14:paraId="228AA3AB" w14:textId="6DACB611" w:rsidR="0074235E" w:rsidRPr="004D103E" w:rsidRDefault="005F734E" w:rsidP="00DF6694">
      <w:pPr>
        <w:pStyle w:val="NormalWeb"/>
        <w:spacing w:before="0" w:beforeAutospacing="0" w:after="0" w:afterAutospacing="0"/>
        <w:ind w:firstLine="567"/>
        <w:rPr>
          <w:sz w:val="26"/>
          <w:szCs w:val="26"/>
        </w:rPr>
      </w:pPr>
      <w:r w:rsidRPr="004D103E">
        <w:rPr>
          <w:rStyle w:val="Strong"/>
          <w:rFonts w:eastAsiaTheme="majorEastAsia"/>
          <w:sz w:val="26"/>
          <w:szCs w:val="26"/>
        </w:rPr>
        <w:t xml:space="preserve">1. </w:t>
      </w:r>
      <w:r w:rsidR="0074235E" w:rsidRPr="004D103E">
        <w:rPr>
          <w:rStyle w:val="Strong"/>
          <w:rFonts w:eastAsiaTheme="majorEastAsia"/>
          <w:sz w:val="26"/>
          <w:szCs w:val="26"/>
        </w:rPr>
        <w:t>Mục tiêu trọng tâm:</w:t>
      </w:r>
      <w:r w:rsidR="0074235E" w:rsidRPr="004D103E">
        <w:rPr>
          <w:sz w:val="26"/>
          <w:szCs w:val="26"/>
        </w:rPr>
        <w:t xml:space="preserve"> Mở rộng ảnh hưởng </w:t>
      </w:r>
      <w:r w:rsidR="00315DD2" w:rsidRPr="004D103E">
        <w:rPr>
          <w:sz w:val="26"/>
          <w:szCs w:val="26"/>
        </w:rPr>
        <w:t>-</w:t>
      </w:r>
      <w:r w:rsidR="0074235E" w:rsidRPr="004D103E">
        <w:rPr>
          <w:sz w:val="26"/>
          <w:szCs w:val="26"/>
        </w:rPr>
        <w:t xml:space="preserve"> Khẳng định thương hiệu </w:t>
      </w:r>
      <w:r w:rsidR="00315DD2" w:rsidRPr="004D103E">
        <w:rPr>
          <w:sz w:val="26"/>
          <w:szCs w:val="26"/>
        </w:rPr>
        <w:t>-</w:t>
      </w:r>
      <w:r w:rsidR="0074235E" w:rsidRPr="004D103E">
        <w:rPr>
          <w:sz w:val="26"/>
          <w:szCs w:val="26"/>
        </w:rPr>
        <w:t xml:space="preserve"> Tăng cường hội nhập</w:t>
      </w:r>
    </w:p>
    <w:p w14:paraId="3BB59E27" w14:textId="6B9E373A" w:rsidR="0074235E" w:rsidRPr="004D103E" w:rsidRDefault="005F734E" w:rsidP="00DF6694">
      <w:pPr>
        <w:pStyle w:val="NormalWeb"/>
        <w:spacing w:before="0" w:beforeAutospacing="0" w:after="0" w:afterAutospacing="0"/>
        <w:ind w:firstLine="567"/>
        <w:rPr>
          <w:sz w:val="26"/>
          <w:szCs w:val="26"/>
        </w:rPr>
      </w:pPr>
      <w:r w:rsidRPr="004D103E">
        <w:rPr>
          <w:rStyle w:val="Strong"/>
          <w:rFonts w:eastAsiaTheme="majorEastAsia"/>
          <w:sz w:val="26"/>
          <w:szCs w:val="26"/>
        </w:rPr>
        <w:t xml:space="preserve">2. </w:t>
      </w:r>
      <w:r w:rsidR="0074235E" w:rsidRPr="004D103E">
        <w:rPr>
          <w:rStyle w:val="Strong"/>
          <w:rFonts w:eastAsiaTheme="majorEastAsia"/>
          <w:sz w:val="26"/>
          <w:szCs w:val="26"/>
        </w:rPr>
        <w:t>Nội dung triển khai chính</w:t>
      </w:r>
    </w:p>
    <w:p w14:paraId="1159BFE6" w14:textId="15D19B65" w:rsidR="005D1A5A" w:rsidRPr="004D103E" w:rsidRDefault="005D1A5A" w:rsidP="005D1A5A">
      <w:pPr>
        <w:pStyle w:val="NormalWeb"/>
        <w:spacing w:before="0" w:beforeAutospacing="0" w:after="0" w:afterAutospacing="0"/>
        <w:ind w:firstLine="567"/>
        <w:rPr>
          <w:i/>
          <w:sz w:val="26"/>
          <w:szCs w:val="26"/>
        </w:rPr>
      </w:pPr>
      <w:r w:rsidRPr="004D103E">
        <w:rPr>
          <w:i/>
          <w:sz w:val="26"/>
          <w:szCs w:val="26"/>
        </w:rPr>
        <w:t>a) Hoạt động công tác chung</w:t>
      </w:r>
    </w:p>
    <w:p w14:paraId="41811F80" w14:textId="6F407EE2" w:rsidR="0074235E" w:rsidRPr="004D103E" w:rsidRDefault="00315DD2" w:rsidP="00DF6694">
      <w:pPr>
        <w:pStyle w:val="NormalWeb"/>
        <w:spacing w:before="0" w:beforeAutospacing="0" w:after="0" w:afterAutospacing="0"/>
        <w:ind w:firstLine="567"/>
        <w:rPr>
          <w:sz w:val="26"/>
          <w:szCs w:val="26"/>
        </w:rPr>
      </w:pPr>
      <w:r w:rsidRPr="004D103E">
        <w:rPr>
          <w:sz w:val="26"/>
          <w:szCs w:val="26"/>
        </w:rPr>
        <w:t xml:space="preserve">  </w:t>
      </w:r>
      <w:r w:rsidR="005F734E" w:rsidRPr="004D103E">
        <w:rPr>
          <w:sz w:val="26"/>
          <w:szCs w:val="26"/>
        </w:rPr>
        <w:t xml:space="preserve"> </w:t>
      </w:r>
      <w:r w:rsidR="0074235E" w:rsidRPr="004D103E">
        <w:rPr>
          <w:sz w:val="26"/>
          <w:szCs w:val="26"/>
        </w:rPr>
        <w:t>Đánh giá giữa kỳ kết quả thực hiện chiến lược, hiệu chỉnh và xây dựng kế hoạch cho giai đoạn tiếp theo (2031</w:t>
      </w:r>
      <w:r w:rsidRPr="004D103E">
        <w:rPr>
          <w:sz w:val="26"/>
          <w:szCs w:val="26"/>
        </w:rPr>
        <w:t>-</w:t>
      </w:r>
      <w:r w:rsidR="0074235E" w:rsidRPr="004D103E">
        <w:rPr>
          <w:sz w:val="26"/>
          <w:szCs w:val="26"/>
        </w:rPr>
        <w:t>2035).</w:t>
      </w:r>
    </w:p>
    <w:p w14:paraId="17DD6E33" w14:textId="77777777" w:rsidR="005D1A5A" w:rsidRPr="004D103E" w:rsidRDefault="005D1A5A" w:rsidP="005D1A5A">
      <w:pPr>
        <w:pStyle w:val="NormalWeb"/>
        <w:spacing w:before="0" w:beforeAutospacing="0" w:after="0" w:afterAutospacing="0"/>
        <w:ind w:firstLine="567"/>
        <w:rPr>
          <w:i/>
          <w:sz w:val="26"/>
          <w:szCs w:val="26"/>
        </w:rPr>
      </w:pPr>
      <w:r w:rsidRPr="004D103E">
        <w:rPr>
          <w:i/>
          <w:sz w:val="26"/>
          <w:szCs w:val="26"/>
        </w:rPr>
        <w:t>b) Công tác đào tạo</w:t>
      </w:r>
    </w:p>
    <w:p w14:paraId="24D960D0" w14:textId="77777777" w:rsidR="005D1A5A" w:rsidRPr="004D103E" w:rsidRDefault="005D1A5A" w:rsidP="005D1A5A">
      <w:pPr>
        <w:pStyle w:val="NormalWeb"/>
        <w:spacing w:before="0" w:beforeAutospacing="0" w:after="0" w:afterAutospacing="0"/>
        <w:ind w:firstLine="567"/>
        <w:rPr>
          <w:sz w:val="26"/>
          <w:szCs w:val="26"/>
        </w:rPr>
      </w:pPr>
      <w:r w:rsidRPr="004D103E">
        <w:rPr>
          <w:sz w:val="26"/>
          <w:szCs w:val="26"/>
        </w:rPr>
        <w:t>- Rà soát, điều chỉnh chương trình đào tạo các ngành: Giáo dục học; Giáo dục thể chất, Huấn luyện thể thao; Giáo dục quốc phòng và an ninh… theo hướng chuẩn đầu ra .</w:t>
      </w:r>
    </w:p>
    <w:p w14:paraId="4263CD93" w14:textId="77777777" w:rsidR="005D1A5A" w:rsidRPr="004D103E" w:rsidRDefault="005D1A5A" w:rsidP="005D1A5A">
      <w:pPr>
        <w:pStyle w:val="NormalWeb"/>
        <w:spacing w:before="0" w:beforeAutospacing="0" w:after="0" w:afterAutospacing="0"/>
        <w:ind w:firstLine="567"/>
        <w:rPr>
          <w:sz w:val="26"/>
          <w:szCs w:val="26"/>
        </w:rPr>
      </w:pPr>
      <w:r w:rsidRPr="004D103E">
        <w:rPr>
          <w:sz w:val="26"/>
          <w:szCs w:val="26"/>
        </w:rPr>
        <w:t>- Đảm bảo các nội dung:</w:t>
      </w:r>
    </w:p>
    <w:p w14:paraId="09D25B38" w14:textId="680CBE0B" w:rsidR="005D1A5A" w:rsidRPr="004D103E" w:rsidRDefault="005D1A5A" w:rsidP="005D1A5A">
      <w:pPr>
        <w:widowControl/>
        <w:ind w:firstLine="562"/>
        <w:jc w:val="both"/>
        <w:rPr>
          <w:rFonts w:ascii="Times New Roman" w:eastAsia="Times New Roman" w:hAnsi="Times New Roman" w:cs="Times New Roman"/>
          <w:color w:val="auto"/>
          <w:sz w:val="26"/>
          <w:szCs w:val="26"/>
          <w:lang w:val="en-US" w:eastAsia="en-US" w:bidi="ar-SA"/>
        </w:rPr>
      </w:pPr>
      <w:r w:rsidRPr="004D103E">
        <w:rPr>
          <w:rFonts w:ascii="Times New Roman" w:hAnsi="Times New Roman" w:cs="Times New Roman"/>
          <w:color w:val="auto"/>
          <w:sz w:val="26"/>
          <w:szCs w:val="26"/>
          <w:lang w:val="en-US"/>
        </w:rPr>
        <w:t xml:space="preserve">+ </w:t>
      </w:r>
      <w:r w:rsidRPr="004D103E">
        <w:rPr>
          <w:rFonts w:ascii="Times New Roman" w:eastAsia="Times New Roman" w:hAnsi="Times New Roman" w:cs="Times New Roman"/>
          <w:color w:val="auto"/>
          <w:sz w:val="26"/>
          <w:szCs w:val="26"/>
          <w:lang w:val="en-US" w:eastAsia="en-US" w:bidi="ar-SA"/>
        </w:rPr>
        <w:t>Tỷ lệ sinh viên tốt nghiệp có việc làm sau 12 tháng đạt từ 80-90%/năm</w:t>
      </w:r>
      <w:r w:rsidR="00315DD2"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w:t>
      </w:r>
    </w:p>
    <w:p w14:paraId="66022C83" w14:textId="77C51888" w:rsidR="005D1A5A" w:rsidRPr="004D103E" w:rsidRDefault="005D1A5A" w:rsidP="005D1A5A">
      <w:pPr>
        <w:widowControl/>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Tỷ lệ sinh viên tốt nghiệp đúng hạn</w:t>
      </w:r>
      <w:r w:rsidRPr="004D103E">
        <w:rPr>
          <w:rFonts w:ascii="Times New Roman" w:eastAsia="Times New Roman" w:hAnsi="Times New Roman" w:cs="Times New Roman"/>
          <w:color w:val="auto"/>
          <w:sz w:val="26"/>
          <w:szCs w:val="26"/>
          <w:lang w:eastAsia="en-US" w:bidi="ar-SA"/>
        </w:rPr>
        <w:t xml:space="preserve"> 95%</w:t>
      </w:r>
      <w:r w:rsidRPr="004D103E">
        <w:rPr>
          <w:rFonts w:ascii="Times New Roman" w:eastAsia="Times New Roman" w:hAnsi="Times New Roman" w:cs="Times New Roman"/>
          <w:color w:val="auto"/>
          <w:sz w:val="26"/>
          <w:szCs w:val="26"/>
          <w:lang w:val="en-US" w:eastAsia="en-US" w:bidi="ar-SA"/>
        </w:rPr>
        <w:t>/năm</w:t>
      </w:r>
      <w:r w:rsidR="00315DD2"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w:t>
      </w:r>
    </w:p>
    <w:p w14:paraId="7C728E21" w14:textId="4121D73B" w:rsidR="005D1A5A" w:rsidRPr="004D103E" w:rsidRDefault="005D1A5A" w:rsidP="005D1A5A">
      <w:pPr>
        <w:widowControl/>
        <w:ind w:firstLine="562"/>
        <w:jc w:val="both"/>
        <w:rPr>
          <w:rFonts w:ascii="Times New Roman" w:eastAsia="Times New Roman" w:hAnsi="Times New Roman" w:cs="Times New Roman"/>
          <w:color w:val="auto"/>
          <w:sz w:val="26"/>
          <w:szCs w:val="26"/>
          <w:lang w:eastAsia="en-US" w:bidi="ar-SA"/>
        </w:rPr>
      </w:pPr>
      <w:r w:rsidRPr="004D103E">
        <w:rPr>
          <w:rFonts w:ascii="Times New Roman" w:eastAsia="Times New Roman" w:hAnsi="Times New Roman" w:cs="Times New Roman"/>
          <w:color w:val="auto"/>
          <w:sz w:val="26"/>
          <w:szCs w:val="26"/>
          <w:lang w:val="en-US" w:eastAsia="en-US" w:bidi="ar-SA"/>
        </w:rPr>
        <w:t xml:space="preserve">+ Quy mô tuyển sinh, đào tạo trình độ đại học: </w:t>
      </w:r>
      <w:r w:rsidRPr="004D103E">
        <w:rPr>
          <w:rFonts w:ascii="Times New Roman" w:eastAsia="Times New Roman" w:hAnsi="Times New Roman" w:cs="Times New Roman"/>
          <w:color w:val="auto"/>
          <w:sz w:val="26"/>
          <w:szCs w:val="26"/>
          <w:lang w:eastAsia="en-US" w:bidi="ar-SA"/>
        </w:rPr>
        <w:t xml:space="preserve">từ </w:t>
      </w:r>
      <w:r w:rsidRPr="004D103E">
        <w:rPr>
          <w:rFonts w:ascii="Times New Roman" w:eastAsia="Times New Roman" w:hAnsi="Times New Roman" w:cs="Times New Roman"/>
          <w:color w:val="auto"/>
          <w:sz w:val="26"/>
          <w:szCs w:val="26"/>
          <w:lang w:val="en-US" w:eastAsia="en-US" w:bidi="ar-SA"/>
        </w:rPr>
        <w:t>3</w:t>
      </w:r>
      <w:r w:rsidRPr="004D103E">
        <w:rPr>
          <w:rFonts w:ascii="Times New Roman" w:eastAsia="Times New Roman" w:hAnsi="Times New Roman" w:cs="Times New Roman"/>
          <w:color w:val="auto"/>
          <w:sz w:val="26"/>
          <w:szCs w:val="26"/>
          <w:lang w:eastAsia="en-US" w:bidi="ar-SA"/>
        </w:rPr>
        <w:t>.000 học viên, sinh viên</w:t>
      </w:r>
      <w:r w:rsidRPr="004D103E">
        <w:rPr>
          <w:rFonts w:ascii="Times New Roman" w:eastAsia="Times New Roman" w:hAnsi="Times New Roman" w:cs="Times New Roman"/>
          <w:color w:val="auto"/>
          <w:sz w:val="26"/>
          <w:szCs w:val="26"/>
          <w:lang w:val="en-US" w:eastAsia="en-US" w:bidi="ar-SA"/>
        </w:rPr>
        <w:t>/năm</w:t>
      </w:r>
      <w:r w:rsidRPr="004D103E">
        <w:rPr>
          <w:rFonts w:ascii="Times New Roman" w:eastAsia="Times New Roman" w:hAnsi="Times New Roman" w:cs="Times New Roman"/>
          <w:color w:val="auto"/>
          <w:sz w:val="26"/>
          <w:szCs w:val="26"/>
          <w:lang w:eastAsia="en-US" w:bidi="ar-SA"/>
        </w:rPr>
        <w:t>;</w:t>
      </w:r>
      <w:r w:rsidRPr="004D103E">
        <w:rPr>
          <w:rFonts w:ascii="Times New Roman" w:eastAsia="Times New Roman" w:hAnsi="Times New Roman" w:cs="Times New Roman"/>
          <w:color w:val="auto"/>
          <w:sz w:val="26"/>
          <w:szCs w:val="26"/>
          <w:lang w:val="en-US" w:eastAsia="en-US" w:bidi="ar-SA"/>
        </w:rPr>
        <w:t xml:space="preserve"> </w:t>
      </w:r>
      <w:r w:rsidR="00C25F4F" w:rsidRPr="004D103E">
        <w:rPr>
          <w:rFonts w:ascii="Times New Roman" w:eastAsia="Times New Roman" w:hAnsi="Times New Roman" w:cs="Times New Roman"/>
          <w:color w:val="auto"/>
          <w:sz w:val="26"/>
          <w:szCs w:val="26"/>
          <w:lang w:val="en-US" w:eastAsia="en-US" w:bidi="ar-SA"/>
        </w:rPr>
        <w:t>đào tạo TS: 05-06 NCS/</w:t>
      </w:r>
      <w:r w:rsidRPr="004D103E">
        <w:rPr>
          <w:rFonts w:ascii="Times New Roman" w:eastAsia="Times New Roman" w:hAnsi="Times New Roman" w:cs="Times New Roman"/>
          <w:color w:val="auto"/>
          <w:sz w:val="26"/>
          <w:szCs w:val="26"/>
          <w:lang w:val="en-US" w:eastAsia="en-US" w:bidi="ar-SA"/>
        </w:rPr>
        <w:t xml:space="preserve">năm; ThS: 30 -50 học viên/năm; </w:t>
      </w:r>
      <w:r w:rsidRPr="004D103E">
        <w:rPr>
          <w:rFonts w:ascii="Times New Roman" w:eastAsia="Times New Roman" w:hAnsi="Times New Roman" w:cs="Times New Roman"/>
          <w:color w:val="auto"/>
          <w:sz w:val="26"/>
          <w:szCs w:val="26"/>
          <w:lang w:eastAsia="en-US" w:bidi="ar-SA"/>
        </w:rPr>
        <w:t>Đào tạo Giáo dục Quốc phòng</w:t>
      </w:r>
      <w:r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eastAsia="en-US" w:bidi="ar-SA"/>
        </w:rPr>
        <w:t>-</w:t>
      </w:r>
      <w:r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eastAsia="en-US" w:bidi="ar-SA"/>
        </w:rPr>
        <w:t xml:space="preserve">An ninh 100.000 </w:t>
      </w:r>
      <w:r w:rsidR="00C25F4F"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eastAsia="en-US" w:bidi="ar-SA"/>
        </w:rPr>
        <w:t xml:space="preserve"> 120.000 học sinh, sinh viên cho các </w:t>
      </w:r>
      <w:r w:rsidR="00C25F4F" w:rsidRPr="004D103E">
        <w:rPr>
          <w:rFonts w:ascii="Times New Roman" w:eastAsia="Times New Roman" w:hAnsi="Times New Roman" w:cs="Times New Roman"/>
          <w:color w:val="auto"/>
          <w:sz w:val="26"/>
          <w:szCs w:val="26"/>
          <w:lang w:val="en-US" w:eastAsia="en-US" w:bidi="ar-SA"/>
        </w:rPr>
        <w:t>T</w:t>
      </w:r>
      <w:r w:rsidRPr="004D103E">
        <w:rPr>
          <w:rFonts w:ascii="Times New Roman" w:eastAsia="Times New Roman" w:hAnsi="Times New Roman" w:cs="Times New Roman"/>
          <w:color w:val="auto"/>
          <w:sz w:val="26"/>
          <w:szCs w:val="26"/>
          <w:lang w:eastAsia="en-US" w:bidi="ar-SA"/>
        </w:rPr>
        <w:t xml:space="preserve">rường </w:t>
      </w:r>
      <w:r w:rsidR="00C25F4F" w:rsidRPr="004D103E">
        <w:rPr>
          <w:rFonts w:ascii="Times New Roman" w:eastAsia="Times New Roman" w:hAnsi="Times New Roman" w:cs="Times New Roman"/>
          <w:color w:val="auto"/>
          <w:sz w:val="26"/>
          <w:szCs w:val="26"/>
          <w:lang w:val="en-US" w:eastAsia="en-US" w:bidi="ar-SA"/>
        </w:rPr>
        <w:t>Đ</w:t>
      </w:r>
      <w:r w:rsidRPr="004D103E">
        <w:rPr>
          <w:rFonts w:ascii="Times New Roman" w:eastAsia="Times New Roman" w:hAnsi="Times New Roman" w:cs="Times New Roman"/>
          <w:color w:val="auto"/>
          <w:sz w:val="26"/>
          <w:szCs w:val="26"/>
          <w:lang w:eastAsia="en-US" w:bidi="ar-SA"/>
        </w:rPr>
        <w:t xml:space="preserve">ại học, </w:t>
      </w:r>
      <w:r w:rsidR="00C25F4F" w:rsidRPr="004D103E">
        <w:rPr>
          <w:rFonts w:ascii="Times New Roman" w:eastAsia="Times New Roman" w:hAnsi="Times New Roman" w:cs="Times New Roman"/>
          <w:color w:val="auto"/>
          <w:sz w:val="26"/>
          <w:szCs w:val="26"/>
          <w:lang w:val="en-US" w:eastAsia="en-US" w:bidi="ar-SA"/>
        </w:rPr>
        <w:t>H</w:t>
      </w:r>
      <w:r w:rsidRPr="004D103E">
        <w:rPr>
          <w:rFonts w:ascii="Times New Roman" w:eastAsia="Times New Roman" w:hAnsi="Times New Roman" w:cs="Times New Roman"/>
          <w:color w:val="auto"/>
          <w:sz w:val="26"/>
          <w:szCs w:val="26"/>
          <w:lang w:eastAsia="en-US" w:bidi="ar-SA"/>
        </w:rPr>
        <w:t xml:space="preserve">ọc viện, </w:t>
      </w:r>
      <w:r w:rsidR="00C25F4F" w:rsidRPr="004D103E">
        <w:rPr>
          <w:rFonts w:ascii="Times New Roman" w:eastAsia="Times New Roman" w:hAnsi="Times New Roman" w:cs="Times New Roman"/>
          <w:color w:val="auto"/>
          <w:sz w:val="26"/>
          <w:szCs w:val="26"/>
          <w:lang w:val="en-US" w:eastAsia="en-US" w:bidi="ar-SA"/>
        </w:rPr>
        <w:t>C</w:t>
      </w:r>
      <w:r w:rsidRPr="004D103E">
        <w:rPr>
          <w:rFonts w:ascii="Times New Roman" w:eastAsia="Times New Roman" w:hAnsi="Times New Roman" w:cs="Times New Roman"/>
          <w:color w:val="auto"/>
          <w:sz w:val="26"/>
          <w:szCs w:val="26"/>
          <w:lang w:eastAsia="en-US" w:bidi="ar-SA"/>
        </w:rPr>
        <w:t>ao đẳng khu vực Hà Nội.</w:t>
      </w:r>
    </w:p>
    <w:p w14:paraId="2D12028F" w14:textId="609516A9" w:rsidR="00EC3AFA" w:rsidRPr="004D103E" w:rsidRDefault="005D1A5A" w:rsidP="005D1A5A">
      <w:pPr>
        <w:pStyle w:val="NormalWeb"/>
        <w:spacing w:before="0" w:beforeAutospacing="0" w:after="0" w:afterAutospacing="0"/>
        <w:ind w:firstLine="567"/>
        <w:rPr>
          <w:sz w:val="26"/>
          <w:szCs w:val="26"/>
        </w:rPr>
      </w:pPr>
      <w:r w:rsidRPr="004D103E">
        <w:rPr>
          <w:sz w:val="26"/>
          <w:szCs w:val="26"/>
        </w:rPr>
        <w:t xml:space="preserve">- Đào tạo ngành Tâm lý </w:t>
      </w:r>
      <w:r w:rsidR="00F04641" w:rsidRPr="004D103E">
        <w:rPr>
          <w:sz w:val="26"/>
          <w:szCs w:val="26"/>
        </w:rPr>
        <w:t>thể thao</w:t>
      </w:r>
      <w:r w:rsidRPr="004D103E">
        <w:rPr>
          <w:sz w:val="26"/>
          <w:szCs w:val="26"/>
        </w:rPr>
        <w:t>; Quản lý thiết bị trường học</w:t>
      </w:r>
      <w:r w:rsidR="00315DD2" w:rsidRPr="004D103E">
        <w:rPr>
          <w:sz w:val="26"/>
          <w:szCs w:val="26"/>
        </w:rPr>
        <w:t>.</w:t>
      </w:r>
    </w:p>
    <w:p w14:paraId="5FDE45A0" w14:textId="4A4ABA97" w:rsidR="005D1A5A" w:rsidRPr="004D103E" w:rsidRDefault="00EC3AFA" w:rsidP="005D1A5A">
      <w:pPr>
        <w:pStyle w:val="NormalWeb"/>
        <w:spacing w:before="0" w:beforeAutospacing="0" w:after="0" w:afterAutospacing="0"/>
        <w:ind w:firstLine="567"/>
        <w:rPr>
          <w:sz w:val="26"/>
          <w:szCs w:val="26"/>
        </w:rPr>
      </w:pPr>
      <w:r w:rsidRPr="004D103E">
        <w:rPr>
          <w:sz w:val="26"/>
          <w:szCs w:val="26"/>
        </w:rPr>
        <w:t xml:space="preserve">- Đưa </w:t>
      </w:r>
      <w:r w:rsidR="005D1A5A" w:rsidRPr="004D103E">
        <w:rPr>
          <w:sz w:val="26"/>
          <w:szCs w:val="26"/>
        </w:rPr>
        <w:t>trường thực hành sư phạm liên cấp THCS-THPT</w:t>
      </w:r>
      <w:r w:rsidRPr="004D103E">
        <w:rPr>
          <w:sz w:val="26"/>
          <w:szCs w:val="26"/>
        </w:rPr>
        <w:t xml:space="preserve"> vào hoạt động</w:t>
      </w:r>
      <w:r w:rsidR="00C25F4F" w:rsidRPr="004D103E">
        <w:rPr>
          <w:sz w:val="26"/>
          <w:szCs w:val="26"/>
        </w:rPr>
        <w:t>.</w:t>
      </w:r>
    </w:p>
    <w:p w14:paraId="30B74E0F" w14:textId="6D21FB71" w:rsidR="005D1A5A" w:rsidRPr="004D103E" w:rsidRDefault="005D1A5A" w:rsidP="005D1A5A">
      <w:pPr>
        <w:widowControl/>
        <w:ind w:firstLine="562"/>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c) Công tác nghiên cứu khoa học và chuyển đổi số</w:t>
      </w:r>
    </w:p>
    <w:p w14:paraId="033A6434" w14:textId="77777777" w:rsidR="005D1A5A" w:rsidRPr="004D103E" w:rsidRDefault="005D1A5A" w:rsidP="005D1A5A">
      <w:pPr>
        <w:pStyle w:val="NormalWeb"/>
        <w:spacing w:before="0" w:beforeAutospacing="0" w:after="0" w:afterAutospacing="0"/>
        <w:ind w:firstLine="567"/>
        <w:rPr>
          <w:sz w:val="26"/>
          <w:szCs w:val="26"/>
        </w:rPr>
      </w:pPr>
      <w:r w:rsidRPr="004D103E">
        <w:rPr>
          <w:sz w:val="26"/>
          <w:szCs w:val="26"/>
        </w:rPr>
        <w:t>- Đảm bảo các nội dung:</w:t>
      </w:r>
    </w:p>
    <w:p w14:paraId="7222CEB1" w14:textId="2FE509A0" w:rsidR="005D1A5A" w:rsidRPr="004D103E" w:rsidRDefault="005D1A5A" w:rsidP="005D1A5A">
      <w:pPr>
        <w:widowControl/>
        <w:ind w:firstLine="562"/>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Nghiệm thu 02 đề tài khoa học công nghệ cấp Bộ</w:t>
      </w:r>
      <w:r w:rsidR="00C25F4F" w:rsidRPr="004D103E">
        <w:rPr>
          <w:rFonts w:ascii="Times New Roman" w:eastAsia="Times New Roman" w:hAnsi="Times New Roman" w:cs="Times New Roman"/>
          <w:color w:val="auto"/>
          <w:sz w:val="26"/>
          <w:szCs w:val="26"/>
          <w:lang w:val="en-US" w:eastAsia="en-US" w:bidi="ar-SA"/>
        </w:rPr>
        <w:t>.</w:t>
      </w:r>
    </w:p>
    <w:p w14:paraId="3C605829" w14:textId="00AEFFA4"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Nghiệm thu 20 đề tài cấp cơ sở</w:t>
      </w:r>
      <w:r w:rsidR="00C25F4F" w:rsidRPr="004D103E">
        <w:rPr>
          <w:rFonts w:ascii="Times New Roman" w:eastAsia="Times New Roman" w:hAnsi="Times New Roman" w:cs="Times New Roman"/>
          <w:color w:val="auto"/>
          <w:sz w:val="26"/>
          <w:szCs w:val="26"/>
          <w:lang w:val="en-US" w:eastAsia="en-US" w:bidi="ar-SA"/>
        </w:rPr>
        <w:t>.</w:t>
      </w:r>
    </w:p>
    <w:p w14:paraId="5722F10A" w14:textId="5491F91D"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+ 05 bài báo khoa học danh mục ISI/ Scopus</w:t>
      </w:r>
      <w:r w:rsidR="00C25F4F" w:rsidRPr="004D103E">
        <w:rPr>
          <w:rFonts w:ascii="Times New Roman" w:eastAsia="Times New Roman" w:hAnsi="Times New Roman" w:cs="Times New Roman"/>
          <w:color w:val="auto"/>
          <w:sz w:val="26"/>
          <w:szCs w:val="26"/>
          <w:lang w:val="en-US" w:eastAsia="en-US" w:bidi="ar-SA"/>
        </w:rPr>
        <w:t>.</w:t>
      </w:r>
    </w:p>
    <w:p w14:paraId="7285E5CB" w14:textId="7F0EB2C3"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06 bài báo khoa học quốc tế</w:t>
      </w:r>
      <w:r w:rsidR="00C25F4F" w:rsidRPr="004D103E">
        <w:rPr>
          <w:rFonts w:ascii="Times New Roman" w:eastAsia="Times New Roman" w:hAnsi="Times New Roman" w:cs="Times New Roman"/>
          <w:color w:val="auto"/>
          <w:sz w:val="26"/>
          <w:szCs w:val="26"/>
          <w:lang w:val="en-US" w:eastAsia="en-US" w:bidi="ar-SA"/>
        </w:rPr>
        <w:t>.</w:t>
      </w:r>
    </w:p>
    <w:p w14:paraId="15CDA2CC" w14:textId="71ECD75A"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+ 90 bài báo khoa học tạp chí trong nước</w:t>
      </w:r>
      <w:r w:rsidR="00C25F4F" w:rsidRPr="004D103E">
        <w:rPr>
          <w:rFonts w:ascii="Times New Roman" w:eastAsia="Times New Roman" w:hAnsi="Times New Roman" w:cs="Times New Roman"/>
          <w:color w:val="auto"/>
          <w:sz w:val="26"/>
          <w:szCs w:val="26"/>
          <w:lang w:val="en-US" w:eastAsia="en-US" w:bidi="ar-SA"/>
        </w:rPr>
        <w:t>.</w:t>
      </w:r>
    </w:p>
    <w:p w14:paraId="0CEB1DF1" w14:textId="77777777"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+ 03 đề tài sinh viên tham gia Hội nghị sinh viên nghiên cứu khoa học toàn quốc khối các trường TDTT.</w:t>
      </w:r>
    </w:p>
    <w:p w14:paraId="32E85203" w14:textId="52933041"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+ 20 đề tài sinh viên tham gia Hội nghị sinh viên nghiên cứu khoa học cấp Trường</w:t>
      </w:r>
      <w:r w:rsidR="00315DD2" w:rsidRPr="004D103E">
        <w:rPr>
          <w:rFonts w:ascii="Times New Roman" w:eastAsia="Times New Roman" w:hAnsi="Times New Roman" w:cs="Times New Roman"/>
          <w:color w:val="auto"/>
          <w:sz w:val="26"/>
          <w:szCs w:val="26"/>
          <w:lang w:val="en-US" w:eastAsia="en-US" w:bidi="ar-SA"/>
        </w:rPr>
        <w:t>.</w:t>
      </w:r>
    </w:p>
    <w:p w14:paraId="159EFE0E" w14:textId="260E82EB"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- 01 sản phẩm khoa học đăng ký sở hữu trí tuệ</w:t>
      </w:r>
      <w:r w:rsidR="00C25F4F" w:rsidRPr="004D103E">
        <w:rPr>
          <w:rFonts w:ascii="Times New Roman" w:eastAsia="Times New Roman" w:hAnsi="Times New Roman" w:cs="Times New Roman"/>
          <w:color w:val="auto"/>
          <w:sz w:val="26"/>
          <w:szCs w:val="26"/>
          <w:lang w:val="en-US" w:eastAsia="en-US" w:bidi="ar-SA"/>
        </w:rPr>
        <w:t>.</w:t>
      </w:r>
    </w:p>
    <w:p w14:paraId="0F852512" w14:textId="15C14884" w:rsidR="005D1A5A" w:rsidRPr="004D103E" w:rsidRDefault="005D1A5A" w:rsidP="005D1A5A">
      <w:pPr>
        <w:pStyle w:val="NormalWeb"/>
        <w:spacing w:before="0" w:beforeAutospacing="0" w:after="0" w:afterAutospacing="0"/>
        <w:ind w:firstLine="567"/>
        <w:rPr>
          <w:sz w:val="26"/>
          <w:szCs w:val="26"/>
        </w:rPr>
      </w:pPr>
      <w:r w:rsidRPr="004D103E">
        <w:rPr>
          <w:sz w:val="26"/>
          <w:szCs w:val="26"/>
        </w:rPr>
        <w:t xml:space="preserve">- Tổ chức 01 hội nghị chuyên đề, tập huấn về đổi mới giáo dục </w:t>
      </w:r>
      <w:r w:rsidR="00C25F4F" w:rsidRPr="004D103E">
        <w:rPr>
          <w:sz w:val="26"/>
          <w:szCs w:val="26"/>
        </w:rPr>
        <w:t>.</w:t>
      </w:r>
    </w:p>
    <w:p w14:paraId="53649AEE" w14:textId="77777777" w:rsidR="005D1A5A" w:rsidRPr="004D103E" w:rsidRDefault="005D1A5A" w:rsidP="005D1A5A">
      <w:pPr>
        <w:widowControl/>
        <w:ind w:firstLine="567"/>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d)  Công tác hợp tác quốc tế</w:t>
      </w:r>
    </w:p>
    <w:p w14:paraId="55987A7F" w14:textId="1C7E81A9"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Đào tạo lưu học sinh các trình độ (ĐH, ThS</w:t>
      </w:r>
      <w:r w:rsidR="00315DD2"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val="en-US" w:eastAsia="en-US" w:bidi="ar-SA"/>
        </w:rPr>
        <w:t xml:space="preserve"> TS) : 10; Bồi dưỡng từ 10-15 học viên; tổ chức từ 01- 02 đoàn giao lưu và thi đấu TDTT ngoài nước; cử 01 đoàn bồi dưỡng chuyên môn, nghiệp vụ; ký kết 05 biên bản, thỏa thuận hợp tác với đối tác quốc tế về đào tạo, bồi dưỡng, liên kết đào tạo; tổ chức 01 chương trình trao đổi sinh viên, giảng viên quốc tế.</w:t>
      </w:r>
    </w:p>
    <w:p w14:paraId="55A04967" w14:textId="77777777" w:rsidR="005D1A5A" w:rsidRPr="004D103E" w:rsidRDefault="005D1A5A" w:rsidP="005D1A5A">
      <w:pPr>
        <w:widowControl/>
        <w:ind w:firstLine="567"/>
        <w:jc w:val="both"/>
        <w:rPr>
          <w:rFonts w:ascii="Times New Roman" w:eastAsia="Times New Roman" w:hAnsi="Times New Roman" w:cs="Times New Roman"/>
          <w:bCs/>
          <w:i/>
          <w:color w:val="auto"/>
          <w:sz w:val="26"/>
          <w:szCs w:val="26"/>
          <w:lang w:val="en-US" w:eastAsia="en-US" w:bidi="ar-SA"/>
        </w:rPr>
      </w:pPr>
      <w:r w:rsidRPr="004D103E">
        <w:rPr>
          <w:rFonts w:ascii="Times New Roman" w:eastAsia="Times New Roman" w:hAnsi="Times New Roman" w:cs="Times New Roman"/>
          <w:bCs/>
          <w:i/>
          <w:color w:val="auto"/>
          <w:sz w:val="26"/>
          <w:szCs w:val="26"/>
          <w:lang w:eastAsia="en-US" w:bidi="ar-SA"/>
        </w:rPr>
        <w:t>e</w:t>
      </w:r>
      <w:r w:rsidRPr="004D103E">
        <w:rPr>
          <w:rFonts w:ascii="Times New Roman" w:eastAsia="Times New Roman" w:hAnsi="Times New Roman" w:cs="Times New Roman"/>
          <w:bCs/>
          <w:i/>
          <w:color w:val="auto"/>
          <w:sz w:val="26"/>
          <w:szCs w:val="26"/>
          <w:lang w:val="en-US" w:eastAsia="en-US" w:bidi="ar-SA"/>
        </w:rPr>
        <w:t>) C</w:t>
      </w:r>
      <w:r w:rsidRPr="004D103E">
        <w:rPr>
          <w:rFonts w:ascii="Times New Roman" w:eastAsia="Times New Roman" w:hAnsi="Times New Roman" w:cs="Times New Roman"/>
          <w:bCs/>
          <w:i/>
          <w:color w:val="auto"/>
          <w:sz w:val="26"/>
          <w:szCs w:val="26"/>
          <w:lang w:eastAsia="en-US" w:bidi="ar-SA"/>
        </w:rPr>
        <w:t>ông tác đảm bảo chất lượng</w:t>
      </w:r>
    </w:p>
    <w:p w14:paraId="69392979" w14:textId="48829435"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eastAsia="en-US" w:bidi="ar-SA"/>
        </w:rPr>
        <w:t>- Cử đi học tập, bồi dưỡng cấp chứng nhận kiểm định viên từ 05</w:t>
      </w:r>
      <w:r w:rsidRPr="004D103E">
        <w:rPr>
          <w:rFonts w:ascii="Times New Roman" w:eastAsia="Times New Roman" w:hAnsi="Times New Roman" w:cs="Times New Roman"/>
          <w:color w:val="auto"/>
          <w:sz w:val="26"/>
          <w:szCs w:val="26"/>
          <w:lang w:val="en-US" w:eastAsia="en-US" w:bidi="ar-SA"/>
        </w:rPr>
        <w:t xml:space="preserve"> </w:t>
      </w:r>
      <w:r w:rsidRPr="004D103E">
        <w:rPr>
          <w:rFonts w:ascii="Times New Roman" w:eastAsia="Times New Roman" w:hAnsi="Times New Roman" w:cs="Times New Roman"/>
          <w:color w:val="auto"/>
          <w:sz w:val="26"/>
          <w:szCs w:val="26"/>
          <w:lang w:eastAsia="en-US" w:bidi="ar-SA"/>
        </w:rPr>
        <w:t>người</w:t>
      </w:r>
      <w:r w:rsidR="00C25F4F" w:rsidRPr="004D103E">
        <w:rPr>
          <w:rFonts w:ascii="Times New Roman" w:eastAsia="Times New Roman" w:hAnsi="Times New Roman" w:cs="Times New Roman"/>
          <w:color w:val="auto"/>
          <w:sz w:val="26"/>
          <w:szCs w:val="26"/>
          <w:lang w:val="en-US" w:eastAsia="en-US" w:bidi="ar-SA"/>
        </w:rPr>
        <w:t>.</w:t>
      </w:r>
      <w:r w:rsidRPr="004D103E">
        <w:rPr>
          <w:rFonts w:ascii="Times New Roman" w:eastAsia="Times New Roman" w:hAnsi="Times New Roman" w:cs="Times New Roman"/>
          <w:color w:val="auto"/>
          <w:sz w:val="26"/>
          <w:szCs w:val="26"/>
          <w:lang w:eastAsia="en-US" w:bidi="ar-SA"/>
        </w:rPr>
        <w:t xml:space="preserve"> </w:t>
      </w:r>
    </w:p>
    <w:p w14:paraId="39B11D62" w14:textId="3307ACF2" w:rsidR="00EC3AFA" w:rsidRPr="004D103E" w:rsidRDefault="005D1A5A" w:rsidP="005D1A5A">
      <w:pPr>
        <w:pStyle w:val="NormalWeb"/>
        <w:spacing w:before="0" w:beforeAutospacing="0" w:after="0" w:afterAutospacing="0"/>
        <w:ind w:firstLine="567"/>
        <w:rPr>
          <w:sz w:val="26"/>
          <w:szCs w:val="26"/>
        </w:rPr>
      </w:pPr>
      <w:r w:rsidRPr="004D103E">
        <w:rPr>
          <w:sz w:val="26"/>
          <w:szCs w:val="26"/>
        </w:rPr>
        <w:lastRenderedPageBreak/>
        <w:t xml:space="preserve">- </w:t>
      </w:r>
      <w:r w:rsidR="00EC3AFA" w:rsidRPr="004D103E">
        <w:rPr>
          <w:sz w:val="26"/>
          <w:szCs w:val="26"/>
        </w:rPr>
        <w:t>Triển khai đánh giá chu kỳ 2 ngành Giáo dục học; Giáo dục thể chất; đánh giá chu kỳ 3 cơ sở giáo dục</w:t>
      </w:r>
      <w:r w:rsidR="00C25F4F" w:rsidRPr="004D103E">
        <w:rPr>
          <w:sz w:val="26"/>
          <w:szCs w:val="26"/>
        </w:rPr>
        <w:t>.</w:t>
      </w:r>
    </w:p>
    <w:p w14:paraId="7ABBA6E0" w14:textId="77777777" w:rsidR="005D1A5A" w:rsidRPr="004D103E" w:rsidRDefault="005D1A5A" w:rsidP="005D1A5A">
      <w:pPr>
        <w:pStyle w:val="NormalWeb"/>
        <w:spacing w:before="0" w:beforeAutospacing="0" w:after="0" w:afterAutospacing="0"/>
        <w:ind w:firstLine="567"/>
        <w:rPr>
          <w:i/>
          <w:sz w:val="26"/>
          <w:szCs w:val="26"/>
        </w:rPr>
      </w:pPr>
      <w:r w:rsidRPr="004D103E">
        <w:rPr>
          <w:i/>
          <w:sz w:val="26"/>
          <w:szCs w:val="26"/>
        </w:rPr>
        <w:t>g) Công tác tổ chức cán bộ</w:t>
      </w:r>
    </w:p>
    <w:p w14:paraId="67E8896D" w14:textId="1ADCD55E"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w:t>
      </w:r>
      <w:r w:rsidR="00EC3AFA" w:rsidRPr="004D103E">
        <w:rPr>
          <w:rFonts w:ascii="Times New Roman" w:eastAsia="Times New Roman" w:hAnsi="Times New Roman" w:cs="Times New Roman"/>
          <w:color w:val="auto"/>
          <w:sz w:val="26"/>
          <w:szCs w:val="26"/>
          <w:lang w:val="en-US" w:eastAsia="en-US" w:bidi="ar-SA"/>
        </w:rPr>
        <w:t>Đ</w:t>
      </w:r>
      <w:r w:rsidRPr="004D103E">
        <w:rPr>
          <w:rFonts w:ascii="Times New Roman" w:eastAsia="Times New Roman" w:hAnsi="Times New Roman" w:cs="Times New Roman"/>
          <w:color w:val="auto"/>
          <w:sz w:val="26"/>
          <w:szCs w:val="26"/>
          <w:lang w:val="en-US" w:eastAsia="en-US" w:bidi="ar-SA"/>
        </w:rPr>
        <w:t xml:space="preserve">ảm bảo đội ngũ GV có học vị TS đạt 40 - 50%; có </w:t>
      </w:r>
      <w:r w:rsidRPr="004D103E">
        <w:rPr>
          <w:rFonts w:ascii="Times New Roman" w:eastAsia="Times New Roman" w:hAnsi="Times New Roman" w:cs="Times New Roman"/>
          <w:color w:val="auto"/>
          <w:sz w:val="26"/>
          <w:szCs w:val="26"/>
          <w:lang w:eastAsia="en-US" w:bidi="ar-SA"/>
        </w:rPr>
        <w:t>thêm từ 3-5 PGS, GS</w:t>
      </w:r>
      <w:r w:rsidRPr="004D103E">
        <w:rPr>
          <w:rFonts w:ascii="Times New Roman" w:eastAsia="Times New Roman" w:hAnsi="Times New Roman" w:cs="Times New Roman"/>
          <w:color w:val="auto"/>
          <w:sz w:val="26"/>
          <w:szCs w:val="26"/>
          <w:lang w:val="en-US" w:eastAsia="en-US" w:bidi="ar-SA"/>
        </w:rPr>
        <w:t>. Đặc biệt đảm bảo đội ngũ cho việc mở mã ngành, đào tạo ngành, trườ</w:t>
      </w:r>
      <w:r w:rsidR="00EC3AFA" w:rsidRPr="004D103E">
        <w:rPr>
          <w:rFonts w:ascii="Times New Roman" w:eastAsia="Times New Roman" w:hAnsi="Times New Roman" w:cs="Times New Roman"/>
          <w:color w:val="auto"/>
          <w:sz w:val="26"/>
          <w:szCs w:val="26"/>
          <w:lang w:val="en-US" w:eastAsia="en-US" w:bidi="ar-SA"/>
        </w:rPr>
        <w:t>ng TH</w:t>
      </w:r>
      <w:r w:rsidR="00C25F4F" w:rsidRPr="004D103E">
        <w:rPr>
          <w:rFonts w:ascii="Times New Roman" w:eastAsia="Times New Roman" w:hAnsi="Times New Roman" w:cs="Times New Roman"/>
          <w:color w:val="auto"/>
          <w:sz w:val="26"/>
          <w:szCs w:val="26"/>
          <w:lang w:val="en-US" w:eastAsia="en-US" w:bidi="ar-SA"/>
        </w:rPr>
        <w:t>CS</w:t>
      </w:r>
      <w:r w:rsidR="00EC3AFA" w:rsidRPr="004D103E">
        <w:rPr>
          <w:rFonts w:ascii="Times New Roman" w:eastAsia="Times New Roman" w:hAnsi="Times New Roman" w:cs="Times New Roman"/>
          <w:color w:val="auto"/>
          <w:sz w:val="26"/>
          <w:szCs w:val="26"/>
          <w:lang w:val="en-US" w:eastAsia="en-US" w:bidi="ar-SA"/>
        </w:rPr>
        <w:t>-THPT thực hành liên cấp</w:t>
      </w:r>
      <w:r w:rsidRPr="004D103E">
        <w:rPr>
          <w:rFonts w:ascii="Times New Roman" w:eastAsia="Times New Roman" w:hAnsi="Times New Roman" w:cs="Times New Roman"/>
          <w:color w:val="auto"/>
          <w:sz w:val="26"/>
          <w:szCs w:val="26"/>
          <w:lang w:val="en-US" w:eastAsia="en-US" w:bidi="ar-SA"/>
        </w:rPr>
        <w:t>.</w:t>
      </w:r>
    </w:p>
    <w:p w14:paraId="5EED037F" w14:textId="77777777" w:rsidR="005D1A5A" w:rsidRPr="004D103E" w:rsidRDefault="005D1A5A" w:rsidP="005D1A5A">
      <w:pPr>
        <w:widowControl/>
        <w:ind w:firstLine="567"/>
        <w:jc w:val="both"/>
        <w:rPr>
          <w:rFonts w:ascii="Times New Roman" w:eastAsia="Times New Roman" w:hAnsi="Times New Roman" w:cs="Times New Roman"/>
          <w:bCs/>
          <w:i/>
          <w:color w:val="auto"/>
          <w:sz w:val="26"/>
          <w:szCs w:val="26"/>
          <w:lang w:val="en-US" w:eastAsia="en-US" w:bidi="ar-SA"/>
        </w:rPr>
      </w:pPr>
      <w:r w:rsidRPr="004D103E">
        <w:rPr>
          <w:rFonts w:ascii="Times New Roman" w:eastAsia="Times New Roman" w:hAnsi="Times New Roman" w:cs="Times New Roman"/>
          <w:bCs/>
          <w:i/>
          <w:color w:val="auto"/>
          <w:sz w:val="26"/>
          <w:szCs w:val="26"/>
          <w:lang w:val="en-US" w:eastAsia="en-US" w:bidi="ar-SA"/>
        </w:rPr>
        <w:t xml:space="preserve">h) </w:t>
      </w:r>
      <w:r w:rsidRPr="004D103E">
        <w:rPr>
          <w:rFonts w:ascii="Times New Roman" w:eastAsia="Times New Roman" w:hAnsi="Times New Roman" w:cs="Times New Roman"/>
          <w:bCs/>
          <w:i/>
          <w:color w:val="auto"/>
          <w:sz w:val="26"/>
          <w:szCs w:val="26"/>
          <w:lang w:eastAsia="en-US" w:bidi="ar-SA"/>
        </w:rPr>
        <w:t>Công tác nguồn lực tài chính và cơ sở vật chất</w:t>
      </w:r>
    </w:p>
    <w:p w14:paraId="45AC045D" w14:textId="3B1E4523"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Nâng  mức tự chủ tài chính của trường lên </w:t>
      </w:r>
      <w:r w:rsidR="00EC3AFA" w:rsidRPr="004D103E">
        <w:rPr>
          <w:rFonts w:ascii="Times New Roman" w:eastAsia="Times New Roman" w:hAnsi="Times New Roman" w:cs="Times New Roman"/>
          <w:color w:val="auto"/>
          <w:sz w:val="26"/>
          <w:szCs w:val="26"/>
          <w:lang w:val="en-US" w:eastAsia="en-US" w:bidi="ar-SA"/>
        </w:rPr>
        <w:t>10</w:t>
      </w:r>
      <w:r w:rsidRPr="004D103E">
        <w:rPr>
          <w:rFonts w:ascii="Times New Roman" w:eastAsia="Times New Roman" w:hAnsi="Times New Roman" w:cs="Times New Roman"/>
          <w:color w:val="auto"/>
          <w:sz w:val="26"/>
          <w:szCs w:val="26"/>
          <w:lang w:val="en-US" w:eastAsia="en-US" w:bidi="ar-SA"/>
        </w:rPr>
        <w:t>0%.</w:t>
      </w:r>
    </w:p>
    <w:p w14:paraId="73304CD5" w14:textId="3C40F15C"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xml:space="preserve">- Đẩy mạnh khai thác các dịch vụ phấn đấu các nguồn thu đạt từ </w:t>
      </w:r>
      <w:r w:rsidR="00EC3AFA" w:rsidRPr="004D103E">
        <w:rPr>
          <w:rFonts w:ascii="Times New Roman" w:eastAsia="Times New Roman" w:hAnsi="Times New Roman" w:cs="Times New Roman"/>
          <w:color w:val="auto"/>
          <w:sz w:val="26"/>
          <w:szCs w:val="26"/>
          <w:lang w:val="en-US" w:eastAsia="en-US" w:bidi="ar-SA"/>
        </w:rPr>
        <w:t>50</w:t>
      </w:r>
      <w:r w:rsidRPr="004D103E">
        <w:rPr>
          <w:rFonts w:ascii="Times New Roman" w:eastAsia="Times New Roman" w:hAnsi="Times New Roman" w:cs="Times New Roman"/>
          <w:color w:val="auto"/>
          <w:sz w:val="26"/>
          <w:szCs w:val="26"/>
          <w:lang w:val="en-US" w:eastAsia="en-US" w:bidi="ar-SA"/>
        </w:rPr>
        <w:t xml:space="preserve"> tỷ/năm</w:t>
      </w:r>
      <w:r w:rsidR="00315DD2" w:rsidRPr="004D103E">
        <w:rPr>
          <w:rFonts w:ascii="Times New Roman" w:eastAsia="Times New Roman" w:hAnsi="Times New Roman" w:cs="Times New Roman"/>
          <w:color w:val="auto"/>
          <w:sz w:val="26"/>
          <w:szCs w:val="26"/>
          <w:lang w:val="en-US" w:eastAsia="en-US" w:bidi="ar-SA"/>
        </w:rPr>
        <w:t>.</w:t>
      </w:r>
    </w:p>
    <w:p w14:paraId="6DBDFDD3" w14:textId="74E68E48" w:rsidR="005D1A5A" w:rsidRPr="004D103E" w:rsidRDefault="00C25F4F" w:rsidP="005D1A5A">
      <w:pPr>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5D1A5A" w:rsidRPr="004D103E">
        <w:rPr>
          <w:rFonts w:ascii="Times New Roman" w:hAnsi="Times New Roman" w:cs="Times New Roman"/>
          <w:color w:val="auto"/>
          <w:sz w:val="26"/>
          <w:szCs w:val="26"/>
          <w:lang w:val="en-US"/>
        </w:rPr>
        <w:t>- Đảm bảo nâng cao đời sống cho CB, VC, SQ, NLĐ, phấn đấu đảm bảo việc thăm khám sức khỏe ít nhất 1 lần/ năm; duy trì chế độ nghỉ mát, lễ, thưởng tết cho cán bộ</w:t>
      </w:r>
      <w:r w:rsidR="00315DD2" w:rsidRPr="004D103E">
        <w:rPr>
          <w:rFonts w:ascii="Times New Roman" w:hAnsi="Times New Roman" w:cs="Times New Roman"/>
          <w:color w:val="auto"/>
          <w:sz w:val="26"/>
          <w:szCs w:val="26"/>
          <w:lang w:val="en-US"/>
        </w:rPr>
        <w:t>.</w:t>
      </w:r>
      <w:r w:rsidR="005D1A5A" w:rsidRPr="004D103E">
        <w:rPr>
          <w:rFonts w:ascii="Times New Roman" w:hAnsi="Times New Roman" w:cs="Times New Roman"/>
          <w:color w:val="auto"/>
          <w:sz w:val="26"/>
          <w:szCs w:val="26"/>
          <w:lang w:val="en-US"/>
        </w:rPr>
        <w:t xml:space="preserve"> </w:t>
      </w:r>
    </w:p>
    <w:p w14:paraId="2CBF7F2A" w14:textId="79A723CE" w:rsidR="005D1A5A" w:rsidRPr="004D103E" w:rsidRDefault="00C25F4F" w:rsidP="005D1A5A">
      <w:pPr>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5D1A5A" w:rsidRPr="004D103E">
        <w:rPr>
          <w:rFonts w:ascii="Times New Roman" w:hAnsi="Times New Roman" w:cs="Times New Roman"/>
          <w:color w:val="auto"/>
          <w:sz w:val="26"/>
          <w:szCs w:val="26"/>
          <w:lang w:val="en-US"/>
        </w:rPr>
        <w:t>- Thực hiện quy chế tiền thưởng đối với cán bộ với VC, SQ, NLĐ theo NĐ 173</w:t>
      </w:r>
      <w:r w:rsidRPr="004D103E">
        <w:rPr>
          <w:rFonts w:ascii="Times New Roman" w:hAnsi="Times New Roman" w:cs="Times New Roman"/>
          <w:color w:val="auto"/>
          <w:sz w:val="26"/>
          <w:szCs w:val="26"/>
          <w:lang w:val="en-US"/>
        </w:rPr>
        <w:t>/C</w:t>
      </w:r>
      <w:r w:rsidR="005D1A5A" w:rsidRPr="004D103E">
        <w:rPr>
          <w:rFonts w:ascii="Times New Roman" w:hAnsi="Times New Roman" w:cs="Times New Roman"/>
          <w:color w:val="auto"/>
          <w:sz w:val="26"/>
          <w:szCs w:val="26"/>
          <w:lang w:val="en-US"/>
        </w:rPr>
        <w:t>P.</w:t>
      </w:r>
    </w:p>
    <w:p w14:paraId="497E3D4F" w14:textId="5E947A6C" w:rsidR="005D1A5A" w:rsidRPr="004D103E" w:rsidRDefault="00C25F4F" w:rsidP="005D1A5A">
      <w:pPr>
        <w:tabs>
          <w:tab w:val="num" w:pos="720"/>
        </w:tabs>
        <w:ind w:left="360"/>
        <w:rPr>
          <w:rFonts w:ascii="Times New Roman" w:hAnsi="Times New Roman" w:cs="Times New Roman"/>
          <w:color w:val="auto"/>
          <w:sz w:val="26"/>
          <w:szCs w:val="26"/>
          <w:lang w:val="en-US"/>
        </w:rPr>
      </w:pPr>
      <w:r w:rsidRPr="004D103E">
        <w:rPr>
          <w:rFonts w:ascii="Times New Roman" w:hAnsi="Times New Roman" w:cs="Times New Roman"/>
          <w:color w:val="auto"/>
          <w:sz w:val="26"/>
          <w:szCs w:val="26"/>
          <w:lang w:val="en-US"/>
        </w:rPr>
        <w:t xml:space="preserve">   </w:t>
      </w:r>
      <w:r w:rsidR="005D1A5A" w:rsidRPr="004D103E">
        <w:rPr>
          <w:rFonts w:ascii="Times New Roman" w:hAnsi="Times New Roman" w:cs="Times New Roman"/>
          <w:color w:val="auto"/>
          <w:sz w:val="26"/>
          <w:szCs w:val="26"/>
          <w:lang w:val="en-US"/>
        </w:rPr>
        <w:t>- Phấn đấu tăng thu nhập từ 10-15%/năm đối với VC, SQ, NLĐ.</w:t>
      </w:r>
    </w:p>
    <w:p w14:paraId="0B02CB61" w14:textId="4BED4B74" w:rsidR="005D1A5A" w:rsidRPr="004D103E" w:rsidRDefault="005D1A5A" w:rsidP="005D1A5A">
      <w:pPr>
        <w:widowControl/>
        <w:tabs>
          <w:tab w:val="num" w:pos="720"/>
        </w:tabs>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Cải tạo nguồn nước (nước sạch)</w:t>
      </w:r>
      <w:r w:rsidR="00315DD2" w:rsidRPr="004D103E">
        <w:rPr>
          <w:rFonts w:ascii="Times New Roman" w:eastAsia="Times New Roman" w:hAnsi="Times New Roman" w:cs="Times New Roman"/>
          <w:color w:val="auto"/>
          <w:sz w:val="26"/>
          <w:szCs w:val="26"/>
          <w:lang w:val="en-US" w:eastAsia="en-US" w:bidi="ar-SA"/>
        </w:rPr>
        <w:t>.</w:t>
      </w:r>
    </w:p>
    <w:p w14:paraId="2BA60EE4" w14:textId="6DF6CF47"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Nâng cấp trang t</w:t>
      </w:r>
      <w:r w:rsidR="00315DD2" w:rsidRPr="004D103E">
        <w:rPr>
          <w:rFonts w:ascii="Times New Roman" w:eastAsia="Times New Roman" w:hAnsi="Times New Roman" w:cs="Times New Roman"/>
          <w:color w:val="auto"/>
          <w:sz w:val="26"/>
          <w:szCs w:val="26"/>
          <w:lang w:val="en-US" w:eastAsia="en-US" w:bidi="ar-SA"/>
        </w:rPr>
        <w:t>hiết bị các phòng học lý thuyết.</w:t>
      </w:r>
    </w:p>
    <w:p w14:paraId="1C9614FA" w14:textId="77777777" w:rsidR="005D1A5A" w:rsidRPr="004D103E" w:rsidRDefault="005D1A5A" w:rsidP="005D1A5A">
      <w:pPr>
        <w:widowControl/>
        <w:ind w:firstLine="567"/>
        <w:jc w:val="both"/>
        <w:rPr>
          <w:rFonts w:ascii="Times New Roman" w:eastAsia="Times New Roman" w:hAnsi="Times New Roman" w:cs="Times New Roman"/>
          <w:i/>
          <w:color w:val="auto"/>
          <w:sz w:val="26"/>
          <w:szCs w:val="26"/>
          <w:lang w:val="en-US" w:eastAsia="en-US" w:bidi="ar-SA"/>
        </w:rPr>
      </w:pPr>
      <w:r w:rsidRPr="004D103E">
        <w:rPr>
          <w:rFonts w:ascii="Times New Roman" w:eastAsia="Times New Roman" w:hAnsi="Times New Roman" w:cs="Times New Roman"/>
          <w:i/>
          <w:color w:val="auto"/>
          <w:sz w:val="26"/>
          <w:szCs w:val="26"/>
          <w:lang w:val="en-US" w:eastAsia="en-US" w:bidi="ar-SA"/>
        </w:rPr>
        <w:t xml:space="preserve">i) </w:t>
      </w:r>
      <w:r w:rsidRPr="004D103E">
        <w:rPr>
          <w:rFonts w:ascii="Times New Roman" w:eastAsia="Times New Roman" w:hAnsi="Times New Roman" w:cs="Times New Roman"/>
          <w:bCs/>
          <w:i/>
          <w:color w:val="auto"/>
          <w:sz w:val="26"/>
          <w:szCs w:val="26"/>
          <w:lang w:eastAsia="en-US" w:bidi="ar-SA"/>
        </w:rPr>
        <w:t xml:space="preserve">Công tác </w:t>
      </w:r>
      <w:r w:rsidRPr="004D103E">
        <w:rPr>
          <w:rFonts w:ascii="Times New Roman" w:eastAsia="Times New Roman" w:hAnsi="Times New Roman" w:cs="Times New Roman"/>
          <w:bCs/>
          <w:i/>
          <w:color w:val="auto"/>
          <w:sz w:val="26"/>
          <w:szCs w:val="26"/>
          <w:lang w:val="en-US" w:eastAsia="en-US" w:bidi="ar-SA"/>
        </w:rPr>
        <w:t>kết nối và phục vụ cộng đồng</w:t>
      </w:r>
    </w:p>
    <w:p w14:paraId="44AF6D9F" w14:textId="77777777"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Ủng hộ, giúp đỡ các đối tượng đồng bào vùng sâu, vùng khó khăn từ 50 triệu đồng trở lên.</w:t>
      </w:r>
    </w:p>
    <w:p w14:paraId="190D4C73" w14:textId="77777777"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Chuyển giao khoa học công nghệ trong lĩnh vực TDTT từ 1-2 sản phẩm cho cộng đồng.</w:t>
      </w:r>
    </w:p>
    <w:p w14:paraId="2E3A8988" w14:textId="77777777"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Mở từ 1-2 lớp đào tạo miễn phí cho trẻ em, các đối tượng chính sách.</w:t>
      </w:r>
    </w:p>
    <w:p w14:paraId="16BAF143" w14:textId="77777777"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và tham gia các hoạt động văn hóa, văn nghệ, thể dục thể thao trong cộng đồng.</w:t>
      </w:r>
    </w:p>
    <w:p w14:paraId="1CC65C6D" w14:textId="77777777" w:rsidR="005D1A5A" w:rsidRPr="004D103E" w:rsidRDefault="005D1A5A" w:rsidP="005D1A5A">
      <w:pPr>
        <w:widowControl/>
        <w:ind w:firstLine="567"/>
        <w:jc w:val="both"/>
        <w:rPr>
          <w:rFonts w:ascii="Times New Roman" w:eastAsia="Times New Roman" w:hAnsi="Times New Roman" w:cs="Times New Roman"/>
          <w:color w:val="auto"/>
          <w:sz w:val="26"/>
          <w:szCs w:val="26"/>
          <w:lang w:val="en-US" w:eastAsia="en-US" w:bidi="ar-SA"/>
        </w:rPr>
      </w:pPr>
      <w:r w:rsidRPr="004D103E">
        <w:rPr>
          <w:rFonts w:ascii="Times New Roman" w:eastAsia="Times New Roman" w:hAnsi="Times New Roman" w:cs="Times New Roman"/>
          <w:color w:val="auto"/>
          <w:sz w:val="26"/>
          <w:szCs w:val="26"/>
          <w:lang w:val="en-US" w:eastAsia="en-US" w:bidi="ar-SA"/>
        </w:rPr>
        <w:t>- Tổ chức các loại hình hoạt động nhằm bảo tồn, gìn giữ, phát huy các giá trị truyền thống, giá trị văn hóa địa phương.</w:t>
      </w:r>
    </w:p>
    <w:p w14:paraId="28B731B4" w14:textId="77777777" w:rsidR="005F734E" w:rsidRPr="004D103E" w:rsidRDefault="005F734E" w:rsidP="002A09EC">
      <w:pPr>
        <w:pStyle w:val="NormalWeb"/>
        <w:shd w:val="clear" w:color="auto" w:fill="FFFFFF"/>
        <w:spacing w:before="0" w:beforeAutospacing="0" w:after="0" w:afterAutospacing="0"/>
        <w:jc w:val="both"/>
        <w:rPr>
          <w:sz w:val="26"/>
          <w:szCs w:val="26"/>
        </w:rPr>
      </w:pPr>
    </w:p>
    <w:p w14:paraId="16FA98ED" w14:textId="77777777" w:rsidR="005F734E" w:rsidRPr="004D103E" w:rsidRDefault="005F734E" w:rsidP="002A09EC">
      <w:pPr>
        <w:pStyle w:val="NormalWeb"/>
        <w:shd w:val="clear" w:color="auto" w:fill="FFFFFF"/>
        <w:spacing w:before="0" w:beforeAutospacing="0" w:after="0" w:afterAutospacing="0"/>
        <w:jc w:val="both"/>
        <w:rPr>
          <w:sz w:val="26"/>
          <w:szCs w:val="26"/>
        </w:rPr>
      </w:pPr>
    </w:p>
    <w:p w14:paraId="26C96EB7" w14:textId="77777777" w:rsidR="005F734E" w:rsidRPr="004D103E" w:rsidRDefault="005F734E" w:rsidP="002A09EC">
      <w:pPr>
        <w:pStyle w:val="NormalWeb"/>
        <w:shd w:val="clear" w:color="auto" w:fill="FFFFFF"/>
        <w:spacing w:before="0" w:beforeAutospacing="0" w:after="0" w:afterAutospacing="0"/>
        <w:jc w:val="both"/>
        <w:rPr>
          <w:sz w:val="26"/>
          <w:szCs w:val="26"/>
        </w:rPr>
      </w:pPr>
    </w:p>
    <w:p w14:paraId="40686750" w14:textId="5FB1E971" w:rsidR="0017229B" w:rsidRPr="004D103E" w:rsidRDefault="0017229B" w:rsidP="002A09EC">
      <w:pPr>
        <w:pStyle w:val="NormalWeb"/>
        <w:shd w:val="clear" w:color="auto" w:fill="FFFFFF"/>
        <w:spacing w:before="0" w:beforeAutospacing="0" w:after="0" w:afterAutospacing="0"/>
        <w:jc w:val="both"/>
        <w:rPr>
          <w:sz w:val="26"/>
          <w:szCs w:val="26"/>
        </w:rPr>
      </w:pPr>
    </w:p>
    <w:p w14:paraId="475588DD" w14:textId="377066F2" w:rsidR="00ED7FA2" w:rsidRPr="004D103E" w:rsidRDefault="00ED7FA2" w:rsidP="002A09EC">
      <w:pPr>
        <w:pStyle w:val="NormalWeb"/>
        <w:shd w:val="clear" w:color="auto" w:fill="FFFFFF"/>
        <w:spacing w:before="0" w:beforeAutospacing="0" w:after="0" w:afterAutospacing="0"/>
        <w:jc w:val="both"/>
        <w:rPr>
          <w:sz w:val="26"/>
          <w:szCs w:val="26"/>
        </w:rPr>
      </w:pPr>
    </w:p>
    <w:p w14:paraId="6E2A1187" w14:textId="5EEF4A0C" w:rsidR="00ED7FA2" w:rsidRPr="004D103E" w:rsidRDefault="00ED7FA2" w:rsidP="002A09EC">
      <w:pPr>
        <w:pStyle w:val="NormalWeb"/>
        <w:shd w:val="clear" w:color="auto" w:fill="FFFFFF"/>
        <w:spacing w:before="0" w:beforeAutospacing="0" w:after="0" w:afterAutospacing="0"/>
        <w:jc w:val="both"/>
        <w:rPr>
          <w:sz w:val="26"/>
          <w:szCs w:val="26"/>
        </w:rPr>
      </w:pPr>
    </w:p>
    <w:p w14:paraId="1CF89EAE" w14:textId="08EC3768" w:rsidR="00ED7FA2" w:rsidRPr="004D103E" w:rsidRDefault="00ED7FA2" w:rsidP="002A09EC">
      <w:pPr>
        <w:pStyle w:val="NormalWeb"/>
        <w:shd w:val="clear" w:color="auto" w:fill="FFFFFF"/>
        <w:spacing w:before="0" w:beforeAutospacing="0" w:after="0" w:afterAutospacing="0"/>
        <w:jc w:val="both"/>
        <w:rPr>
          <w:sz w:val="26"/>
          <w:szCs w:val="26"/>
        </w:rPr>
      </w:pPr>
    </w:p>
    <w:p w14:paraId="69163B1D" w14:textId="14E6B96E" w:rsidR="00ED7FA2" w:rsidRPr="004D103E" w:rsidRDefault="00ED7FA2" w:rsidP="002A09EC">
      <w:pPr>
        <w:pStyle w:val="NormalWeb"/>
        <w:shd w:val="clear" w:color="auto" w:fill="FFFFFF"/>
        <w:spacing w:before="0" w:beforeAutospacing="0" w:after="0" w:afterAutospacing="0"/>
        <w:jc w:val="both"/>
        <w:rPr>
          <w:sz w:val="26"/>
          <w:szCs w:val="26"/>
        </w:rPr>
      </w:pPr>
    </w:p>
    <w:p w14:paraId="72646808" w14:textId="10F7E828" w:rsidR="00ED7FA2" w:rsidRPr="004D103E" w:rsidRDefault="00ED7FA2" w:rsidP="002A09EC">
      <w:pPr>
        <w:pStyle w:val="NormalWeb"/>
        <w:shd w:val="clear" w:color="auto" w:fill="FFFFFF"/>
        <w:spacing w:before="0" w:beforeAutospacing="0" w:after="0" w:afterAutospacing="0"/>
        <w:jc w:val="both"/>
        <w:rPr>
          <w:sz w:val="26"/>
          <w:szCs w:val="26"/>
        </w:rPr>
      </w:pPr>
    </w:p>
    <w:p w14:paraId="1191F3B7" w14:textId="273F7B43" w:rsidR="00ED7FA2" w:rsidRPr="004D103E" w:rsidRDefault="00ED7FA2" w:rsidP="002A09EC">
      <w:pPr>
        <w:pStyle w:val="NormalWeb"/>
        <w:shd w:val="clear" w:color="auto" w:fill="FFFFFF"/>
        <w:spacing w:before="0" w:beforeAutospacing="0" w:after="0" w:afterAutospacing="0"/>
        <w:jc w:val="both"/>
        <w:rPr>
          <w:sz w:val="26"/>
          <w:szCs w:val="26"/>
        </w:rPr>
      </w:pPr>
    </w:p>
    <w:p w14:paraId="496893A1" w14:textId="4BF45C9B" w:rsidR="00ED7FA2" w:rsidRPr="004D103E" w:rsidRDefault="00ED7FA2" w:rsidP="002A09EC">
      <w:pPr>
        <w:pStyle w:val="NormalWeb"/>
        <w:shd w:val="clear" w:color="auto" w:fill="FFFFFF"/>
        <w:spacing w:before="0" w:beforeAutospacing="0" w:after="0" w:afterAutospacing="0"/>
        <w:jc w:val="both"/>
        <w:rPr>
          <w:sz w:val="26"/>
          <w:szCs w:val="26"/>
        </w:rPr>
      </w:pPr>
    </w:p>
    <w:p w14:paraId="78918D55" w14:textId="02E7ECB8" w:rsidR="00ED7FA2" w:rsidRPr="004D103E" w:rsidRDefault="00ED7FA2" w:rsidP="002A09EC">
      <w:pPr>
        <w:pStyle w:val="NormalWeb"/>
        <w:shd w:val="clear" w:color="auto" w:fill="FFFFFF"/>
        <w:spacing w:before="0" w:beforeAutospacing="0" w:after="0" w:afterAutospacing="0"/>
        <w:jc w:val="both"/>
        <w:rPr>
          <w:sz w:val="26"/>
          <w:szCs w:val="26"/>
        </w:rPr>
      </w:pPr>
    </w:p>
    <w:p w14:paraId="1671059F" w14:textId="08F14FC7" w:rsidR="00ED7FA2" w:rsidRPr="004D103E" w:rsidRDefault="00ED7FA2" w:rsidP="002A09EC">
      <w:pPr>
        <w:pStyle w:val="NormalWeb"/>
        <w:shd w:val="clear" w:color="auto" w:fill="FFFFFF"/>
        <w:spacing w:before="0" w:beforeAutospacing="0" w:after="0" w:afterAutospacing="0"/>
        <w:jc w:val="both"/>
        <w:rPr>
          <w:sz w:val="26"/>
          <w:szCs w:val="26"/>
        </w:rPr>
      </w:pPr>
    </w:p>
    <w:p w14:paraId="2C8E3373" w14:textId="6658986B" w:rsidR="00ED7FA2" w:rsidRPr="004D103E" w:rsidRDefault="00ED7FA2" w:rsidP="002A09EC">
      <w:pPr>
        <w:pStyle w:val="NormalWeb"/>
        <w:shd w:val="clear" w:color="auto" w:fill="FFFFFF"/>
        <w:spacing w:before="0" w:beforeAutospacing="0" w:after="0" w:afterAutospacing="0"/>
        <w:jc w:val="both"/>
        <w:rPr>
          <w:sz w:val="26"/>
          <w:szCs w:val="26"/>
        </w:rPr>
      </w:pPr>
    </w:p>
    <w:p w14:paraId="6FDC324F" w14:textId="6D83010D" w:rsidR="00ED7FA2" w:rsidRPr="004D103E" w:rsidRDefault="00ED7FA2" w:rsidP="002A09EC">
      <w:pPr>
        <w:pStyle w:val="NormalWeb"/>
        <w:shd w:val="clear" w:color="auto" w:fill="FFFFFF"/>
        <w:spacing w:before="0" w:beforeAutospacing="0" w:after="0" w:afterAutospacing="0"/>
        <w:jc w:val="both"/>
        <w:rPr>
          <w:sz w:val="26"/>
          <w:szCs w:val="26"/>
        </w:rPr>
      </w:pPr>
    </w:p>
    <w:p w14:paraId="55CC2F68" w14:textId="154380FA" w:rsidR="00ED7FA2" w:rsidRPr="004D103E" w:rsidRDefault="00ED7FA2" w:rsidP="002A09EC">
      <w:pPr>
        <w:pStyle w:val="NormalWeb"/>
        <w:shd w:val="clear" w:color="auto" w:fill="FFFFFF"/>
        <w:spacing w:before="0" w:beforeAutospacing="0" w:after="0" w:afterAutospacing="0"/>
        <w:jc w:val="both"/>
        <w:rPr>
          <w:sz w:val="26"/>
          <w:szCs w:val="26"/>
        </w:rPr>
      </w:pPr>
    </w:p>
    <w:p w14:paraId="59B7A247" w14:textId="74D9651E" w:rsidR="00ED7FA2" w:rsidRPr="004D103E" w:rsidRDefault="00ED7FA2" w:rsidP="002A09EC">
      <w:pPr>
        <w:pStyle w:val="NormalWeb"/>
        <w:shd w:val="clear" w:color="auto" w:fill="FFFFFF"/>
        <w:spacing w:before="0" w:beforeAutospacing="0" w:after="0" w:afterAutospacing="0"/>
        <w:jc w:val="both"/>
        <w:rPr>
          <w:sz w:val="26"/>
          <w:szCs w:val="26"/>
        </w:rPr>
      </w:pPr>
    </w:p>
    <w:p w14:paraId="53091C3E" w14:textId="1F8D698A" w:rsidR="00ED7FA2" w:rsidRPr="004D103E" w:rsidRDefault="00ED7FA2" w:rsidP="002A09EC">
      <w:pPr>
        <w:pStyle w:val="NormalWeb"/>
        <w:shd w:val="clear" w:color="auto" w:fill="FFFFFF"/>
        <w:spacing w:before="0" w:beforeAutospacing="0" w:after="0" w:afterAutospacing="0"/>
        <w:jc w:val="both"/>
        <w:rPr>
          <w:sz w:val="26"/>
          <w:szCs w:val="26"/>
        </w:rPr>
      </w:pPr>
    </w:p>
    <w:p w14:paraId="0F16A602" w14:textId="72EB4A27" w:rsidR="00ED7FA2" w:rsidRPr="004D103E" w:rsidRDefault="00ED7FA2" w:rsidP="002A09EC">
      <w:pPr>
        <w:pStyle w:val="NormalWeb"/>
        <w:shd w:val="clear" w:color="auto" w:fill="FFFFFF"/>
        <w:spacing w:before="0" w:beforeAutospacing="0" w:after="0" w:afterAutospacing="0"/>
        <w:jc w:val="both"/>
        <w:rPr>
          <w:sz w:val="26"/>
          <w:szCs w:val="26"/>
        </w:rPr>
      </w:pPr>
    </w:p>
    <w:p w14:paraId="4788B98C" w14:textId="6343019B" w:rsidR="00ED7FA2" w:rsidRPr="004D103E" w:rsidRDefault="00ED7FA2" w:rsidP="002A09EC">
      <w:pPr>
        <w:pStyle w:val="NormalWeb"/>
        <w:shd w:val="clear" w:color="auto" w:fill="FFFFFF"/>
        <w:spacing w:before="0" w:beforeAutospacing="0" w:after="0" w:afterAutospacing="0"/>
        <w:jc w:val="both"/>
        <w:rPr>
          <w:sz w:val="26"/>
          <w:szCs w:val="26"/>
        </w:rPr>
      </w:pPr>
    </w:p>
    <w:p w14:paraId="1CA177AB" w14:textId="7978A539" w:rsidR="00ED7FA2" w:rsidRPr="004D103E" w:rsidRDefault="00ED7FA2" w:rsidP="002A09EC">
      <w:pPr>
        <w:pStyle w:val="NormalWeb"/>
        <w:shd w:val="clear" w:color="auto" w:fill="FFFFFF"/>
        <w:spacing w:before="0" w:beforeAutospacing="0" w:after="0" w:afterAutospacing="0"/>
        <w:jc w:val="both"/>
        <w:rPr>
          <w:sz w:val="26"/>
          <w:szCs w:val="26"/>
        </w:rPr>
      </w:pPr>
    </w:p>
    <w:p w14:paraId="24676E33" w14:textId="2EFB62FC" w:rsidR="00ED7FA2" w:rsidRPr="004D103E" w:rsidRDefault="00ED7FA2" w:rsidP="002A09EC">
      <w:pPr>
        <w:pStyle w:val="NormalWeb"/>
        <w:shd w:val="clear" w:color="auto" w:fill="FFFFFF"/>
        <w:spacing w:before="0" w:beforeAutospacing="0" w:after="0" w:afterAutospacing="0"/>
        <w:jc w:val="both"/>
        <w:rPr>
          <w:sz w:val="26"/>
          <w:szCs w:val="26"/>
        </w:rPr>
      </w:pPr>
    </w:p>
    <w:p w14:paraId="7D1129D2" w14:textId="77777777" w:rsidR="00ED7FA2" w:rsidRPr="004D103E" w:rsidRDefault="00ED7FA2" w:rsidP="002A09EC">
      <w:pPr>
        <w:pStyle w:val="NormalWeb"/>
        <w:shd w:val="clear" w:color="auto" w:fill="FFFFFF"/>
        <w:spacing w:before="0" w:beforeAutospacing="0" w:after="0" w:afterAutospacing="0"/>
        <w:jc w:val="both"/>
        <w:rPr>
          <w:sz w:val="26"/>
          <w:szCs w:val="26"/>
        </w:rPr>
      </w:pPr>
    </w:p>
    <w:p w14:paraId="1E53A1CC" w14:textId="306FD3B4" w:rsidR="005F734E" w:rsidRPr="004D103E" w:rsidRDefault="005F734E" w:rsidP="00DF6694">
      <w:pPr>
        <w:pStyle w:val="Heading2"/>
        <w:spacing w:before="0"/>
        <w:jc w:val="center"/>
        <w:rPr>
          <w:rStyle w:val="Strong"/>
          <w:rFonts w:ascii="Times New Roman" w:hAnsi="Times New Roman" w:cs="Times New Roman"/>
          <w:bCs w:val="0"/>
          <w:color w:val="auto"/>
          <w:lang w:val="en-US"/>
        </w:rPr>
      </w:pPr>
      <w:r w:rsidRPr="004D103E">
        <w:rPr>
          <w:rStyle w:val="Strong"/>
          <w:rFonts w:ascii="Times New Roman" w:hAnsi="Times New Roman" w:cs="Times New Roman"/>
          <w:bCs w:val="0"/>
          <w:color w:val="auto"/>
        </w:rPr>
        <w:lastRenderedPageBreak/>
        <w:t>PHỤ LỤC</w:t>
      </w:r>
      <w:r w:rsidR="00ED7FA2" w:rsidRPr="004D103E">
        <w:rPr>
          <w:rStyle w:val="Strong"/>
          <w:rFonts w:ascii="Times New Roman" w:hAnsi="Times New Roman" w:cs="Times New Roman"/>
          <w:bCs w:val="0"/>
          <w:color w:val="auto"/>
          <w:lang w:val="en-US"/>
        </w:rPr>
        <w:t xml:space="preserve"> 3</w:t>
      </w:r>
    </w:p>
    <w:p w14:paraId="1B9261B6" w14:textId="7110038E" w:rsidR="005F734E" w:rsidRPr="004D103E" w:rsidRDefault="005F734E" w:rsidP="00DF6694">
      <w:pPr>
        <w:pStyle w:val="NormalWeb"/>
        <w:shd w:val="clear" w:color="auto" w:fill="FFFFFF"/>
        <w:spacing w:before="0" w:beforeAutospacing="0" w:after="150" w:afterAutospacing="0"/>
        <w:jc w:val="center"/>
        <w:rPr>
          <w:rFonts w:ascii="Arial" w:hAnsi="Arial" w:cs="Arial"/>
          <w:sz w:val="23"/>
          <w:szCs w:val="23"/>
        </w:rPr>
      </w:pPr>
      <w:r w:rsidRPr="004D103E">
        <w:rPr>
          <w:rStyle w:val="Strong"/>
          <w:rFonts w:eastAsiaTheme="majorEastAsia"/>
          <w:shd w:val="clear" w:color="auto" w:fill="FFFFFF"/>
        </w:rPr>
        <w:t>CÁC CHỈ TIÊU CƠ BẢ</w:t>
      </w:r>
      <w:r w:rsidR="00315DD2" w:rsidRPr="004D103E">
        <w:rPr>
          <w:rStyle w:val="Strong"/>
          <w:rFonts w:eastAsiaTheme="majorEastAsia"/>
          <w:shd w:val="clear" w:color="auto" w:fill="FFFFFF"/>
        </w:rPr>
        <w:t>N KPI</w:t>
      </w:r>
    </w:p>
    <w:p w14:paraId="08CB1685" w14:textId="1BBF8402" w:rsidR="008F5E0E" w:rsidRPr="004D103E" w:rsidRDefault="005F734E" w:rsidP="008F5E0E">
      <w:pPr>
        <w:pStyle w:val="NormalWeb"/>
        <w:shd w:val="clear" w:color="auto" w:fill="FFFFFF"/>
        <w:spacing w:before="0" w:beforeAutospacing="0" w:after="150" w:afterAutospacing="0"/>
        <w:jc w:val="center"/>
        <w:rPr>
          <w:rStyle w:val="Emphasis"/>
          <w:rFonts w:eastAsiaTheme="majorEastAsia"/>
          <w:sz w:val="26"/>
          <w:szCs w:val="26"/>
          <w:shd w:val="clear" w:color="auto" w:fill="FFFFFF"/>
        </w:rPr>
      </w:pPr>
      <w:r w:rsidRPr="004D103E">
        <w:rPr>
          <w:rStyle w:val="Emphasis"/>
          <w:rFonts w:eastAsiaTheme="majorEastAsia"/>
          <w:sz w:val="26"/>
          <w:szCs w:val="26"/>
          <w:shd w:val="clear" w:color="auto" w:fill="FFFFFF"/>
        </w:rPr>
        <w:t>(Kèm theo Đề án chiến lược phát triển Trường Đại học Sư phạm TDTT Hà Nội giai đoạn 2025-2030, tầm nhìn 20</w:t>
      </w:r>
      <w:r w:rsidR="00315DD2" w:rsidRPr="004D103E">
        <w:rPr>
          <w:rStyle w:val="Emphasis"/>
          <w:rFonts w:eastAsiaTheme="majorEastAsia"/>
          <w:sz w:val="26"/>
          <w:szCs w:val="26"/>
          <w:shd w:val="clear" w:color="auto" w:fill="FFFFFF"/>
        </w:rPr>
        <w:t>4</w:t>
      </w:r>
      <w:r w:rsidRPr="004D103E">
        <w:rPr>
          <w:rStyle w:val="Emphasis"/>
          <w:rFonts w:eastAsiaTheme="majorEastAsia"/>
          <w:sz w:val="26"/>
          <w:szCs w:val="26"/>
          <w:shd w:val="clear" w:color="auto" w:fill="FFFFFF"/>
        </w:rPr>
        <w:t>5</w:t>
      </w:r>
      <w:r w:rsidR="00315DD2" w:rsidRPr="004D103E">
        <w:rPr>
          <w:rStyle w:val="Emphasis"/>
          <w:rFonts w:eastAsiaTheme="majorEastAsia"/>
          <w:sz w:val="26"/>
          <w:szCs w:val="26"/>
          <w:shd w:val="clear" w:color="auto" w:fill="FFFFFF"/>
        </w:rPr>
        <w:t>)</w:t>
      </w:r>
    </w:p>
    <w:tbl>
      <w:tblPr>
        <w:tblStyle w:val="TableGrid"/>
        <w:tblW w:w="0" w:type="auto"/>
        <w:tblLook w:val="04A0" w:firstRow="1" w:lastRow="0" w:firstColumn="1" w:lastColumn="0" w:noHBand="0" w:noVBand="1"/>
      </w:tblPr>
      <w:tblGrid>
        <w:gridCol w:w="1129"/>
        <w:gridCol w:w="1190"/>
        <w:gridCol w:w="5834"/>
        <w:gridCol w:w="1192"/>
      </w:tblGrid>
      <w:tr w:rsidR="00571ACC" w:rsidRPr="004D103E" w14:paraId="58703ECC" w14:textId="77777777" w:rsidTr="00B13A2D">
        <w:tc>
          <w:tcPr>
            <w:tcW w:w="1129" w:type="dxa"/>
          </w:tcPr>
          <w:p w14:paraId="5A973EB6" w14:textId="6CD7C68D" w:rsidR="0075527A" w:rsidRPr="004D103E" w:rsidRDefault="0075527A" w:rsidP="008F5E0E">
            <w:pPr>
              <w:pStyle w:val="NormalWeb"/>
              <w:spacing w:before="0" w:beforeAutospacing="0" w:after="150" w:afterAutospacing="0"/>
              <w:rPr>
                <w:rStyle w:val="Emphasis"/>
                <w:rFonts w:eastAsiaTheme="majorEastAsia"/>
                <w:i w:val="0"/>
                <w:shd w:val="clear" w:color="auto" w:fill="FFFFFF"/>
              </w:rPr>
            </w:pPr>
            <w:r w:rsidRPr="004D103E">
              <w:rPr>
                <w:rStyle w:val="Strong"/>
                <w:rFonts w:eastAsiaTheme="majorEastAsia"/>
                <w:shd w:val="clear" w:color="auto" w:fill="FFFFFF"/>
              </w:rPr>
              <w:t>Mục tiêu chiến lược</w:t>
            </w:r>
          </w:p>
        </w:tc>
        <w:tc>
          <w:tcPr>
            <w:tcW w:w="1190" w:type="dxa"/>
          </w:tcPr>
          <w:p w14:paraId="373B95E8" w14:textId="66B456EA" w:rsidR="0075527A" w:rsidRPr="004D103E" w:rsidRDefault="0075527A" w:rsidP="0075527A">
            <w:pPr>
              <w:pStyle w:val="NormalWeb"/>
              <w:spacing w:before="0" w:beforeAutospacing="0" w:after="150" w:afterAutospacing="0"/>
              <w:jc w:val="center"/>
              <w:rPr>
                <w:rStyle w:val="Emphasis"/>
                <w:rFonts w:eastAsiaTheme="majorEastAsia"/>
                <w:i w:val="0"/>
                <w:shd w:val="clear" w:color="auto" w:fill="FFFFFF"/>
              </w:rPr>
            </w:pPr>
            <w:r w:rsidRPr="004D103E">
              <w:rPr>
                <w:rStyle w:val="Strong"/>
                <w:rFonts w:eastAsiaTheme="majorEastAsia"/>
              </w:rPr>
              <w:t>Mục tiêu trọng tâm</w:t>
            </w:r>
          </w:p>
        </w:tc>
        <w:tc>
          <w:tcPr>
            <w:tcW w:w="5834" w:type="dxa"/>
          </w:tcPr>
          <w:p w14:paraId="774DA7AD" w14:textId="793D142A" w:rsidR="0075527A" w:rsidRPr="004D103E" w:rsidRDefault="0075527A" w:rsidP="009A6BAE">
            <w:pPr>
              <w:pStyle w:val="NormalWeb"/>
              <w:spacing w:before="0" w:beforeAutospacing="0" w:after="150" w:afterAutospacing="0"/>
              <w:jc w:val="center"/>
              <w:rPr>
                <w:rStyle w:val="Emphasis"/>
                <w:rFonts w:eastAsiaTheme="majorEastAsia"/>
                <w:i w:val="0"/>
                <w:shd w:val="clear" w:color="auto" w:fill="FFFFFF"/>
              </w:rPr>
            </w:pPr>
            <w:r w:rsidRPr="004D103E">
              <w:rPr>
                <w:rStyle w:val="Strong"/>
                <w:rFonts w:eastAsiaTheme="majorEastAsia"/>
                <w:iCs/>
              </w:rPr>
              <w:t xml:space="preserve">Chỉ tiêu </w:t>
            </w:r>
            <w:r w:rsidRPr="004D103E">
              <w:rPr>
                <w:rStyle w:val="Strong"/>
                <w:rFonts w:eastAsiaTheme="majorEastAsia"/>
              </w:rPr>
              <w:t>KPIs</w:t>
            </w:r>
          </w:p>
        </w:tc>
        <w:tc>
          <w:tcPr>
            <w:tcW w:w="1192" w:type="dxa"/>
          </w:tcPr>
          <w:p w14:paraId="792696B3" w14:textId="318A3185" w:rsidR="0075527A" w:rsidRPr="004D103E" w:rsidRDefault="0075527A" w:rsidP="005E634A">
            <w:pPr>
              <w:pStyle w:val="NormalWeb"/>
              <w:spacing w:before="0" w:beforeAutospacing="0" w:after="150" w:afterAutospacing="0"/>
              <w:jc w:val="center"/>
              <w:rPr>
                <w:rStyle w:val="Emphasis"/>
                <w:rFonts w:eastAsiaTheme="majorEastAsia"/>
                <w:b/>
                <w:bCs/>
                <w:i w:val="0"/>
                <w:shd w:val="clear" w:color="auto" w:fill="FFFFFF"/>
              </w:rPr>
            </w:pPr>
            <w:r w:rsidRPr="004D103E">
              <w:rPr>
                <w:rStyle w:val="Emphasis"/>
                <w:rFonts w:eastAsiaTheme="majorEastAsia"/>
                <w:b/>
                <w:bCs/>
                <w:i w:val="0"/>
                <w:shd w:val="clear" w:color="auto" w:fill="FFFFFF"/>
              </w:rPr>
              <w:t>Thời gian hoàn thành</w:t>
            </w:r>
          </w:p>
        </w:tc>
      </w:tr>
      <w:tr w:rsidR="00571ACC" w:rsidRPr="004D103E" w14:paraId="471D452C" w14:textId="77777777" w:rsidTr="00B13A2D">
        <w:tc>
          <w:tcPr>
            <w:tcW w:w="8153" w:type="dxa"/>
            <w:gridSpan w:val="3"/>
          </w:tcPr>
          <w:p w14:paraId="2134D636" w14:textId="07247A9E" w:rsidR="0075527A" w:rsidRPr="004D103E" w:rsidRDefault="0075527A" w:rsidP="00315DD2">
            <w:pPr>
              <w:pStyle w:val="NormalWeb"/>
              <w:spacing w:before="0" w:beforeAutospacing="0" w:after="150" w:afterAutospacing="0"/>
              <w:jc w:val="center"/>
              <w:rPr>
                <w:rStyle w:val="Emphasis"/>
                <w:rFonts w:eastAsiaTheme="majorEastAsia"/>
                <w:i w:val="0"/>
                <w:shd w:val="clear" w:color="auto" w:fill="FFFFFF"/>
              </w:rPr>
            </w:pPr>
            <w:r w:rsidRPr="004D103E">
              <w:rPr>
                <w:rStyle w:val="Strong"/>
              </w:rPr>
              <w:t>Giai đoạn 1: Năm 2025</w:t>
            </w:r>
            <w:r w:rsidR="00315DD2" w:rsidRPr="004D103E">
              <w:rPr>
                <w:rStyle w:val="Strong"/>
              </w:rPr>
              <w:t>-</w:t>
            </w:r>
            <w:r w:rsidRPr="004D103E">
              <w:rPr>
                <w:rStyle w:val="Strong"/>
              </w:rPr>
              <w:t>2026</w:t>
            </w:r>
          </w:p>
        </w:tc>
        <w:tc>
          <w:tcPr>
            <w:tcW w:w="1192" w:type="dxa"/>
          </w:tcPr>
          <w:p w14:paraId="030A8F04" w14:textId="77777777" w:rsidR="0075527A" w:rsidRPr="004D103E" w:rsidRDefault="0075527A" w:rsidP="005E634A">
            <w:pPr>
              <w:pStyle w:val="NormalWeb"/>
              <w:spacing w:before="0" w:beforeAutospacing="0" w:after="150" w:afterAutospacing="0"/>
              <w:jc w:val="center"/>
              <w:rPr>
                <w:rStyle w:val="Emphasis"/>
                <w:rFonts w:eastAsiaTheme="majorEastAsia"/>
                <w:i w:val="0"/>
                <w:shd w:val="clear" w:color="auto" w:fill="FFFFFF"/>
              </w:rPr>
            </w:pPr>
          </w:p>
        </w:tc>
      </w:tr>
      <w:tr w:rsidR="00571ACC" w:rsidRPr="004D103E" w14:paraId="69F7C1EB" w14:textId="77777777" w:rsidTr="00B13A2D">
        <w:tc>
          <w:tcPr>
            <w:tcW w:w="1129" w:type="dxa"/>
          </w:tcPr>
          <w:p w14:paraId="63E4BCDA" w14:textId="7522D999" w:rsidR="0075527A" w:rsidRPr="004D103E" w:rsidRDefault="0075527A" w:rsidP="009A6BAE">
            <w:pPr>
              <w:pStyle w:val="NormalWeb"/>
              <w:spacing w:before="0" w:beforeAutospacing="0" w:after="0" w:afterAutospacing="0"/>
            </w:pPr>
            <w:r w:rsidRPr="004D103E">
              <w:t>Công tác đào tạo</w:t>
            </w:r>
          </w:p>
          <w:p w14:paraId="248FCF25" w14:textId="77777777" w:rsidR="0075527A" w:rsidRPr="004D103E" w:rsidRDefault="0075527A" w:rsidP="008F5E0E">
            <w:pPr>
              <w:pStyle w:val="NormalWeb"/>
              <w:spacing w:before="0" w:beforeAutospacing="0" w:after="150" w:afterAutospacing="0"/>
              <w:rPr>
                <w:rStyle w:val="Emphasis"/>
                <w:rFonts w:eastAsiaTheme="majorEastAsia"/>
                <w:i w:val="0"/>
                <w:iCs w:val="0"/>
                <w:shd w:val="clear" w:color="auto" w:fill="FFFFFF"/>
              </w:rPr>
            </w:pPr>
          </w:p>
        </w:tc>
        <w:tc>
          <w:tcPr>
            <w:tcW w:w="1190" w:type="dxa"/>
          </w:tcPr>
          <w:p w14:paraId="0F36C0FE" w14:textId="311D7012" w:rsidR="0075527A" w:rsidRPr="004D103E" w:rsidRDefault="0075527A" w:rsidP="00C25F4F">
            <w:pPr>
              <w:pStyle w:val="NormalWeb"/>
              <w:spacing w:before="0" w:beforeAutospacing="0" w:after="0" w:afterAutospacing="0"/>
            </w:pPr>
            <w:r w:rsidRPr="004D103E">
              <w:t xml:space="preserve">Củng cố nền tảng </w:t>
            </w:r>
            <w:r w:rsidR="00C25F4F" w:rsidRPr="004D103E">
              <w:t>-</w:t>
            </w:r>
            <w:r w:rsidRPr="004D103E">
              <w:t xml:space="preserve"> Chuẩn hóa </w:t>
            </w:r>
            <w:r w:rsidR="00C25F4F" w:rsidRPr="004D103E">
              <w:t>-</w:t>
            </w:r>
            <w:r w:rsidRPr="004D103E">
              <w:t xml:space="preserve"> Thiết lập hệ thống</w:t>
            </w:r>
          </w:p>
        </w:tc>
        <w:tc>
          <w:tcPr>
            <w:tcW w:w="5834" w:type="dxa"/>
          </w:tcPr>
          <w:p w14:paraId="55366BA6" w14:textId="03F2A87F" w:rsidR="0075527A" w:rsidRPr="004D103E" w:rsidRDefault="0075527A" w:rsidP="009A6BAE">
            <w:pPr>
              <w:pStyle w:val="NormalWeb"/>
              <w:spacing w:before="0" w:beforeAutospacing="0" w:after="0" w:afterAutospacing="0"/>
            </w:pPr>
            <w:r w:rsidRPr="004D103E">
              <w:t>- Rà soát, điều chỉnh chương trình đào tạo các ngành: Giáo dục học; Giáo dục thể chất, Huấn luyện thể thao; Giáo dục quốc phòng và an ninh… theo hướng chuẩn đầu ra .</w:t>
            </w:r>
          </w:p>
          <w:p w14:paraId="23CC9E64" w14:textId="77777777" w:rsidR="0075527A" w:rsidRPr="004D103E" w:rsidRDefault="0075527A" w:rsidP="009A6BAE">
            <w:pPr>
              <w:pStyle w:val="NormalWeb"/>
              <w:spacing w:before="0" w:beforeAutospacing="0" w:after="0" w:afterAutospacing="0"/>
            </w:pPr>
            <w:r w:rsidRPr="004D103E">
              <w:t>- Đảm bảo các nội dung:</w:t>
            </w:r>
          </w:p>
          <w:p w14:paraId="7BE5290F" w14:textId="77777777"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hAnsi="Times New Roman" w:cs="Times New Roman"/>
                <w:color w:val="auto"/>
                <w:lang w:val="en-US"/>
              </w:rPr>
              <w:t xml:space="preserve">+ </w:t>
            </w:r>
            <w:r w:rsidRPr="004D103E">
              <w:rPr>
                <w:rFonts w:ascii="Times New Roman" w:eastAsia="Times New Roman" w:hAnsi="Times New Roman" w:cs="Times New Roman"/>
                <w:color w:val="auto"/>
                <w:lang w:val="en-US" w:eastAsia="en-US" w:bidi="ar-SA"/>
              </w:rPr>
              <w:t xml:space="preserve">Tỷ lệ sinh viên tốt nghiệp có việc làm sau 12 tháng đạt từ 80-90%/năm; </w:t>
            </w:r>
          </w:p>
          <w:p w14:paraId="21651046" w14:textId="77777777"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Tỷ lệ sinh viên tốt nghiệp đúng hạn</w:t>
            </w:r>
            <w:r w:rsidRPr="004D103E">
              <w:rPr>
                <w:rFonts w:ascii="Times New Roman" w:eastAsia="Times New Roman" w:hAnsi="Times New Roman" w:cs="Times New Roman"/>
                <w:color w:val="auto"/>
                <w:lang w:eastAsia="en-US" w:bidi="ar-SA"/>
              </w:rPr>
              <w:t xml:space="preserve"> 95%</w:t>
            </w:r>
            <w:r w:rsidRPr="004D103E">
              <w:rPr>
                <w:rFonts w:ascii="Times New Roman" w:eastAsia="Times New Roman" w:hAnsi="Times New Roman" w:cs="Times New Roman"/>
                <w:color w:val="auto"/>
                <w:lang w:val="en-US" w:eastAsia="en-US" w:bidi="ar-SA"/>
              </w:rPr>
              <w:t xml:space="preserve">/năm; </w:t>
            </w:r>
          </w:p>
          <w:p w14:paraId="3D2E0F98" w14:textId="22722E1C" w:rsidR="0075527A" w:rsidRPr="004D103E" w:rsidRDefault="0075527A" w:rsidP="009A6BAE">
            <w:pPr>
              <w:widowControl/>
              <w:jc w:val="both"/>
              <w:rPr>
                <w:rFonts w:ascii="Times New Roman" w:eastAsia="Times New Roman" w:hAnsi="Times New Roman" w:cs="Times New Roman"/>
                <w:color w:val="auto"/>
                <w:lang w:eastAsia="en-US" w:bidi="ar-SA"/>
              </w:rPr>
            </w:pPr>
            <w:r w:rsidRPr="004D103E">
              <w:rPr>
                <w:rFonts w:ascii="Times New Roman" w:eastAsia="Times New Roman" w:hAnsi="Times New Roman" w:cs="Times New Roman"/>
                <w:color w:val="auto"/>
                <w:lang w:val="en-US" w:eastAsia="en-US" w:bidi="ar-SA"/>
              </w:rPr>
              <w:t xml:space="preserve">+ Quy mô tuyển sinh, đào tạo trình độ đại học: </w:t>
            </w:r>
            <w:r w:rsidRPr="004D103E">
              <w:rPr>
                <w:rFonts w:ascii="Times New Roman" w:eastAsia="Times New Roman" w:hAnsi="Times New Roman" w:cs="Times New Roman"/>
                <w:color w:val="auto"/>
                <w:lang w:eastAsia="en-US" w:bidi="ar-SA"/>
              </w:rPr>
              <w:t xml:space="preserve">từ </w:t>
            </w:r>
            <w:r w:rsidRPr="004D103E">
              <w:rPr>
                <w:rFonts w:ascii="Times New Roman" w:eastAsia="Times New Roman" w:hAnsi="Times New Roman" w:cs="Times New Roman"/>
                <w:color w:val="auto"/>
                <w:lang w:val="en-US" w:eastAsia="en-US" w:bidi="ar-SA"/>
              </w:rPr>
              <w:t>3</w:t>
            </w:r>
            <w:r w:rsidRPr="004D103E">
              <w:rPr>
                <w:rFonts w:ascii="Times New Roman" w:eastAsia="Times New Roman" w:hAnsi="Times New Roman" w:cs="Times New Roman"/>
                <w:color w:val="auto"/>
                <w:lang w:eastAsia="en-US" w:bidi="ar-SA"/>
              </w:rPr>
              <w:t>.000 học viên, sinh viên</w:t>
            </w:r>
            <w:r w:rsidRPr="004D103E">
              <w:rPr>
                <w:rFonts w:ascii="Times New Roman" w:eastAsia="Times New Roman" w:hAnsi="Times New Roman" w:cs="Times New Roman"/>
                <w:color w:val="auto"/>
                <w:lang w:val="en-US" w:eastAsia="en-US" w:bidi="ar-SA"/>
              </w:rPr>
              <w:t>/năm</w:t>
            </w:r>
            <w:r w:rsidRPr="004D103E">
              <w:rPr>
                <w:rFonts w:ascii="Times New Roman" w:eastAsia="Times New Roman" w:hAnsi="Times New Roman" w:cs="Times New Roman"/>
                <w:color w:val="auto"/>
                <w:lang w:eastAsia="en-US" w:bidi="ar-SA"/>
              </w:rPr>
              <w:t>;</w:t>
            </w:r>
            <w:r w:rsidRPr="004D103E">
              <w:rPr>
                <w:rFonts w:ascii="Times New Roman" w:eastAsia="Times New Roman" w:hAnsi="Times New Roman" w:cs="Times New Roman"/>
                <w:color w:val="auto"/>
                <w:lang w:val="en-US" w:eastAsia="en-US" w:bidi="ar-SA"/>
              </w:rPr>
              <w:t xml:space="preserve"> </w:t>
            </w:r>
            <w:r w:rsidR="00C25F4F" w:rsidRPr="004D103E">
              <w:rPr>
                <w:rFonts w:ascii="Times New Roman" w:eastAsia="Times New Roman" w:hAnsi="Times New Roman" w:cs="Times New Roman"/>
                <w:color w:val="auto"/>
                <w:lang w:val="en-US" w:eastAsia="en-US" w:bidi="ar-SA"/>
              </w:rPr>
              <w:t xml:space="preserve">đào tạo TS: 05-06 </w:t>
            </w:r>
            <w:r w:rsidRPr="004D103E">
              <w:rPr>
                <w:rFonts w:ascii="Times New Roman" w:eastAsia="Times New Roman" w:hAnsi="Times New Roman" w:cs="Times New Roman"/>
                <w:color w:val="auto"/>
                <w:lang w:val="en-US" w:eastAsia="en-US" w:bidi="ar-SA"/>
              </w:rPr>
              <w:t>NCS</w:t>
            </w:r>
            <w:r w:rsidR="00C25F4F"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năm; ThS: 30 -50 học viên/năm; </w:t>
            </w:r>
            <w:r w:rsidRPr="004D103E">
              <w:rPr>
                <w:rFonts w:ascii="Times New Roman" w:eastAsia="Times New Roman" w:hAnsi="Times New Roman" w:cs="Times New Roman"/>
                <w:color w:val="auto"/>
                <w:lang w:eastAsia="en-US" w:bidi="ar-SA"/>
              </w:rPr>
              <w:t>Đào tạo Giáo dục Quốc phòng</w:t>
            </w:r>
            <w:r w:rsidRPr="004D103E">
              <w:rPr>
                <w:rFonts w:ascii="Times New Roman" w:eastAsia="Times New Roman" w:hAnsi="Times New Roman" w:cs="Times New Roman"/>
                <w:color w:val="auto"/>
                <w:lang w:val="en-US" w:eastAsia="en-US" w:bidi="ar-SA"/>
              </w:rPr>
              <w:t xml:space="preserve"> </w:t>
            </w:r>
            <w:r w:rsidRPr="004D103E">
              <w:rPr>
                <w:rFonts w:ascii="Times New Roman" w:eastAsia="Times New Roman" w:hAnsi="Times New Roman" w:cs="Times New Roman"/>
                <w:color w:val="auto"/>
                <w:lang w:eastAsia="en-US" w:bidi="ar-SA"/>
              </w:rPr>
              <w:t>-</w:t>
            </w:r>
            <w:r w:rsidRPr="004D103E">
              <w:rPr>
                <w:rFonts w:ascii="Times New Roman" w:eastAsia="Times New Roman" w:hAnsi="Times New Roman" w:cs="Times New Roman"/>
                <w:color w:val="auto"/>
                <w:lang w:val="en-US" w:eastAsia="en-US" w:bidi="ar-SA"/>
              </w:rPr>
              <w:t xml:space="preserve"> </w:t>
            </w:r>
            <w:r w:rsidRPr="004D103E">
              <w:rPr>
                <w:rFonts w:ascii="Times New Roman" w:eastAsia="Times New Roman" w:hAnsi="Times New Roman" w:cs="Times New Roman"/>
                <w:color w:val="auto"/>
                <w:lang w:eastAsia="en-US" w:bidi="ar-SA"/>
              </w:rPr>
              <w:t xml:space="preserve">An ninh 100.000 </w:t>
            </w:r>
            <w:r w:rsidR="00C25F4F"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eastAsia="en-US" w:bidi="ar-SA"/>
              </w:rPr>
              <w:t>120.000 học sinh, sinh viên cho các trường đại học, học viện, cao đẳng khu vực Hà Nội.</w:t>
            </w:r>
          </w:p>
          <w:p w14:paraId="2B18FC9B" w14:textId="77777777" w:rsidR="0075527A" w:rsidRPr="004D103E" w:rsidRDefault="0075527A" w:rsidP="009A6BAE">
            <w:pPr>
              <w:pStyle w:val="NormalWeb"/>
              <w:spacing w:before="0" w:beforeAutospacing="0" w:after="0" w:afterAutospacing="0"/>
            </w:pPr>
            <w:r w:rsidRPr="004D103E">
              <w:t>- Xây dựng đề án đào tạo: ngành Quản lý thể thao; Giáo dục mầm non.</w:t>
            </w:r>
          </w:p>
          <w:p w14:paraId="3C0A968F" w14:textId="58ACAB2A" w:rsidR="0075527A" w:rsidRPr="004D103E" w:rsidRDefault="0075527A" w:rsidP="009A6BAE">
            <w:pPr>
              <w:pStyle w:val="NormalWeb"/>
              <w:spacing w:before="0" w:beforeAutospacing="0" w:after="0" w:afterAutospacing="0"/>
              <w:rPr>
                <w:rStyle w:val="Emphasis"/>
                <w:i w:val="0"/>
                <w:iCs w:val="0"/>
              </w:rPr>
            </w:pPr>
            <w:r w:rsidRPr="004D103E">
              <w:t xml:space="preserve">- Xây dựng đề án thành lập </w:t>
            </w:r>
            <w:r w:rsidRPr="004D103E">
              <w:rPr>
                <w:rStyle w:val="Strong"/>
                <w:rFonts w:eastAsiaTheme="majorEastAsia"/>
                <w:b w:val="0"/>
                <w:bCs w:val="0"/>
              </w:rPr>
              <w:t>Trường THCS-THPT liên cấp</w:t>
            </w:r>
            <w:r w:rsidR="007E0FA4" w:rsidRPr="004D103E">
              <w:rPr>
                <w:rStyle w:val="Strong"/>
                <w:rFonts w:eastAsiaTheme="majorEastAsia"/>
                <w:b w:val="0"/>
                <w:bCs w:val="0"/>
              </w:rPr>
              <w:t>.</w:t>
            </w:r>
          </w:p>
        </w:tc>
        <w:tc>
          <w:tcPr>
            <w:tcW w:w="1192" w:type="dxa"/>
          </w:tcPr>
          <w:p w14:paraId="7D3EB6CD" w14:textId="5ACCBEBC" w:rsidR="0075527A" w:rsidRPr="004D103E" w:rsidRDefault="0075527A" w:rsidP="005E634A">
            <w:pPr>
              <w:pStyle w:val="NormalWeb"/>
              <w:spacing w:before="0" w:beforeAutospacing="0" w:after="150" w:afterAutospacing="0"/>
              <w:jc w:val="center"/>
              <w:rPr>
                <w:rStyle w:val="Emphasis"/>
                <w:rFonts w:eastAsiaTheme="majorEastAsia"/>
                <w:i w:val="0"/>
                <w:shd w:val="clear" w:color="auto" w:fill="FFFFFF"/>
              </w:rPr>
            </w:pPr>
            <w:r w:rsidRPr="004D103E">
              <w:rPr>
                <w:rStyle w:val="Emphasis"/>
                <w:rFonts w:eastAsiaTheme="majorEastAsia"/>
                <w:i w:val="0"/>
                <w:shd w:val="clear" w:color="auto" w:fill="FFFFFF"/>
              </w:rPr>
              <w:t>Tháng 12/2026</w:t>
            </w:r>
          </w:p>
        </w:tc>
      </w:tr>
      <w:tr w:rsidR="00571ACC" w:rsidRPr="004D103E" w14:paraId="5E77E8E1" w14:textId="77777777" w:rsidTr="00B13A2D">
        <w:tc>
          <w:tcPr>
            <w:tcW w:w="1129" w:type="dxa"/>
          </w:tcPr>
          <w:p w14:paraId="4D0B0C23" w14:textId="3BDD6784"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Công tác nghiên cứu khoa học và chuyển đổi số</w:t>
            </w:r>
          </w:p>
          <w:p w14:paraId="7C5B01F6" w14:textId="75A6659F" w:rsidR="0075527A" w:rsidRPr="004D103E" w:rsidRDefault="0075527A" w:rsidP="008F5E0E">
            <w:pPr>
              <w:pStyle w:val="NormalWeb"/>
              <w:spacing w:before="0" w:beforeAutospacing="0" w:after="150" w:afterAutospacing="0"/>
              <w:rPr>
                <w:rStyle w:val="Emphasis"/>
                <w:rFonts w:eastAsiaTheme="majorEastAsia"/>
                <w:i w:val="0"/>
                <w:iCs w:val="0"/>
                <w:shd w:val="clear" w:color="auto" w:fill="FFFFFF"/>
              </w:rPr>
            </w:pPr>
          </w:p>
        </w:tc>
        <w:tc>
          <w:tcPr>
            <w:tcW w:w="1190" w:type="dxa"/>
          </w:tcPr>
          <w:p w14:paraId="25C191F9" w14:textId="77777777" w:rsidR="0075527A" w:rsidRPr="004D103E" w:rsidRDefault="0075527A" w:rsidP="009A6BAE">
            <w:pPr>
              <w:pStyle w:val="NormalWeb"/>
              <w:spacing w:before="0" w:beforeAutospacing="0" w:after="0" w:afterAutospacing="0"/>
            </w:pPr>
          </w:p>
        </w:tc>
        <w:tc>
          <w:tcPr>
            <w:tcW w:w="5834" w:type="dxa"/>
          </w:tcPr>
          <w:p w14:paraId="7946B4EA" w14:textId="4296943C" w:rsidR="0075527A" w:rsidRPr="004D103E" w:rsidRDefault="0075527A" w:rsidP="009A6BAE">
            <w:pPr>
              <w:pStyle w:val="NormalWeb"/>
              <w:spacing w:before="0" w:beforeAutospacing="0" w:after="0" w:afterAutospacing="0"/>
            </w:pPr>
            <w:r w:rsidRPr="004D103E">
              <w:t>- Đảm bảo các nội dung:</w:t>
            </w:r>
          </w:p>
          <w:p w14:paraId="289774B0" w14:textId="126A35A9"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Nghiệm thu 02 đề tài khoa học công nghệ cấp Bộ</w:t>
            </w:r>
            <w:r w:rsidR="00315DD2" w:rsidRPr="004D103E">
              <w:rPr>
                <w:rFonts w:ascii="Times New Roman" w:eastAsia="Times New Roman" w:hAnsi="Times New Roman" w:cs="Times New Roman"/>
                <w:color w:val="auto"/>
                <w:lang w:val="en-US" w:eastAsia="en-US" w:bidi="ar-SA"/>
              </w:rPr>
              <w:t>.</w:t>
            </w:r>
          </w:p>
          <w:p w14:paraId="55644B31" w14:textId="0F7A979E"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Nghiệm thu 20 đề tài cấp cơ sở</w:t>
            </w:r>
            <w:r w:rsidR="00315DD2" w:rsidRPr="004D103E">
              <w:rPr>
                <w:rFonts w:ascii="Times New Roman" w:eastAsia="Times New Roman" w:hAnsi="Times New Roman" w:cs="Times New Roman"/>
                <w:color w:val="auto"/>
                <w:lang w:val="en-US" w:eastAsia="en-US" w:bidi="ar-SA"/>
              </w:rPr>
              <w:t>.</w:t>
            </w:r>
          </w:p>
          <w:p w14:paraId="03A58D0B" w14:textId="6D174DDB"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+ 05 bài báo khoa học danh mục ISI/ Scopus</w:t>
            </w:r>
            <w:r w:rsidR="00315DD2" w:rsidRPr="004D103E">
              <w:rPr>
                <w:rFonts w:ascii="Times New Roman" w:eastAsia="Times New Roman" w:hAnsi="Times New Roman" w:cs="Times New Roman"/>
                <w:color w:val="auto"/>
                <w:lang w:val="en-US" w:eastAsia="en-US" w:bidi="ar-SA"/>
              </w:rPr>
              <w:t>.</w:t>
            </w:r>
          </w:p>
          <w:p w14:paraId="0120843D" w14:textId="5CCB074E"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06 bài báo khoa học quốc tế</w:t>
            </w:r>
            <w:r w:rsidR="00315DD2" w:rsidRPr="004D103E">
              <w:rPr>
                <w:rFonts w:ascii="Times New Roman" w:eastAsia="Times New Roman" w:hAnsi="Times New Roman" w:cs="Times New Roman"/>
                <w:color w:val="auto"/>
                <w:lang w:val="en-US" w:eastAsia="en-US" w:bidi="ar-SA"/>
              </w:rPr>
              <w:t>.</w:t>
            </w:r>
          </w:p>
          <w:p w14:paraId="577DD633" w14:textId="5CFABE06"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+ 90 bài báo khoa học tạp chí trong nước</w:t>
            </w:r>
            <w:r w:rsidR="00315DD2" w:rsidRPr="004D103E">
              <w:rPr>
                <w:rFonts w:ascii="Times New Roman" w:eastAsia="Times New Roman" w:hAnsi="Times New Roman" w:cs="Times New Roman"/>
                <w:color w:val="auto"/>
                <w:lang w:val="en-US" w:eastAsia="en-US" w:bidi="ar-SA"/>
              </w:rPr>
              <w:t>.</w:t>
            </w:r>
          </w:p>
          <w:p w14:paraId="118F4BA8" w14:textId="33373EEB"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+ 03 đề tài sinh viên tham gia Hội nghị sinh viên nghiên cứu khoa học</w:t>
            </w:r>
            <w:r w:rsidR="007E0FA4" w:rsidRPr="004D103E">
              <w:rPr>
                <w:rFonts w:ascii="Times New Roman" w:eastAsia="Times New Roman" w:hAnsi="Times New Roman" w:cs="Times New Roman"/>
                <w:color w:val="auto"/>
                <w:lang w:val="en-US" w:eastAsia="en-US" w:bidi="ar-SA"/>
              </w:rPr>
              <w:t xml:space="preserve"> toàn quốc khối các trường TDTT</w:t>
            </w:r>
            <w:r w:rsidR="00315DD2" w:rsidRPr="004D103E">
              <w:rPr>
                <w:rFonts w:ascii="Times New Roman" w:eastAsia="Times New Roman" w:hAnsi="Times New Roman" w:cs="Times New Roman"/>
                <w:color w:val="auto"/>
                <w:lang w:val="en-US" w:eastAsia="en-US" w:bidi="ar-SA"/>
              </w:rPr>
              <w:t>.</w:t>
            </w:r>
          </w:p>
          <w:p w14:paraId="415624E7" w14:textId="7CEAD9A6"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+ 20 đề tài sinh viên tham gia Hội nghị sinh viên nghiên cứu khoa học cấp Trường</w:t>
            </w:r>
            <w:r w:rsidR="007E0FA4" w:rsidRPr="004D103E">
              <w:rPr>
                <w:rFonts w:ascii="Times New Roman" w:eastAsia="Times New Roman" w:hAnsi="Times New Roman" w:cs="Times New Roman"/>
                <w:color w:val="auto"/>
                <w:lang w:val="en-US" w:eastAsia="en-US" w:bidi="ar-SA"/>
              </w:rPr>
              <w:t>.</w:t>
            </w:r>
          </w:p>
          <w:p w14:paraId="20D28697" w14:textId="6DA009F1"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- 01 sản phẩm khoa học đăng ký sở hữu trí tuệ</w:t>
            </w:r>
            <w:r w:rsidR="00315DD2" w:rsidRPr="004D103E">
              <w:rPr>
                <w:rFonts w:ascii="Times New Roman" w:eastAsia="Times New Roman" w:hAnsi="Times New Roman" w:cs="Times New Roman"/>
                <w:color w:val="auto"/>
                <w:lang w:val="en-US" w:eastAsia="en-US" w:bidi="ar-SA"/>
              </w:rPr>
              <w:t>.</w:t>
            </w:r>
          </w:p>
          <w:p w14:paraId="47820C12" w14:textId="77777777" w:rsidR="0075527A" w:rsidRPr="004D103E" w:rsidRDefault="0075527A" w:rsidP="009A6BAE">
            <w:pPr>
              <w:pStyle w:val="NormalWeb"/>
              <w:spacing w:before="0" w:beforeAutospacing="0" w:after="0" w:afterAutospacing="0"/>
            </w:pPr>
            <w:r w:rsidRPr="004D103E">
              <w:t>- Tổ chức 01 hội nghị chuyên đề, tập huấn về đổi mới giáo dục thể chất và phát triển thể thao học đường.</w:t>
            </w:r>
          </w:p>
          <w:p w14:paraId="4A6741C3" w14:textId="1D80B4AD" w:rsidR="0075527A" w:rsidRPr="004D103E" w:rsidRDefault="00C25F4F" w:rsidP="00C25F4F">
            <w:pPr>
              <w:widowControl/>
              <w:jc w:val="both"/>
              <w:rPr>
                <w:rStyle w:val="Emphasis"/>
                <w:rFonts w:ascii="Times New Roman" w:eastAsia="Times New Roman" w:hAnsi="Times New Roman" w:cs="Times New Roman"/>
                <w:i w:val="0"/>
                <w:iCs w:val="0"/>
                <w:color w:val="auto"/>
                <w:lang w:val="en-US" w:eastAsia="en-US" w:bidi="ar-SA"/>
              </w:rPr>
            </w:pPr>
            <w:r w:rsidRPr="004D103E">
              <w:rPr>
                <w:rFonts w:ascii="Times New Roman" w:eastAsia="Times New Roman" w:hAnsi="Times New Roman" w:cs="Times New Roman"/>
                <w:color w:val="auto"/>
                <w:lang w:val="en-US" w:eastAsia="en-US" w:bidi="ar-SA"/>
              </w:rPr>
              <w:t xml:space="preserve">- </w:t>
            </w:r>
            <w:r w:rsidR="0075527A" w:rsidRPr="004D103E">
              <w:rPr>
                <w:rFonts w:ascii="Times New Roman" w:eastAsia="Times New Roman" w:hAnsi="Times New Roman" w:cs="Times New Roman"/>
                <w:color w:val="auto"/>
                <w:lang w:val="en-US" w:eastAsia="en-US" w:bidi="ar-SA"/>
              </w:rPr>
              <w:t>Tạp chí khoa học được H</w:t>
            </w:r>
            <w:r w:rsidRPr="004D103E">
              <w:rPr>
                <w:rFonts w:ascii="Times New Roman" w:eastAsia="Times New Roman" w:hAnsi="Times New Roman" w:cs="Times New Roman"/>
                <w:color w:val="auto"/>
                <w:lang w:val="en-US" w:eastAsia="en-US" w:bidi="ar-SA"/>
              </w:rPr>
              <w:t>Đ</w:t>
            </w:r>
            <w:r w:rsidR="0075527A" w:rsidRPr="004D103E">
              <w:rPr>
                <w:rFonts w:ascii="Times New Roman" w:eastAsia="Times New Roman" w:hAnsi="Times New Roman" w:cs="Times New Roman"/>
                <w:color w:val="auto"/>
                <w:lang w:val="en-US" w:eastAsia="en-US" w:bidi="ar-SA"/>
              </w:rPr>
              <w:t>GSNN đưa vào danh mục tính điểm mức 0,75 điểm</w:t>
            </w:r>
            <w:r w:rsidR="00315DD2" w:rsidRPr="004D103E">
              <w:rPr>
                <w:rFonts w:ascii="Times New Roman" w:eastAsia="Times New Roman" w:hAnsi="Times New Roman" w:cs="Times New Roman"/>
                <w:color w:val="auto"/>
                <w:lang w:val="en-US" w:eastAsia="en-US" w:bidi="ar-SA"/>
              </w:rPr>
              <w:t>.</w:t>
            </w:r>
          </w:p>
        </w:tc>
        <w:tc>
          <w:tcPr>
            <w:tcW w:w="1192" w:type="dxa"/>
          </w:tcPr>
          <w:p w14:paraId="7652B85E" w14:textId="524874C5" w:rsidR="0075527A" w:rsidRPr="004D103E" w:rsidRDefault="0075527A" w:rsidP="005E634A">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12/2026</w:t>
            </w:r>
          </w:p>
        </w:tc>
      </w:tr>
      <w:tr w:rsidR="00571ACC" w:rsidRPr="004D103E" w14:paraId="184A762A" w14:textId="77777777" w:rsidTr="00B13A2D">
        <w:tc>
          <w:tcPr>
            <w:tcW w:w="1129" w:type="dxa"/>
          </w:tcPr>
          <w:p w14:paraId="00D50F1D" w14:textId="6DA7DEED"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Công tác hợp tác quốc tế</w:t>
            </w:r>
          </w:p>
        </w:tc>
        <w:tc>
          <w:tcPr>
            <w:tcW w:w="1190" w:type="dxa"/>
          </w:tcPr>
          <w:p w14:paraId="26E0BAF6" w14:textId="77777777" w:rsidR="0075527A" w:rsidRPr="004D103E" w:rsidRDefault="0075527A" w:rsidP="009A6BAE">
            <w:pPr>
              <w:widowControl/>
              <w:jc w:val="both"/>
              <w:rPr>
                <w:rFonts w:ascii="Times New Roman" w:eastAsia="Times New Roman" w:hAnsi="Times New Roman" w:cs="Times New Roman"/>
                <w:i/>
                <w:color w:val="auto"/>
                <w:lang w:val="en-US" w:eastAsia="en-US" w:bidi="ar-SA"/>
              </w:rPr>
            </w:pPr>
          </w:p>
        </w:tc>
        <w:tc>
          <w:tcPr>
            <w:tcW w:w="5834" w:type="dxa"/>
          </w:tcPr>
          <w:p w14:paraId="08B17054" w14:textId="2E57E085" w:rsidR="0075527A" w:rsidRPr="004D103E" w:rsidRDefault="0075527A" w:rsidP="00C25F4F">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Đào tạo lưu học sinh các trình độ (ĐH, ThS; TS) : 10; Bồi dưỡng từ 10-15 học viên; tổ chức từ 01- 02 đoàn giao lưu và thi đấu TDTT ngoài nước; cử 01 đoàn bồi dưỡng chuyên môn, nghiệp vụ; ký kết 05 biên bản, thỏa thuận hợp tác với đối tác quốc tế về đào tạo, bồi dưỡng, liên kết đào tạo; tổ chức 01 chương trình trao đổi sinh viên, giảng viên quốc tế.</w:t>
            </w:r>
          </w:p>
        </w:tc>
        <w:tc>
          <w:tcPr>
            <w:tcW w:w="1192" w:type="dxa"/>
          </w:tcPr>
          <w:p w14:paraId="1A2F011D" w14:textId="40B496BD" w:rsidR="0075527A" w:rsidRPr="004D103E" w:rsidRDefault="0075527A" w:rsidP="005E634A">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12/2026</w:t>
            </w:r>
          </w:p>
        </w:tc>
      </w:tr>
      <w:tr w:rsidR="00571ACC" w:rsidRPr="004D103E" w14:paraId="3314F160" w14:textId="77777777" w:rsidTr="00B13A2D">
        <w:tc>
          <w:tcPr>
            <w:tcW w:w="1129" w:type="dxa"/>
          </w:tcPr>
          <w:p w14:paraId="1CA639E5" w14:textId="4354AD81" w:rsidR="0075527A" w:rsidRPr="004D103E" w:rsidRDefault="0075527A" w:rsidP="008F5E0E">
            <w:pPr>
              <w:pStyle w:val="NormalWeb"/>
              <w:spacing w:before="0" w:beforeAutospacing="0" w:after="150" w:afterAutospacing="0"/>
              <w:rPr>
                <w:rStyle w:val="Emphasis"/>
                <w:rFonts w:eastAsiaTheme="majorEastAsia"/>
                <w:shd w:val="clear" w:color="auto" w:fill="FFFFFF"/>
              </w:rPr>
            </w:pPr>
            <w:r w:rsidRPr="004D103E">
              <w:lastRenderedPageBreak/>
              <w:t>Công tác đảm bảo chất lượng</w:t>
            </w:r>
          </w:p>
        </w:tc>
        <w:tc>
          <w:tcPr>
            <w:tcW w:w="1190" w:type="dxa"/>
          </w:tcPr>
          <w:p w14:paraId="0FD66D2D" w14:textId="77777777" w:rsidR="0075527A" w:rsidRPr="004D103E" w:rsidRDefault="0075527A" w:rsidP="009A6BAE">
            <w:pPr>
              <w:widowControl/>
              <w:jc w:val="both"/>
              <w:rPr>
                <w:rFonts w:ascii="Times New Roman" w:eastAsia="Times New Roman" w:hAnsi="Times New Roman" w:cs="Times New Roman"/>
                <w:color w:val="auto"/>
                <w:lang w:eastAsia="en-US" w:bidi="ar-SA"/>
              </w:rPr>
            </w:pPr>
          </w:p>
        </w:tc>
        <w:tc>
          <w:tcPr>
            <w:tcW w:w="5834" w:type="dxa"/>
          </w:tcPr>
          <w:p w14:paraId="07CBB4D9" w14:textId="167133A1"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eastAsia="en-US" w:bidi="ar-SA"/>
              </w:rPr>
              <w:t>- 0</w:t>
            </w:r>
            <w:r w:rsidRPr="004D103E">
              <w:rPr>
                <w:rFonts w:ascii="Times New Roman" w:eastAsia="Times New Roman" w:hAnsi="Times New Roman" w:cs="Times New Roman"/>
                <w:color w:val="auto"/>
                <w:lang w:val="en-US" w:eastAsia="en-US" w:bidi="ar-SA"/>
              </w:rPr>
              <w:t>4</w:t>
            </w:r>
            <w:r w:rsidRPr="004D103E">
              <w:rPr>
                <w:rFonts w:ascii="Times New Roman" w:eastAsia="Times New Roman" w:hAnsi="Times New Roman" w:cs="Times New Roman"/>
                <w:color w:val="auto"/>
                <w:lang w:eastAsia="en-US" w:bidi="ar-SA"/>
              </w:rPr>
              <w:t xml:space="preserve"> chương trình đào tạo được đánh giá đạt chuẩn kiểm định theo tiêu chuẩn quốc gia.</w:t>
            </w:r>
          </w:p>
          <w:p w14:paraId="2CE58F1F" w14:textId="77777777" w:rsidR="0075527A" w:rsidRPr="004D103E" w:rsidRDefault="0075527A" w:rsidP="00C25F4F">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eastAsia="en-US" w:bidi="ar-SA"/>
              </w:rPr>
              <w:t xml:space="preserve">- </w:t>
            </w:r>
            <w:r w:rsidRPr="004D103E">
              <w:rPr>
                <w:rFonts w:ascii="Times New Roman" w:eastAsia="Times New Roman" w:hAnsi="Times New Roman" w:cs="Times New Roman"/>
                <w:color w:val="auto"/>
                <w:lang w:val="en-US" w:eastAsia="en-US" w:bidi="ar-SA"/>
              </w:rPr>
              <w:t xml:space="preserve">Nhà trường đạt </w:t>
            </w:r>
            <w:r w:rsidRPr="004D103E">
              <w:rPr>
                <w:rFonts w:ascii="Times New Roman" w:eastAsia="Times New Roman" w:hAnsi="Times New Roman" w:cs="Times New Roman"/>
                <w:color w:val="auto"/>
                <w:lang w:eastAsia="en-US" w:bidi="ar-SA"/>
              </w:rPr>
              <w:t>kiểm định Cơ sở giáo dục.</w:t>
            </w:r>
            <w:r w:rsidRPr="004D103E">
              <w:rPr>
                <w:rFonts w:ascii="Times New Roman" w:eastAsia="Times New Roman" w:hAnsi="Times New Roman" w:cs="Times New Roman"/>
                <w:color w:val="auto"/>
                <w:lang w:val="en-US" w:eastAsia="en-US" w:bidi="ar-SA"/>
              </w:rPr>
              <w:t xml:space="preserve"> </w:t>
            </w:r>
          </w:p>
          <w:p w14:paraId="7DB06B21" w14:textId="37D0DA24" w:rsidR="0075527A" w:rsidRPr="004D103E" w:rsidRDefault="0075527A" w:rsidP="00C25F4F">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eastAsia="en-US" w:bidi="ar-SA"/>
              </w:rPr>
              <w:t>- Cử đi học tập, bồi dưỡng cấp chứng nhận kiểm định viên từ 05</w:t>
            </w:r>
            <w:r w:rsidRPr="004D103E">
              <w:rPr>
                <w:rFonts w:ascii="Times New Roman" w:eastAsia="Times New Roman" w:hAnsi="Times New Roman" w:cs="Times New Roman"/>
                <w:color w:val="auto"/>
                <w:lang w:val="en-US" w:eastAsia="en-US" w:bidi="ar-SA"/>
              </w:rPr>
              <w:t xml:space="preserve"> </w:t>
            </w:r>
            <w:r w:rsidR="00315DD2" w:rsidRPr="004D103E">
              <w:rPr>
                <w:rFonts w:ascii="Times New Roman" w:eastAsia="Times New Roman" w:hAnsi="Times New Roman" w:cs="Times New Roman"/>
                <w:color w:val="auto"/>
                <w:lang w:eastAsia="en-US" w:bidi="ar-SA"/>
              </w:rPr>
              <w:t>người</w:t>
            </w:r>
            <w:r w:rsidR="00315DD2" w:rsidRPr="004D103E">
              <w:rPr>
                <w:rFonts w:ascii="Times New Roman" w:eastAsia="Times New Roman" w:hAnsi="Times New Roman" w:cs="Times New Roman"/>
                <w:color w:val="auto"/>
                <w:lang w:val="en-US" w:eastAsia="en-US" w:bidi="ar-SA"/>
              </w:rPr>
              <w:t>.</w:t>
            </w:r>
          </w:p>
          <w:p w14:paraId="3007BEFD" w14:textId="624D5C16" w:rsidR="0075527A" w:rsidRPr="004D103E" w:rsidRDefault="0075527A" w:rsidP="00C25F4F">
            <w:pPr>
              <w:pStyle w:val="NormalWeb"/>
              <w:spacing w:before="0" w:beforeAutospacing="0" w:after="0" w:afterAutospacing="0"/>
              <w:rPr>
                <w:rStyle w:val="Emphasis"/>
                <w:i w:val="0"/>
                <w:iCs w:val="0"/>
              </w:rPr>
            </w:pPr>
            <w:r w:rsidRPr="004D103E">
              <w:t>- Hoàn thành đánh giá cơ sở giáo dục đại học chu kỳ 2</w:t>
            </w:r>
            <w:r w:rsidR="00315DD2" w:rsidRPr="004D103E">
              <w:t>.</w:t>
            </w:r>
          </w:p>
        </w:tc>
        <w:tc>
          <w:tcPr>
            <w:tcW w:w="1192" w:type="dxa"/>
          </w:tcPr>
          <w:p w14:paraId="3436BD9D" w14:textId="6B079D16" w:rsidR="0075527A" w:rsidRPr="004D103E" w:rsidRDefault="0075527A" w:rsidP="005E634A">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12/2026</w:t>
            </w:r>
          </w:p>
        </w:tc>
      </w:tr>
      <w:tr w:rsidR="00571ACC" w:rsidRPr="004D103E" w14:paraId="77B0488F" w14:textId="77777777" w:rsidTr="00B13A2D">
        <w:tc>
          <w:tcPr>
            <w:tcW w:w="1129" w:type="dxa"/>
          </w:tcPr>
          <w:p w14:paraId="68297298" w14:textId="77777777" w:rsidR="0075527A" w:rsidRPr="004D103E" w:rsidRDefault="0075527A" w:rsidP="009A6BAE">
            <w:pPr>
              <w:pStyle w:val="NormalWeb"/>
              <w:spacing w:before="0" w:beforeAutospacing="0" w:after="0" w:afterAutospacing="0"/>
            </w:pPr>
            <w:r w:rsidRPr="004D103E">
              <w:t>Công tác tổ chức cán bộ</w:t>
            </w:r>
          </w:p>
          <w:p w14:paraId="000764EA" w14:textId="77777777" w:rsidR="0075527A" w:rsidRPr="004D103E" w:rsidRDefault="0075527A" w:rsidP="008F5E0E">
            <w:pPr>
              <w:pStyle w:val="NormalWeb"/>
              <w:spacing w:before="0" w:beforeAutospacing="0" w:after="150" w:afterAutospacing="0"/>
              <w:rPr>
                <w:rStyle w:val="Emphasis"/>
                <w:rFonts w:eastAsiaTheme="majorEastAsia"/>
                <w:i w:val="0"/>
                <w:iCs w:val="0"/>
                <w:shd w:val="clear" w:color="auto" w:fill="FFFFFF"/>
              </w:rPr>
            </w:pPr>
          </w:p>
        </w:tc>
        <w:tc>
          <w:tcPr>
            <w:tcW w:w="1190" w:type="dxa"/>
          </w:tcPr>
          <w:p w14:paraId="6469D73D" w14:textId="77777777" w:rsidR="0075527A" w:rsidRPr="004D103E" w:rsidRDefault="0075527A" w:rsidP="009A6BAE">
            <w:pPr>
              <w:pStyle w:val="NormalWeb"/>
              <w:spacing w:before="0" w:beforeAutospacing="0" w:after="0" w:afterAutospacing="0"/>
            </w:pPr>
          </w:p>
        </w:tc>
        <w:tc>
          <w:tcPr>
            <w:tcW w:w="5834" w:type="dxa"/>
          </w:tcPr>
          <w:p w14:paraId="44F8ED6E" w14:textId="302707FA" w:rsidR="0075527A" w:rsidRPr="004D103E" w:rsidRDefault="0075527A" w:rsidP="009A6BAE">
            <w:pPr>
              <w:pStyle w:val="NormalWeb"/>
              <w:spacing w:before="0" w:beforeAutospacing="0" w:after="0" w:afterAutospacing="0"/>
            </w:pPr>
            <w:r w:rsidRPr="004D103E">
              <w:t>- Kiện toàn bộ máy, sắp xếp lại đội ngũ viên chức, sĩ quan, người lao động.</w:t>
            </w:r>
          </w:p>
          <w:p w14:paraId="4A5610EB" w14:textId="4CD29CFF" w:rsidR="00F00A5D" w:rsidRPr="004D103E" w:rsidRDefault="00F00A5D" w:rsidP="009A6BAE">
            <w:pPr>
              <w:pStyle w:val="NormalWeb"/>
              <w:spacing w:before="0" w:beforeAutospacing="0" w:after="0" w:afterAutospacing="0"/>
              <w:rPr>
                <w:b/>
                <w:bCs/>
              </w:rPr>
            </w:pPr>
            <w:r w:rsidRPr="004D103E">
              <w:rPr>
                <w:b/>
                <w:bCs/>
              </w:rPr>
              <w:t>-Xây dựng đề án đổi tên trường (bao hàm các ngành nghề đào tạo theo hướng đa ngành)</w:t>
            </w:r>
            <w:r w:rsidR="00315DD2" w:rsidRPr="004D103E">
              <w:rPr>
                <w:b/>
                <w:bCs/>
              </w:rPr>
              <w:t>.</w:t>
            </w:r>
          </w:p>
          <w:p w14:paraId="1CB971F3" w14:textId="77777777" w:rsidR="0075527A" w:rsidRPr="004D103E" w:rsidRDefault="0075527A" w:rsidP="00C43883">
            <w:pPr>
              <w:pStyle w:val="NormalWeb"/>
              <w:spacing w:before="0" w:beforeAutospacing="0" w:after="0" w:afterAutospacing="0"/>
            </w:pPr>
            <w:r w:rsidRPr="004D103E">
              <w:t>- Đào tạo nâng cao năng lực giảng viên về chuyển đổi số, phương pháp sư phạm tích cực, nghiên cứu khoa học.</w:t>
            </w:r>
          </w:p>
          <w:p w14:paraId="11553AB7" w14:textId="77777777" w:rsidR="0075527A" w:rsidRPr="004D103E" w:rsidRDefault="0075527A" w:rsidP="00C43883">
            <w:pPr>
              <w:widowControl/>
              <w:jc w:val="both"/>
              <w:rPr>
                <w:rFonts w:ascii="Times New Roman" w:eastAsia="Times New Roman" w:hAnsi="Times New Roman" w:cs="Times New Roman"/>
                <w:color w:val="auto"/>
                <w:lang w:eastAsia="en-US" w:bidi="ar-SA"/>
              </w:rPr>
            </w:pPr>
            <w:r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eastAsia="en-US" w:bidi="ar-SA"/>
              </w:rPr>
              <w:t xml:space="preserve"> </w:t>
            </w:r>
            <w:r w:rsidRPr="004D103E">
              <w:rPr>
                <w:rFonts w:ascii="Times New Roman" w:eastAsia="Times New Roman" w:hAnsi="Times New Roman" w:cs="Times New Roman"/>
                <w:color w:val="auto"/>
                <w:lang w:val="en-US" w:eastAsia="en-US" w:bidi="ar-SA"/>
              </w:rPr>
              <w:t xml:space="preserve">Mời chuyên gia tập huấn cho viên chức, sĩ quan, NLĐ </w:t>
            </w:r>
            <w:r w:rsidRPr="004D103E">
              <w:rPr>
                <w:rFonts w:ascii="Times New Roman" w:eastAsia="Times New Roman" w:hAnsi="Times New Roman" w:cs="Times New Roman"/>
                <w:color w:val="auto"/>
                <w:lang w:eastAsia="en-US" w:bidi="ar-SA"/>
              </w:rPr>
              <w:t xml:space="preserve">sử dụng AI và sử </w:t>
            </w:r>
            <w:r w:rsidRPr="004D103E">
              <w:rPr>
                <w:rFonts w:ascii="Times New Roman" w:eastAsia="Times New Roman" w:hAnsi="Times New Roman" w:cs="Times New Roman"/>
                <w:color w:val="auto"/>
                <w:lang w:val="en-US" w:eastAsia="en-US" w:bidi="ar-SA"/>
              </w:rPr>
              <w:t>dụng phần mềm</w:t>
            </w:r>
            <w:r w:rsidRPr="004D103E">
              <w:rPr>
                <w:rFonts w:ascii="Times New Roman" w:eastAsia="Times New Roman" w:hAnsi="Times New Roman" w:cs="Times New Roman"/>
                <w:color w:val="auto"/>
                <w:lang w:eastAsia="en-US" w:bidi="ar-SA"/>
              </w:rPr>
              <w:t xml:space="preserve"> đào tạo trực tuyến.</w:t>
            </w:r>
          </w:p>
          <w:p w14:paraId="36B722F9" w14:textId="13A6DED3" w:rsidR="0075527A" w:rsidRPr="004D103E" w:rsidRDefault="0075527A" w:rsidP="00C43883">
            <w:pPr>
              <w:widowControl/>
              <w:jc w:val="both"/>
              <w:rPr>
                <w:rStyle w:val="Emphasis"/>
                <w:rFonts w:ascii="Times New Roman" w:eastAsia="Times New Roman" w:hAnsi="Times New Roman" w:cs="Times New Roman"/>
                <w:i w:val="0"/>
                <w:iCs w:val="0"/>
                <w:color w:val="auto"/>
                <w:lang w:val="en-US" w:eastAsia="en-US" w:bidi="ar-SA"/>
              </w:rPr>
            </w:pPr>
            <w:r w:rsidRPr="004D103E">
              <w:rPr>
                <w:rFonts w:ascii="Times New Roman" w:eastAsia="Times New Roman" w:hAnsi="Times New Roman" w:cs="Times New Roman"/>
                <w:color w:val="auto"/>
                <w:lang w:val="en-US" w:eastAsia="en-US" w:bidi="ar-SA"/>
              </w:rPr>
              <w:t xml:space="preserve">- Xây dựng kế hoạch đào tạo bồi dưỡng, quy hoạch cán bộ giai đoạn 2025-2030. (xác định đảm bảo đến năm 2030 đội ngũ GV có học vị TS đạt 40 - 50%; có </w:t>
            </w:r>
            <w:r w:rsidRPr="004D103E">
              <w:rPr>
                <w:rFonts w:ascii="Times New Roman" w:eastAsia="Times New Roman" w:hAnsi="Times New Roman" w:cs="Times New Roman"/>
                <w:color w:val="auto"/>
                <w:lang w:eastAsia="en-US" w:bidi="ar-SA"/>
              </w:rPr>
              <w:t>thêm từ 3-5 PGS, GS</w:t>
            </w:r>
            <w:r w:rsidRPr="004D103E">
              <w:rPr>
                <w:rFonts w:ascii="Times New Roman" w:eastAsia="Times New Roman" w:hAnsi="Times New Roman" w:cs="Times New Roman"/>
                <w:color w:val="auto"/>
                <w:lang w:val="en-US" w:eastAsia="en-US" w:bidi="ar-SA"/>
              </w:rPr>
              <w:t>. Đặc biệt đảm bảo đội ngũ cho việc mở mã ngành, đào tạo ngành, trường TH</w:t>
            </w:r>
            <w:r w:rsidR="00C43883" w:rsidRPr="004D103E">
              <w:rPr>
                <w:rFonts w:ascii="Times New Roman" w:eastAsia="Times New Roman" w:hAnsi="Times New Roman" w:cs="Times New Roman"/>
                <w:color w:val="auto"/>
                <w:lang w:val="en-US" w:eastAsia="en-US" w:bidi="ar-SA"/>
              </w:rPr>
              <w:t>CS</w:t>
            </w:r>
            <w:r w:rsidRPr="004D103E">
              <w:rPr>
                <w:rFonts w:ascii="Times New Roman" w:eastAsia="Times New Roman" w:hAnsi="Times New Roman" w:cs="Times New Roman"/>
                <w:color w:val="auto"/>
                <w:lang w:val="en-US" w:eastAsia="en-US" w:bidi="ar-SA"/>
              </w:rPr>
              <w:t>-THPT thực hành liên cấp).</w:t>
            </w:r>
          </w:p>
        </w:tc>
        <w:tc>
          <w:tcPr>
            <w:tcW w:w="1192" w:type="dxa"/>
          </w:tcPr>
          <w:p w14:paraId="2AC58C9E" w14:textId="1E223953" w:rsidR="0075527A" w:rsidRPr="004D103E" w:rsidRDefault="0075527A" w:rsidP="005E634A">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12/2026</w:t>
            </w:r>
          </w:p>
        </w:tc>
      </w:tr>
      <w:tr w:rsidR="00571ACC" w:rsidRPr="004D103E" w14:paraId="2C8831AD" w14:textId="77777777" w:rsidTr="00B13A2D">
        <w:tc>
          <w:tcPr>
            <w:tcW w:w="1129" w:type="dxa"/>
          </w:tcPr>
          <w:p w14:paraId="324432EB" w14:textId="0B9BE172" w:rsidR="0075527A" w:rsidRPr="004D103E" w:rsidRDefault="0075527A" w:rsidP="008F5E0E">
            <w:pPr>
              <w:pStyle w:val="NormalWeb"/>
              <w:spacing w:before="0" w:beforeAutospacing="0" w:after="150" w:afterAutospacing="0"/>
              <w:rPr>
                <w:rStyle w:val="Emphasis"/>
                <w:rFonts w:eastAsiaTheme="majorEastAsia"/>
                <w:shd w:val="clear" w:color="auto" w:fill="FFFFFF"/>
              </w:rPr>
            </w:pPr>
            <w:r w:rsidRPr="004D103E">
              <w:t>Công tác nguồn lực tài chính và cơ sở vật chất</w:t>
            </w:r>
          </w:p>
        </w:tc>
        <w:tc>
          <w:tcPr>
            <w:tcW w:w="1190" w:type="dxa"/>
          </w:tcPr>
          <w:p w14:paraId="19FA6205" w14:textId="77777777" w:rsidR="0075527A" w:rsidRPr="004D103E" w:rsidRDefault="0075527A" w:rsidP="009A6BAE">
            <w:pPr>
              <w:widowControl/>
              <w:jc w:val="both"/>
              <w:rPr>
                <w:rFonts w:ascii="Times New Roman" w:eastAsia="Times New Roman" w:hAnsi="Times New Roman" w:cs="Times New Roman"/>
                <w:color w:val="auto"/>
                <w:lang w:val="en-US" w:eastAsia="en-US" w:bidi="ar-SA"/>
              </w:rPr>
            </w:pPr>
          </w:p>
        </w:tc>
        <w:tc>
          <w:tcPr>
            <w:tcW w:w="5834" w:type="dxa"/>
          </w:tcPr>
          <w:p w14:paraId="05B60645" w14:textId="4B731BB2"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Nâng  mức tự chủ tài chính của trường lên 70%.</w:t>
            </w:r>
          </w:p>
          <w:p w14:paraId="331B46C8" w14:textId="7777777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Đẩy mạnh khai thác các dịch vụ phấn đấu các nguồn thu đạt từ 20-25 tỷ/năm</w:t>
            </w:r>
          </w:p>
          <w:p w14:paraId="38772599" w14:textId="418095BA"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Hoàn thành dự án nhà thi đấu đa năng 44 tỷ, 02 KTX 15 tỷ</w:t>
            </w:r>
            <w:r w:rsidR="007E0FA4" w:rsidRPr="004D103E">
              <w:rPr>
                <w:rFonts w:ascii="Times New Roman" w:eastAsia="Times New Roman" w:hAnsi="Times New Roman" w:cs="Times New Roman"/>
                <w:color w:val="auto"/>
                <w:lang w:val="en-US" w:eastAsia="en-US" w:bidi="ar-SA"/>
              </w:rPr>
              <w:t xml:space="preserve"> và 10 tỷ.</w:t>
            </w:r>
          </w:p>
          <w:p w14:paraId="4DEA283C" w14:textId="327B03E2" w:rsidR="0075527A" w:rsidRPr="004D103E" w:rsidRDefault="0075527A" w:rsidP="00C43883">
            <w:pPr>
              <w:widowControl/>
              <w:tabs>
                <w:tab w:val="num" w:pos="720"/>
              </w:tabs>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Cải tạo toàn bộ các KTX</w:t>
            </w:r>
            <w:r w:rsidR="007E0FA4" w:rsidRPr="004D103E">
              <w:rPr>
                <w:rFonts w:ascii="Times New Roman" w:eastAsia="Times New Roman" w:hAnsi="Times New Roman" w:cs="Times New Roman"/>
                <w:color w:val="auto"/>
                <w:lang w:val="en-US" w:eastAsia="en-US" w:bidi="ar-SA"/>
              </w:rPr>
              <w:t>.</w:t>
            </w:r>
          </w:p>
          <w:p w14:paraId="2B1674D8" w14:textId="77777777" w:rsidR="0075527A" w:rsidRPr="004D103E" w:rsidRDefault="0075527A" w:rsidP="00C43883">
            <w:pPr>
              <w:widowControl/>
              <w:tabs>
                <w:tab w:val="num" w:pos="720"/>
              </w:tabs>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Nâng cấp phần mềm quản lý tổng thể nhà trường.</w:t>
            </w:r>
          </w:p>
          <w:p w14:paraId="178D3D4A" w14:textId="3450B624"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Thư viện số và các phòng học thông minh</w:t>
            </w:r>
            <w:r w:rsidR="007E0FA4" w:rsidRPr="004D103E">
              <w:rPr>
                <w:rFonts w:ascii="Times New Roman" w:eastAsia="Times New Roman" w:hAnsi="Times New Roman" w:cs="Times New Roman"/>
                <w:color w:val="auto"/>
                <w:lang w:val="en-US" w:eastAsia="en-US" w:bidi="ar-SA"/>
              </w:rPr>
              <w:t>.</w:t>
            </w:r>
          </w:p>
          <w:p w14:paraId="207509EA" w14:textId="77777777" w:rsidR="0075527A" w:rsidRPr="004D103E" w:rsidRDefault="0075527A" w:rsidP="00C43883">
            <w:pPr>
              <w:tabs>
                <w:tab w:val="num" w:pos="720"/>
              </w:tabs>
              <w:rPr>
                <w:rFonts w:ascii="Times New Roman" w:hAnsi="Times New Roman" w:cs="Times New Roman"/>
                <w:color w:val="auto"/>
                <w:lang w:val="en-US"/>
              </w:rPr>
            </w:pPr>
            <w:r w:rsidRPr="004D103E">
              <w:rPr>
                <w:rFonts w:ascii="Times New Roman" w:hAnsi="Times New Roman" w:cs="Times New Roman"/>
                <w:color w:val="auto"/>
                <w:lang w:val="en-US"/>
              </w:rPr>
              <w:t>- Phòng tập môn Golf.</w:t>
            </w:r>
          </w:p>
          <w:p w14:paraId="450A1B2B" w14:textId="77777777" w:rsidR="0075527A" w:rsidRPr="004D103E" w:rsidRDefault="0075527A" w:rsidP="00C43883">
            <w:pPr>
              <w:rPr>
                <w:rFonts w:ascii="Times New Roman" w:hAnsi="Times New Roman" w:cs="Times New Roman"/>
                <w:color w:val="auto"/>
                <w:lang w:val="en-US"/>
              </w:rPr>
            </w:pPr>
            <w:r w:rsidRPr="004D103E">
              <w:rPr>
                <w:rFonts w:ascii="Times New Roman" w:hAnsi="Times New Roman" w:cs="Times New Roman"/>
                <w:color w:val="auto"/>
                <w:lang w:val="en-US"/>
              </w:rPr>
              <w:t>- Cải tạo, sân tenis, sân Pickleball sửa chữa bể bơi; cải tạo sửa chữa nhà ăn, cải tạo nhà thi đấu, cải tạo và hoàn thiện các hạng mục phòng cháy chữa cháy.</w:t>
            </w:r>
          </w:p>
          <w:p w14:paraId="2FC10D33" w14:textId="17D30B4A" w:rsidR="0075527A" w:rsidRPr="004D103E" w:rsidRDefault="0075527A" w:rsidP="00C43883">
            <w:pPr>
              <w:rPr>
                <w:rFonts w:ascii="Times New Roman" w:hAnsi="Times New Roman" w:cs="Times New Roman"/>
                <w:color w:val="auto"/>
                <w:lang w:val="en-US"/>
              </w:rPr>
            </w:pPr>
            <w:r w:rsidRPr="004D103E">
              <w:rPr>
                <w:rFonts w:ascii="Times New Roman" w:hAnsi="Times New Roman" w:cs="Times New Roman"/>
                <w:color w:val="auto"/>
                <w:lang w:val="en-US"/>
              </w:rPr>
              <w:t>- Đảm bảo nâng cao đời sống cho CB, VC, SQ, NLĐ, phấn đấu đảm bảo việc thăm khám sức khỏe ít nhất 1 lần/ năm; duy trì chế độ nghỉ mát, lễ, thưởng tết cho cán bộ</w:t>
            </w:r>
            <w:r w:rsidR="007E0FA4" w:rsidRPr="004D103E">
              <w:rPr>
                <w:rFonts w:ascii="Times New Roman" w:hAnsi="Times New Roman" w:cs="Times New Roman"/>
                <w:color w:val="auto"/>
                <w:lang w:val="en-US"/>
              </w:rPr>
              <w:t>.</w:t>
            </w:r>
          </w:p>
          <w:p w14:paraId="1C24296F" w14:textId="143D3060" w:rsidR="0075527A" w:rsidRPr="004D103E" w:rsidRDefault="0075527A" w:rsidP="00C43883">
            <w:pPr>
              <w:rPr>
                <w:rFonts w:ascii="Times New Roman" w:hAnsi="Times New Roman" w:cs="Times New Roman"/>
                <w:color w:val="auto"/>
                <w:lang w:val="en-US"/>
              </w:rPr>
            </w:pPr>
            <w:r w:rsidRPr="004D103E">
              <w:rPr>
                <w:rFonts w:ascii="Times New Roman" w:hAnsi="Times New Roman" w:cs="Times New Roman"/>
                <w:color w:val="auto"/>
                <w:lang w:val="en-US"/>
              </w:rPr>
              <w:t>- Thực hiện quy chế tiền thưởng đối với cán bộ vớ</w:t>
            </w:r>
            <w:r w:rsidR="00C43883" w:rsidRPr="004D103E">
              <w:rPr>
                <w:rFonts w:ascii="Times New Roman" w:hAnsi="Times New Roman" w:cs="Times New Roman"/>
                <w:color w:val="auto"/>
                <w:lang w:val="en-US"/>
              </w:rPr>
              <w:t>i VC, SQ, NLĐ theo NĐ 173/C</w:t>
            </w:r>
            <w:r w:rsidRPr="004D103E">
              <w:rPr>
                <w:rFonts w:ascii="Times New Roman" w:hAnsi="Times New Roman" w:cs="Times New Roman"/>
                <w:color w:val="auto"/>
                <w:lang w:val="en-US"/>
              </w:rPr>
              <w:t>P.</w:t>
            </w:r>
          </w:p>
          <w:p w14:paraId="32563AE0" w14:textId="77777777" w:rsidR="0075527A" w:rsidRPr="004D103E" w:rsidRDefault="0075527A" w:rsidP="00C43883">
            <w:pPr>
              <w:tabs>
                <w:tab w:val="num" w:pos="720"/>
              </w:tabs>
              <w:rPr>
                <w:rFonts w:ascii="Times New Roman" w:hAnsi="Times New Roman" w:cs="Times New Roman"/>
                <w:color w:val="auto"/>
                <w:lang w:val="en-US"/>
              </w:rPr>
            </w:pPr>
            <w:r w:rsidRPr="004D103E">
              <w:rPr>
                <w:rFonts w:ascii="Times New Roman" w:hAnsi="Times New Roman" w:cs="Times New Roman"/>
                <w:color w:val="auto"/>
                <w:lang w:val="en-US"/>
              </w:rPr>
              <w:t>- Phấn đấu tăng thu nhập từ 10-15%/năm đối với VC, SQ, NLĐ.</w:t>
            </w:r>
          </w:p>
          <w:p w14:paraId="311D7C04" w14:textId="25D3D6CE" w:rsidR="0075527A" w:rsidRPr="004D103E" w:rsidRDefault="0075527A" w:rsidP="00C43883">
            <w:pPr>
              <w:widowControl/>
              <w:tabs>
                <w:tab w:val="num" w:pos="720"/>
              </w:tabs>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Cải tạo nguồn nước (nước sạch)</w:t>
            </w:r>
            <w:r w:rsidR="00FC73B6" w:rsidRPr="004D103E">
              <w:rPr>
                <w:rFonts w:ascii="Times New Roman" w:eastAsia="Times New Roman" w:hAnsi="Times New Roman" w:cs="Times New Roman"/>
                <w:color w:val="auto"/>
                <w:lang w:val="en-US" w:eastAsia="en-US" w:bidi="ar-SA"/>
              </w:rPr>
              <w:t>.</w:t>
            </w:r>
          </w:p>
          <w:p w14:paraId="532B7AB8" w14:textId="7777777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Cải tạo, nâng cấp sân điền kinh.</w:t>
            </w:r>
          </w:p>
          <w:p w14:paraId="7D623630" w14:textId="671182CD" w:rsidR="0075527A" w:rsidRPr="004D103E" w:rsidRDefault="0075527A" w:rsidP="00C43883">
            <w:pPr>
              <w:widowControl/>
              <w:jc w:val="both"/>
              <w:rPr>
                <w:rStyle w:val="Emphasis"/>
                <w:rFonts w:ascii="Times New Roman" w:eastAsia="Times New Roman" w:hAnsi="Times New Roman" w:cs="Times New Roman"/>
                <w:i w:val="0"/>
                <w:iCs w:val="0"/>
                <w:color w:val="auto"/>
                <w:lang w:val="en-US" w:eastAsia="en-US" w:bidi="ar-SA"/>
              </w:rPr>
            </w:pPr>
            <w:r w:rsidRPr="004D103E">
              <w:rPr>
                <w:rFonts w:ascii="Times New Roman" w:eastAsia="Times New Roman" w:hAnsi="Times New Roman" w:cs="Times New Roman"/>
                <w:color w:val="auto"/>
                <w:lang w:val="en-US" w:eastAsia="en-US" w:bidi="ar-SA"/>
              </w:rPr>
              <w:t>- Nâng cấp trang thiết bị các phòng học lý thuyết</w:t>
            </w:r>
            <w:r w:rsidR="00FC73B6"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 </w:t>
            </w:r>
          </w:p>
        </w:tc>
        <w:tc>
          <w:tcPr>
            <w:tcW w:w="1192" w:type="dxa"/>
          </w:tcPr>
          <w:p w14:paraId="3BC5C0F4" w14:textId="21FDE106" w:rsidR="0075527A" w:rsidRPr="004D103E" w:rsidRDefault="0075527A" w:rsidP="005E634A">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12/2026</w:t>
            </w:r>
          </w:p>
        </w:tc>
      </w:tr>
      <w:tr w:rsidR="00571ACC" w:rsidRPr="004D103E" w14:paraId="23394E7C" w14:textId="77777777" w:rsidTr="00B13A2D">
        <w:tc>
          <w:tcPr>
            <w:tcW w:w="1129" w:type="dxa"/>
          </w:tcPr>
          <w:p w14:paraId="3F2014D9" w14:textId="4CCCA6CB"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eastAsia="en-US" w:bidi="ar-SA"/>
              </w:rPr>
              <w:t xml:space="preserve">Công tác </w:t>
            </w:r>
            <w:r w:rsidRPr="004D103E">
              <w:rPr>
                <w:rFonts w:ascii="Times New Roman" w:eastAsia="Times New Roman" w:hAnsi="Times New Roman" w:cs="Times New Roman"/>
                <w:color w:val="auto"/>
                <w:lang w:val="en-US" w:eastAsia="en-US" w:bidi="ar-SA"/>
              </w:rPr>
              <w:t>kết nối và phục vụ cộng đồng</w:t>
            </w:r>
          </w:p>
          <w:p w14:paraId="55CA1D69" w14:textId="77777777" w:rsidR="0075527A" w:rsidRPr="004D103E" w:rsidRDefault="0075527A" w:rsidP="008F5E0E">
            <w:pPr>
              <w:pStyle w:val="NormalWeb"/>
              <w:spacing w:before="0" w:beforeAutospacing="0" w:after="150" w:afterAutospacing="0"/>
              <w:rPr>
                <w:rStyle w:val="Emphasis"/>
                <w:rFonts w:eastAsiaTheme="majorEastAsia"/>
                <w:i w:val="0"/>
                <w:iCs w:val="0"/>
                <w:shd w:val="clear" w:color="auto" w:fill="FFFFFF"/>
              </w:rPr>
            </w:pPr>
          </w:p>
        </w:tc>
        <w:tc>
          <w:tcPr>
            <w:tcW w:w="1190" w:type="dxa"/>
          </w:tcPr>
          <w:p w14:paraId="4CAFFFE6"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5834" w:type="dxa"/>
          </w:tcPr>
          <w:p w14:paraId="56AF47B9" w14:textId="358F11F0"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Ủng hộ, giúp đỡ các đối tượng đồng bào vùng sâu, vùng khó khăn từ 50 triệu đồng trở lên.</w:t>
            </w:r>
          </w:p>
          <w:p w14:paraId="1D5F7AF9" w14:textId="7777777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Chuyển giao khoa học công nghệ trong lĩnh vực TDTT từ 1-2 sản phẩm cho cộng đồng.</w:t>
            </w:r>
          </w:p>
          <w:p w14:paraId="72FD521C" w14:textId="7777777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Mở từ 1-2 lớp đào tạo miễn phí cho trẻ em, các đối tượng chính sách.</w:t>
            </w:r>
          </w:p>
          <w:p w14:paraId="7B43EA17" w14:textId="7777777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Tổ chức và tham gia các hoạt động văn hóa, văn nghệ, thể dục thể thao trong cộng đồng.</w:t>
            </w:r>
          </w:p>
          <w:p w14:paraId="7778602D" w14:textId="7777777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Tổ chức các loại hình hoạt động nhằm bảo tồn, gìn giữ, phát huy các giá trị truyền thống, giá trị văn hóa địa phương.</w:t>
            </w:r>
          </w:p>
          <w:p w14:paraId="45D71DC9" w14:textId="220E01E9" w:rsidR="0075527A" w:rsidRPr="004D103E" w:rsidRDefault="0075527A" w:rsidP="00C43883">
            <w:pPr>
              <w:pStyle w:val="NormalWeb"/>
              <w:spacing w:before="0" w:beforeAutospacing="0" w:after="0" w:afterAutospacing="0"/>
              <w:rPr>
                <w:rStyle w:val="Emphasis"/>
                <w:i w:val="0"/>
                <w:iCs w:val="0"/>
              </w:rPr>
            </w:pPr>
            <w:r w:rsidRPr="004D103E">
              <w:lastRenderedPageBreak/>
              <w:t>- Tổ chức kỷ niệm 65 năm, ngày truyền thống của Trường, gắn với các hoạt động khoa học và kết nối cựu sinh viên.</w:t>
            </w:r>
          </w:p>
        </w:tc>
        <w:tc>
          <w:tcPr>
            <w:tcW w:w="1192" w:type="dxa"/>
          </w:tcPr>
          <w:p w14:paraId="689E7D49" w14:textId="23AE5BAD" w:rsidR="0075527A" w:rsidRPr="004D103E" w:rsidRDefault="0075527A" w:rsidP="005E634A">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lastRenderedPageBreak/>
              <w:t>Tháng 12/2026</w:t>
            </w:r>
          </w:p>
        </w:tc>
      </w:tr>
      <w:tr w:rsidR="00571ACC" w:rsidRPr="004D103E" w14:paraId="71CC1425" w14:textId="77777777" w:rsidTr="00B13A2D">
        <w:tc>
          <w:tcPr>
            <w:tcW w:w="1129" w:type="dxa"/>
          </w:tcPr>
          <w:p w14:paraId="4BF5BD84" w14:textId="77777777" w:rsidR="0075527A" w:rsidRPr="004D103E" w:rsidRDefault="0075527A" w:rsidP="009A6BAE">
            <w:pPr>
              <w:widowControl/>
              <w:jc w:val="both"/>
              <w:rPr>
                <w:rFonts w:ascii="Times New Roman" w:eastAsia="Times New Roman" w:hAnsi="Times New Roman" w:cs="Times New Roman"/>
                <w:color w:val="auto"/>
                <w:lang w:eastAsia="en-US" w:bidi="ar-SA"/>
              </w:rPr>
            </w:pPr>
          </w:p>
        </w:tc>
        <w:tc>
          <w:tcPr>
            <w:tcW w:w="7024" w:type="dxa"/>
            <w:gridSpan w:val="2"/>
          </w:tcPr>
          <w:p w14:paraId="63C1C442" w14:textId="42B9EFD2" w:rsidR="0075527A" w:rsidRPr="004D103E" w:rsidRDefault="00C43883" w:rsidP="00315DD2">
            <w:pPr>
              <w:widowControl/>
              <w:ind w:firstLine="567"/>
              <w:rPr>
                <w:rFonts w:ascii="Times New Roman" w:eastAsia="Times New Roman" w:hAnsi="Times New Roman" w:cs="Times New Roman"/>
                <w:color w:val="auto"/>
                <w:lang w:val="en-US" w:eastAsia="en-US" w:bidi="ar-SA"/>
              </w:rPr>
            </w:pPr>
            <w:r w:rsidRPr="004D103E">
              <w:rPr>
                <w:rStyle w:val="Strong"/>
                <w:rFonts w:ascii="Times New Roman" w:hAnsi="Times New Roman" w:cs="Times New Roman"/>
                <w:color w:val="auto"/>
                <w:lang w:val="en-US"/>
              </w:rPr>
              <w:t xml:space="preserve">                   </w:t>
            </w:r>
            <w:r w:rsidR="0075527A" w:rsidRPr="004D103E">
              <w:rPr>
                <w:rStyle w:val="Strong"/>
                <w:rFonts w:ascii="Times New Roman" w:hAnsi="Times New Roman" w:cs="Times New Roman"/>
                <w:color w:val="auto"/>
              </w:rPr>
              <w:t>Giai đoạn 2: Năm 2027</w:t>
            </w:r>
            <w:r w:rsidR="00315DD2" w:rsidRPr="004D103E">
              <w:rPr>
                <w:rStyle w:val="Strong"/>
                <w:rFonts w:ascii="Times New Roman" w:hAnsi="Times New Roman" w:cs="Times New Roman"/>
                <w:color w:val="auto"/>
                <w:lang w:val="en-US"/>
              </w:rPr>
              <w:t>-</w:t>
            </w:r>
            <w:r w:rsidR="0075527A" w:rsidRPr="004D103E">
              <w:rPr>
                <w:rStyle w:val="Strong"/>
                <w:rFonts w:ascii="Times New Roman" w:hAnsi="Times New Roman" w:cs="Times New Roman"/>
                <w:color w:val="auto"/>
              </w:rPr>
              <w:t>2028</w:t>
            </w:r>
          </w:p>
        </w:tc>
        <w:tc>
          <w:tcPr>
            <w:tcW w:w="1192" w:type="dxa"/>
          </w:tcPr>
          <w:p w14:paraId="1B93024D" w14:textId="77777777" w:rsidR="0075527A" w:rsidRPr="004D103E" w:rsidRDefault="0075527A" w:rsidP="005E634A">
            <w:pPr>
              <w:pStyle w:val="NormalWeb"/>
              <w:spacing w:before="0" w:beforeAutospacing="0" w:after="150" w:afterAutospacing="0"/>
              <w:jc w:val="center"/>
              <w:rPr>
                <w:rStyle w:val="Emphasis"/>
                <w:rFonts w:eastAsiaTheme="majorEastAsia"/>
                <w:shd w:val="clear" w:color="auto" w:fill="FFFFFF"/>
              </w:rPr>
            </w:pPr>
          </w:p>
        </w:tc>
      </w:tr>
      <w:tr w:rsidR="00571ACC" w:rsidRPr="004D103E" w14:paraId="72A54E1D" w14:textId="77777777" w:rsidTr="00B13A2D">
        <w:tc>
          <w:tcPr>
            <w:tcW w:w="1129" w:type="dxa"/>
          </w:tcPr>
          <w:p w14:paraId="6E7481EC" w14:textId="77777777" w:rsidR="0075527A" w:rsidRPr="004D103E" w:rsidRDefault="0075527A" w:rsidP="009A6BAE">
            <w:pPr>
              <w:pStyle w:val="NormalWeb"/>
              <w:spacing w:before="0" w:beforeAutospacing="0" w:after="0" w:afterAutospacing="0"/>
            </w:pPr>
            <w:r w:rsidRPr="004D103E">
              <w:t>Công tác đào tạo</w:t>
            </w:r>
          </w:p>
          <w:p w14:paraId="7EA1CC61" w14:textId="77777777" w:rsidR="0075527A" w:rsidRPr="004D103E" w:rsidRDefault="0075527A" w:rsidP="009A6BAE">
            <w:pPr>
              <w:pStyle w:val="NormalWeb"/>
              <w:spacing w:before="0" w:beforeAutospacing="0" w:after="150" w:afterAutospacing="0"/>
              <w:rPr>
                <w:rStyle w:val="Emphasis"/>
                <w:rFonts w:eastAsiaTheme="majorEastAsia"/>
                <w:i w:val="0"/>
                <w:iCs w:val="0"/>
                <w:shd w:val="clear" w:color="auto" w:fill="FFFFFF"/>
              </w:rPr>
            </w:pPr>
          </w:p>
        </w:tc>
        <w:tc>
          <w:tcPr>
            <w:tcW w:w="1190" w:type="dxa"/>
          </w:tcPr>
          <w:p w14:paraId="5609669E" w14:textId="659D2D0F" w:rsidR="0075527A" w:rsidRPr="004D103E" w:rsidRDefault="0075527A" w:rsidP="0075527A">
            <w:pPr>
              <w:pStyle w:val="NormalWeb"/>
              <w:spacing w:before="0" w:beforeAutospacing="0" w:after="0" w:afterAutospacing="0"/>
            </w:pPr>
            <w:r w:rsidRPr="004D103E">
              <w:t xml:space="preserve">Phát triển chiều sâu </w:t>
            </w:r>
            <w:r w:rsidR="00315DD2" w:rsidRPr="004D103E">
              <w:t>-</w:t>
            </w:r>
            <w:r w:rsidRPr="004D103E">
              <w:t xml:space="preserve"> Tăng tốc chuyển đổi </w:t>
            </w:r>
            <w:r w:rsidR="00315DD2" w:rsidRPr="004D103E">
              <w:t>-</w:t>
            </w:r>
            <w:r w:rsidRPr="004D103E">
              <w:t xml:space="preserve"> Khẳng định chất lượng</w:t>
            </w:r>
          </w:p>
          <w:p w14:paraId="69A782A2" w14:textId="77777777" w:rsidR="0075527A" w:rsidRPr="004D103E" w:rsidRDefault="0075527A" w:rsidP="009A6BAE">
            <w:pPr>
              <w:pStyle w:val="NormalWeb"/>
              <w:spacing w:before="0" w:beforeAutospacing="0" w:after="0" w:afterAutospacing="0"/>
              <w:ind w:firstLine="567"/>
            </w:pPr>
          </w:p>
        </w:tc>
        <w:tc>
          <w:tcPr>
            <w:tcW w:w="5834" w:type="dxa"/>
          </w:tcPr>
          <w:p w14:paraId="21CC2BCC" w14:textId="16F900FC" w:rsidR="0075527A" w:rsidRPr="004D103E" w:rsidRDefault="0075527A" w:rsidP="00C43883">
            <w:pPr>
              <w:pStyle w:val="NormalWeb"/>
              <w:spacing w:before="0" w:beforeAutospacing="0" w:after="0" w:afterAutospacing="0"/>
            </w:pPr>
            <w:r w:rsidRPr="004D103E">
              <w:t>- Rà soát, điều chỉnh chương trình đào tạo các ngành: Giáo dục học; Giáo dục thể chất, Huấn luyện thể thao; Giáo dục quốc phòng và an ninh… theo hướng chuẩn đầu ra .</w:t>
            </w:r>
          </w:p>
          <w:p w14:paraId="30B8EFAD" w14:textId="77777777" w:rsidR="0075527A" w:rsidRPr="004D103E" w:rsidRDefault="0075527A" w:rsidP="00C43883">
            <w:pPr>
              <w:pStyle w:val="NormalWeb"/>
              <w:spacing w:before="0" w:beforeAutospacing="0" w:after="0" w:afterAutospacing="0"/>
            </w:pPr>
            <w:r w:rsidRPr="004D103E">
              <w:t>- Đảm bảo các nội dung:</w:t>
            </w:r>
          </w:p>
          <w:p w14:paraId="41CF8D06" w14:textId="15A8B301"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hAnsi="Times New Roman" w:cs="Times New Roman"/>
                <w:color w:val="auto"/>
                <w:lang w:val="en-US"/>
              </w:rPr>
              <w:t xml:space="preserve">+ </w:t>
            </w:r>
            <w:r w:rsidRPr="004D103E">
              <w:rPr>
                <w:rFonts w:ascii="Times New Roman" w:eastAsia="Times New Roman" w:hAnsi="Times New Roman" w:cs="Times New Roman"/>
                <w:color w:val="auto"/>
                <w:lang w:val="en-US" w:eastAsia="en-US" w:bidi="ar-SA"/>
              </w:rPr>
              <w:t>Tỷ lệ sinh viên tốt nghiệp có việc làm sau 12 tháng đạt từ 80-90%/năm</w:t>
            </w:r>
            <w:r w:rsidR="00315DD2"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 </w:t>
            </w:r>
          </w:p>
          <w:p w14:paraId="5261FC77" w14:textId="7E8C7889"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Tỷ lệ sinh viên tốt nghiệp đúng hạn</w:t>
            </w:r>
            <w:r w:rsidRPr="004D103E">
              <w:rPr>
                <w:rFonts w:ascii="Times New Roman" w:eastAsia="Times New Roman" w:hAnsi="Times New Roman" w:cs="Times New Roman"/>
                <w:color w:val="auto"/>
                <w:lang w:eastAsia="en-US" w:bidi="ar-SA"/>
              </w:rPr>
              <w:t xml:space="preserve"> 95%</w:t>
            </w:r>
            <w:r w:rsidRPr="004D103E">
              <w:rPr>
                <w:rFonts w:ascii="Times New Roman" w:eastAsia="Times New Roman" w:hAnsi="Times New Roman" w:cs="Times New Roman"/>
                <w:color w:val="auto"/>
                <w:lang w:val="en-US" w:eastAsia="en-US" w:bidi="ar-SA"/>
              </w:rPr>
              <w:t>/năm</w:t>
            </w:r>
            <w:r w:rsidR="005D191D"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 </w:t>
            </w:r>
          </w:p>
          <w:p w14:paraId="141F408B" w14:textId="66EEA071" w:rsidR="0075527A" w:rsidRPr="004D103E" w:rsidRDefault="0075527A" w:rsidP="00C43883">
            <w:pPr>
              <w:widowControl/>
              <w:jc w:val="both"/>
              <w:rPr>
                <w:rFonts w:ascii="Times New Roman" w:eastAsia="Times New Roman" w:hAnsi="Times New Roman" w:cs="Times New Roman"/>
                <w:color w:val="auto"/>
                <w:lang w:eastAsia="en-US" w:bidi="ar-SA"/>
              </w:rPr>
            </w:pPr>
            <w:r w:rsidRPr="004D103E">
              <w:rPr>
                <w:rFonts w:ascii="Times New Roman" w:eastAsia="Times New Roman" w:hAnsi="Times New Roman" w:cs="Times New Roman"/>
                <w:color w:val="auto"/>
                <w:lang w:val="en-US" w:eastAsia="en-US" w:bidi="ar-SA"/>
              </w:rPr>
              <w:t xml:space="preserve">+ Quy mô tuyển sinh, đào tạo trình độ đại học: </w:t>
            </w:r>
            <w:r w:rsidRPr="004D103E">
              <w:rPr>
                <w:rFonts w:ascii="Times New Roman" w:eastAsia="Times New Roman" w:hAnsi="Times New Roman" w:cs="Times New Roman"/>
                <w:color w:val="auto"/>
                <w:lang w:eastAsia="en-US" w:bidi="ar-SA"/>
              </w:rPr>
              <w:t xml:space="preserve">từ </w:t>
            </w:r>
            <w:r w:rsidRPr="004D103E">
              <w:rPr>
                <w:rFonts w:ascii="Times New Roman" w:eastAsia="Times New Roman" w:hAnsi="Times New Roman" w:cs="Times New Roman"/>
                <w:color w:val="auto"/>
                <w:lang w:val="en-US" w:eastAsia="en-US" w:bidi="ar-SA"/>
              </w:rPr>
              <w:t>3</w:t>
            </w:r>
            <w:r w:rsidRPr="004D103E">
              <w:rPr>
                <w:rFonts w:ascii="Times New Roman" w:eastAsia="Times New Roman" w:hAnsi="Times New Roman" w:cs="Times New Roman"/>
                <w:color w:val="auto"/>
                <w:lang w:eastAsia="en-US" w:bidi="ar-SA"/>
              </w:rPr>
              <w:t>.000 học viên, sinh viên</w:t>
            </w:r>
            <w:r w:rsidRPr="004D103E">
              <w:rPr>
                <w:rFonts w:ascii="Times New Roman" w:eastAsia="Times New Roman" w:hAnsi="Times New Roman" w:cs="Times New Roman"/>
                <w:color w:val="auto"/>
                <w:lang w:val="en-US" w:eastAsia="en-US" w:bidi="ar-SA"/>
              </w:rPr>
              <w:t>/năm</w:t>
            </w:r>
            <w:r w:rsidRPr="004D103E">
              <w:rPr>
                <w:rFonts w:ascii="Times New Roman" w:eastAsia="Times New Roman" w:hAnsi="Times New Roman" w:cs="Times New Roman"/>
                <w:color w:val="auto"/>
                <w:lang w:eastAsia="en-US" w:bidi="ar-SA"/>
              </w:rPr>
              <w:t>;</w:t>
            </w:r>
            <w:r w:rsidRPr="004D103E">
              <w:rPr>
                <w:rFonts w:ascii="Times New Roman" w:eastAsia="Times New Roman" w:hAnsi="Times New Roman" w:cs="Times New Roman"/>
                <w:color w:val="auto"/>
                <w:lang w:val="en-US" w:eastAsia="en-US" w:bidi="ar-SA"/>
              </w:rPr>
              <w:t xml:space="preserve"> </w:t>
            </w:r>
            <w:r w:rsidR="00C43883" w:rsidRPr="004D103E">
              <w:rPr>
                <w:rFonts w:ascii="Times New Roman" w:eastAsia="Times New Roman" w:hAnsi="Times New Roman" w:cs="Times New Roman"/>
                <w:color w:val="auto"/>
                <w:lang w:val="en-US" w:eastAsia="en-US" w:bidi="ar-SA"/>
              </w:rPr>
              <w:t xml:space="preserve">đào tạo TS: 05-06 </w:t>
            </w:r>
            <w:r w:rsidRPr="004D103E">
              <w:rPr>
                <w:rFonts w:ascii="Times New Roman" w:eastAsia="Times New Roman" w:hAnsi="Times New Roman" w:cs="Times New Roman"/>
                <w:color w:val="auto"/>
                <w:lang w:val="en-US" w:eastAsia="en-US" w:bidi="ar-SA"/>
              </w:rPr>
              <w:t>NCS</w:t>
            </w:r>
            <w:r w:rsidR="00C43883"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 năm; ThS: 30 -50 học viên/năm; </w:t>
            </w:r>
            <w:r w:rsidRPr="004D103E">
              <w:rPr>
                <w:rFonts w:ascii="Times New Roman" w:eastAsia="Times New Roman" w:hAnsi="Times New Roman" w:cs="Times New Roman"/>
                <w:color w:val="auto"/>
                <w:lang w:eastAsia="en-US" w:bidi="ar-SA"/>
              </w:rPr>
              <w:t>Đào tạo Giáo dục Quốc phòng</w:t>
            </w:r>
            <w:r w:rsidRPr="004D103E">
              <w:rPr>
                <w:rFonts w:ascii="Times New Roman" w:eastAsia="Times New Roman" w:hAnsi="Times New Roman" w:cs="Times New Roman"/>
                <w:color w:val="auto"/>
                <w:lang w:val="en-US" w:eastAsia="en-US" w:bidi="ar-SA"/>
              </w:rPr>
              <w:t xml:space="preserve"> </w:t>
            </w:r>
            <w:r w:rsidRPr="004D103E">
              <w:rPr>
                <w:rFonts w:ascii="Times New Roman" w:eastAsia="Times New Roman" w:hAnsi="Times New Roman" w:cs="Times New Roman"/>
                <w:color w:val="auto"/>
                <w:lang w:eastAsia="en-US" w:bidi="ar-SA"/>
              </w:rPr>
              <w:t>-</w:t>
            </w:r>
            <w:r w:rsidRPr="004D103E">
              <w:rPr>
                <w:rFonts w:ascii="Times New Roman" w:eastAsia="Times New Roman" w:hAnsi="Times New Roman" w:cs="Times New Roman"/>
                <w:color w:val="auto"/>
                <w:lang w:val="en-US" w:eastAsia="en-US" w:bidi="ar-SA"/>
              </w:rPr>
              <w:t xml:space="preserve"> </w:t>
            </w:r>
            <w:r w:rsidRPr="004D103E">
              <w:rPr>
                <w:rFonts w:ascii="Times New Roman" w:eastAsia="Times New Roman" w:hAnsi="Times New Roman" w:cs="Times New Roman"/>
                <w:color w:val="auto"/>
                <w:lang w:eastAsia="en-US" w:bidi="ar-SA"/>
              </w:rPr>
              <w:t xml:space="preserve">An ninh 100.000 </w:t>
            </w:r>
            <w:r w:rsidR="00C43883"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eastAsia="en-US" w:bidi="ar-SA"/>
              </w:rPr>
              <w:t xml:space="preserve"> 120.000 học sinh, sinh viên cho các </w:t>
            </w:r>
            <w:r w:rsidR="00C43883" w:rsidRPr="004D103E">
              <w:rPr>
                <w:rFonts w:ascii="Times New Roman" w:eastAsia="Times New Roman" w:hAnsi="Times New Roman" w:cs="Times New Roman"/>
                <w:color w:val="auto"/>
                <w:lang w:val="en-US" w:eastAsia="en-US" w:bidi="ar-SA"/>
              </w:rPr>
              <w:t>T</w:t>
            </w:r>
            <w:r w:rsidRPr="004D103E">
              <w:rPr>
                <w:rFonts w:ascii="Times New Roman" w:eastAsia="Times New Roman" w:hAnsi="Times New Roman" w:cs="Times New Roman"/>
                <w:color w:val="auto"/>
                <w:lang w:eastAsia="en-US" w:bidi="ar-SA"/>
              </w:rPr>
              <w:t xml:space="preserve">rường </w:t>
            </w:r>
            <w:r w:rsidR="00C43883" w:rsidRPr="004D103E">
              <w:rPr>
                <w:rFonts w:ascii="Times New Roman" w:eastAsia="Times New Roman" w:hAnsi="Times New Roman" w:cs="Times New Roman"/>
                <w:color w:val="auto"/>
                <w:lang w:val="en-US" w:eastAsia="en-US" w:bidi="ar-SA"/>
              </w:rPr>
              <w:t>Đ</w:t>
            </w:r>
            <w:r w:rsidRPr="004D103E">
              <w:rPr>
                <w:rFonts w:ascii="Times New Roman" w:eastAsia="Times New Roman" w:hAnsi="Times New Roman" w:cs="Times New Roman"/>
                <w:color w:val="auto"/>
                <w:lang w:eastAsia="en-US" w:bidi="ar-SA"/>
              </w:rPr>
              <w:t xml:space="preserve">ại học, </w:t>
            </w:r>
            <w:r w:rsidR="00C43883" w:rsidRPr="004D103E">
              <w:rPr>
                <w:rFonts w:ascii="Times New Roman" w:eastAsia="Times New Roman" w:hAnsi="Times New Roman" w:cs="Times New Roman"/>
                <w:color w:val="auto"/>
                <w:lang w:val="en-US" w:eastAsia="en-US" w:bidi="ar-SA"/>
              </w:rPr>
              <w:t>H</w:t>
            </w:r>
            <w:r w:rsidRPr="004D103E">
              <w:rPr>
                <w:rFonts w:ascii="Times New Roman" w:eastAsia="Times New Roman" w:hAnsi="Times New Roman" w:cs="Times New Roman"/>
                <w:color w:val="auto"/>
                <w:lang w:eastAsia="en-US" w:bidi="ar-SA"/>
              </w:rPr>
              <w:t xml:space="preserve">ọc viện, </w:t>
            </w:r>
            <w:r w:rsidR="00C43883" w:rsidRPr="004D103E">
              <w:rPr>
                <w:rFonts w:ascii="Times New Roman" w:eastAsia="Times New Roman" w:hAnsi="Times New Roman" w:cs="Times New Roman"/>
                <w:color w:val="auto"/>
                <w:lang w:val="en-US" w:eastAsia="en-US" w:bidi="ar-SA"/>
              </w:rPr>
              <w:t>C</w:t>
            </w:r>
            <w:r w:rsidRPr="004D103E">
              <w:rPr>
                <w:rFonts w:ascii="Times New Roman" w:eastAsia="Times New Roman" w:hAnsi="Times New Roman" w:cs="Times New Roman"/>
                <w:color w:val="auto"/>
                <w:lang w:eastAsia="en-US" w:bidi="ar-SA"/>
              </w:rPr>
              <w:t>ao đẳng khu vực Hà Nội.</w:t>
            </w:r>
          </w:p>
          <w:p w14:paraId="202AAD4F" w14:textId="3C5369E0" w:rsidR="0075527A" w:rsidRPr="004D103E" w:rsidRDefault="00C43883" w:rsidP="00C43883">
            <w:pPr>
              <w:rPr>
                <w:rStyle w:val="Emphasis"/>
                <w:rFonts w:ascii="Times New Roman" w:eastAsia="Times New Roman" w:hAnsi="Times New Roman" w:cs="Times New Roman"/>
                <w:i w:val="0"/>
                <w:iCs w:val="0"/>
                <w:color w:val="auto"/>
                <w:lang w:val="en-US" w:eastAsia="en-US" w:bidi="ar-SA"/>
              </w:rPr>
            </w:pPr>
            <w:r w:rsidRPr="004D103E">
              <w:rPr>
                <w:rFonts w:ascii="Times New Roman" w:hAnsi="Times New Roman" w:cs="Times New Roman"/>
                <w:color w:val="auto"/>
                <w:lang w:val="en-US"/>
              </w:rPr>
              <w:t xml:space="preserve">- </w:t>
            </w:r>
            <w:r w:rsidR="0075527A" w:rsidRPr="004D103E">
              <w:rPr>
                <w:rFonts w:ascii="Times New Roman" w:hAnsi="Times New Roman" w:cs="Times New Roman"/>
                <w:color w:val="auto"/>
                <w:lang w:val="en-US"/>
              </w:rPr>
              <w:t xml:space="preserve">Đào tạo </w:t>
            </w:r>
            <w:r w:rsidR="0075527A" w:rsidRPr="004D103E">
              <w:rPr>
                <w:rFonts w:ascii="Times New Roman" w:hAnsi="Times New Roman" w:cs="Times New Roman"/>
                <w:color w:val="auto"/>
              </w:rPr>
              <w:t>ngành Quản lý thể thao; Giáo dục mầm non</w:t>
            </w:r>
            <w:r w:rsidR="00FC73B6" w:rsidRPr="004D103E">
              <w:rPr>
                <w:rFonts w:ascii="Times New Roman" w:hAnsi="Times New Roman" w:cs="Times New Roman"/>
                <w:color w:val="auto"/>
                <w:lang w:val="en-US"/>
              </w:rPr>
              <w:t>.</w:t>
            </w:r>
          </w:p>
        </w:tc>
        <w:tc>
          <w:tcPr>
            <w:tcW w:w="1192" w:type="dxa"/>
          </w:tcPr>
          <w:p w14:paraId="20478425" w14:textId="0B9F0395"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12/2028</w:t>
            </w:r>
          </w:p>
        </w:tc>
      </w:tr>
      <w:tr w:rsidR="00571ACC" w:rsidRPr="004D103E" w14:paraId="28E6CECF" w14:textId="77777777" w:rsidTr="00B13A2D">
        <w:tc>
          <w:tcPr>
            <w:tcW w:w="1129" w:type="dxa"/>
          </w:tcPr>
          <w:p w14:paraId="3998A202" w14:textId="77777777"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Công tác nghiên cứu khoa học và chuyển đổi số</w:t>
            </w:r>
          </w:p>
          <w:p w14:paraId="485FFB12" w14:textId="77777777" w:rsidR="0075527A" w:rsidRPr="004D103E" w:rsidRDefault="0075527A" w:rsidP="009A6BAE">
            <w:pPr>
              <w:pStyle w:val="NormalWeb"/>
              <w:spacing w:before="0" w:beforeAutospacing="0" w:after="0" w:afterAutospacing="0"/>
            </w:pPr>
          </w:p>
        </w:tc>
        <w:tc>
          <w:tcPr>
            <w:tcW w:w="1190" w:type="dxa"/>
          </w:tcPr>
          <w:p w14:paraId="1D4C8BA4" w14:textId="77777777" w:rsidR="0075527A" w:rsidRPr="004D103E" w:rsidRDefault="0075527A" w:rsidP="009A6BAE">
            <w:pPr>
              <w:pStyle w:val="NormalWeb"/>
              <w:spacing w:before="0" w:beforeAutospacing="0" w:after="0" w:afterAutospacing="0"/>
              <w:ind w:firstLine="567"/>
            </w:pPr>
          </w:p>
        </w:tc>
        <w:tc>
          <w:tcPr>
            <w:tcW w:w="5834" w:type="dxa"/>
          </w:tcPr>
          <w:p w14:paraId="6E1E44F3" w14:textId="5A4B7ECE" w:rsidR="0075527A" w:rsidRPr="004D103E" w:rsidRDefault="0075527A" w:rsidP="00C43883">
            <w:pPr>
              <w:pStyle w:val="NormalWeb"/>
              <w:spacing w:before="0" w:beforeAutospacing="0" w:after="0" w:afterAutospacing="0"/>
            </w:pPr>
            <w:r w:rsidRPr="004D103E">
              <w:t>- Đảm bảo các nội dung:</w:t>
            </w:r>
          </w:p>
          <w:p w14:paraId="1A48212E" w14:textId="08B40C23"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Nghiệm thu 02 đề tài khoa học công nghệ cấp Bộ</w:t>
            </w:r>
            <w:r w:rsidR="005D191D" w:rsidRPr="004D103E">
              <w:rPr>
                <w:rFonts w:ascii="Times New Roman" w:eastAsia="Times New Roman" w:hAnsi="Times New Roman" w:cs="Times New Roman"/>
                <w:color w:val="auto"/>
                <w:lang w:val="en-US" w:eastAsia="en-US" w:bidi="ar-SA"/>
              </w:rPr>
              <w:t>.</w:t>
            </w:r>
          </w:p>
          <w:p w14:paraId="5C2DA1C6" w14:textId="51037C5E"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Nghiệm thu 20 đề tài cấp cơ sở</w:t>
            </w:r>
            <w:r w:rsidR="005D191D" w:rsidRPr="004D103E">
              <w:rPr>
                <w:rFonts w:ascii="Times New Roman" w:eastAsia="Times New Roman" w:hAnsi="Times New Roman" w:cs="Times New Roman"/>
                <w:color w:val="auto"/>
                <w:lang w:val="en-US" w:eastAsia="en-US" w:bidi="ar-SA"/>
              </w:rPr>
              <w:t>.</w:t>
            </w:r>
          </w:p>
          <w:p w14:paraId="5DA40E62" w14:textId="281F4F2B"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+ 05 bài báo khoa học danh mục ISI/ Scopus</w:t>
            </w:r>
            <w:r w:rsidR="005D191D" w:rsidRPr="004D103E">
              <w:rPr>
                <w:rFonts w:ascii="Times New Roman" w:eastAsia="Times New Roman" w:hAnsi="Times New Roman" w:cs="Times New Roman"/>
                <w:color w:val="auto"/>
                <w:lang w:val="en-US" w:eastAsia="en-US" w:bidi="ar-SA"/>
              </w:rPr>
              <w:t>.</w:t>
            </w:r>
          </w:p>
          <w:p w14:paraId="79C89D31" w14:textId="58A73A8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06 bài báo khoa học quốc tế</w:t>
            </w:r>
            <w:r w:rsidR="005D191D" w:rsidRPr="004D103E">
              <w:rPr>
                <w:rFonts w:ascii="Times New Roman" w:eastAsia="Times New Roman" w:hAnsi="Times New Roman" w:cs="Times New Roman"/>
                <w:color w:val="auto"/>
                <w:lang w:val="en-US" w:eastAsia="en-US" w:bidi="ar-SA"/>
              </w:rPr>
              <w:t>.</w:t>
            </w:r>
          </w:p>
          <w:p w14:paraId="2043479B" w14:textId="37467265"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+ 90 bài báo khoa học tạp chí trong nước</w:t>
            </w:r>
            <w:r w:rsidR="005D191D" w:rsidRPr="004D103E">
              <w:rPr>
                <w:rFonts w:ascii="Times New Roman" w:eastAsia="Times New Roman" w:hAnsi="Times New Roman" w:cs="Times New Roman"/>
                <w:color w:val="auto"/>
                <w:lang w:val="en-US" w:eastAsia="en-US" w:bidi="ar-SA"/>
              </w:rPr>
              <w:t>.</w:t>
            </w:r>
          </w:p>
          <w:p w14:paraId="501EC0E0" w14:textId="0F811FDC"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+ 03 đề tài sinh viên tham gia Hội nghị sinh viên nghiên cứu khoa học toàn quốc khối các trường TDTT</w:t>
            </w:r>
            <w:r w:rsidR="005D191D" w:rsidRPr="004D103E">
              <w:rPr>
                <w:rFonts w:ascii="Times New Roman" w:eastAsia="Times New Roman" w:hAnsi="Times New Roman" w:cs="Times New Roman"/>
                <w:color w:val="auto"/>
                <w:lang w:val="en-US" w:eastAsia="en-US" w:bidi="ar-SA"/>
              </w:rPr>
              <w:t>.</w:t>
            </w:r>
          </w:p>
          <w:p w14:paraId="46DA3AB9" w14:textId="69F776F4"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+ 20 đề tài sinh viên tham gia Hội nghị sinh viên nghiên cứu khoa học cấp Trường</w:t>
            </w:r>
            <w:r w:rsidR="00FC73B6" w:rsidRPr="004D103E">
              <w:rPr>
                <w:rFonts w:ascii="Times New Roman" w:eastAsia="Times New Roman" w:hAnsi="Times New Roman" w:cs="Times New Roman"/>
                <w:color w:val="auto"/>
                <w:lang w:val="en-US" w:eastAsia="en-US" w:bidi="ar-SA"/>
              </w:rPr>
              <w:t>.</w:t>
            </w:r>
          </w:p>
          <w:p w14:paraId="3D0BB3E2" w14:textId="7DBD807F"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- 01 sản phẩm khoa học đăng ký sở hữu trí tuệ</w:t>
            </w:r>
            <w:r w:rsidR="00FC73B6" w:rsidRPr="004D103E">
              <w:rPr>
                <w:rFonts w:ascii="Times New Roman" w:eastAsia="Times New Roman" w:hAnsi="Times New Roman" w:cs="Times New Roman"/>
                <w:color w:val="auto"/>
                <w:lang w:val="en-US" w:eastAsia="en-US" w:bidi="ar-SA"/>
              </w:rPr>
              <w:t>.</w:t>
            </w:r>
          </w:p>
          <w:p w14:paraId="252FC93E" w14:textId="5351A1EA" w:rsidR="0075527A" w:rsidRPr="004D103E" w:rsidRDefault="0075527A" w:rsidP="00C43883">
            <w:pPr>
              <w:pStyle w:val="NormalWeb"/>
              <w:spacing w:before="0" w:beforeAutospacing="0" w:after="0" w:afterAutospacing="0"/>
              <w:rPr>
                <w:rStyle w:val="Emphasis"/>
                <w:i w:val="0"/>
                <w:iCs w:val="0"/>
              </w:rPr>
            </w:pPr>
            <w:r w:rsidRPr="004D103E">
              <w:t>- Tổ chức 01 hội nghị, hội thảo khoa học quốc tế</w:t>
            </w:r>
            <w:r w:rsidR="00FC73B6" w:rsidRPr="004D103E">
              <w:t>.</w:t>
            </w:r>
          </w:p>
        </w:tc>
        <w:tc>
          <w:tcPr>
            <w:tcW w:w="1192" w:type="dxa"/>
          </w:tcPr>
          <w:p w14:paraId="354811FC" w14:textId="75156308"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12/2028</w:t>
            </w:r>
          </w:p>
        </w:tc>
      </w:tr>
      <w:tr w:rsidR="00571ACC" w:rsidRPr="004D103E" w14:paraId="58C78AC2" w14:textId="77777777" w:rsidTr="00B13A2D">
        <w:tc>
          <w:tcPr>
            <w:tcW w:w="1129" w:type="dxa"/>
          </w:tcPr>
          <w:p w14:paraId="19817224" w14:textId="7A230F10"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Công tác hợp tác quốc tế</w:t>
            </w:r>
          </w:p>
        </w:tc>
        <w:tc>
          <w:tcPr>
            <w:tcW w:w="1190" w:type="dxa"/>
          </w:tcPr>
          <w:p w14:paraId="3A124ACB"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5834" w:type="dxa"/>
          </w:tcPr>
          <w:p w14:paraId="16048508" w14:textId="6689EBFF" w:rsidR="0075527A" w:rsidRPr="004D103E" w:rsidRDefault="0075527A" w:rsidP="005D191D">
            <w:pPr>
              <w:widowControl/>
              <w:jc w:val="both"/>
              <w:rPr>
                <w:rStyle w:val="Emphasis"/>
                <w:rFonts w:ascii="Times New Roman" w:eastAsia="Times New Roman" w:hAnsi="Times New Roman" w:cs="Times New Roman"/>
                <w:i w:val="0"/>
                <w:iCs w:val="0"/>
                <w:color w:val="auto"/>
                <w:lang w:val="en-US" w:eastAsia="en-US" w:bidi="ar-SA"/>
              </w:rPr>
            </w:pPr>
            <w:r w:rsidRPr="004D103E">
              <w:rPr>
                <w:rFonts w:ascii="Times New Roman" w:eastAsia="Times New Roman" w:hAnsi="Times New Roman" w:cs="Times New Roman"/>
                <w:color w:val="auto"/>
                <w:lang w:val="en-US" w:eastAsia="en-US" w:bidi="ar-SA"/>
              </w:rPr>
              <w:t>Đào tạo lưu học sinh các trình độ (ĐH, ThS</w:t>
            </w:r>
            <w:r w:rsidR="005D191D"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 TS) : 10; Bồi dưỡng từ 10-15 học viên; tổ chức từ 01- 02 đoàn giao lưu và thi đấu TDTT ngoài nước; cử 01 đoàn bồi dưỡng chuyên môn, nghiệp vụ; ký kết 05 biên bản, thỏa thuận hợp tác với đối tác quốc tế về đào tạo, bồi dưỡng, liên kết đào tạo; tổ chức 01 chương trình trao đổi sinh viên, giảng viên quốc tế.</w:t>
            </w:r>
          </w:p>
        </w:tc>
        <w:tc>
          <w:tcPr>
            <w:tcW w:w="1192" w:type="dxa"/>
          </w:tcPr>
          <w:p w14:paraId="46702EFD" w14:textId="50852889"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12/2028</w:t>
            </w:r>
          </w:p>
        </w:tc>
      </w:tr>
      <w:tr w:rsidR="00571ACC" w:rsidRPr="004D103E" w14:paraId="40581A48" w14:textId="77777777" w:rsidTr="00B13A2D">
        <w:tc>
          <w:tcPr>
            <w:tcW w:w="1129" w:type="dxa"/>
          </w:tcPr>
          <w:p w14:paraId="3E9DFF84" w14:textId="0EF51759"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C</w:t>
            </w:r>
            <w:r w:rsidRPr="004D103E">
              <w:rPr>
                <w:rFonts w:ascii="Times New Roman" w:eastAsia="Times New Roman" w:hAnsi="Times New Roman" w:cs="Times New Roman"/>
                <w:color w:val="auto"/>
                <w:lang w:eastAsia="en-US" w:bidi="ar-SA"/>
              </w:rPr>
              <w:t>ông tác đảm bảo chất lượng</w:t>
            </w:r>
          </w:p>
        </w:tc>
        <w:tc>
          <w:tcPr>
            <w:tcW w:w="1190" w:type="dxa"/>
          </w:tcPr>
          <w:p w14:paraId="3190DFC6" w14:textId="77777777" w:rsidR="0075527A" w:rsidRPr="004D103E" w:rsidRDefault="0075527A" w:rsidP="009A6BAE">
            <w:pPr>
              <w:widowControl/>
              <w:ind w:firstLine="567"/>
              <w:jc w:val="both"/>
              <w:rPr>
                <w:rFonts w:ascii="Times New Roman" w:hAnsi="Times New Roman" w:cs="Times New Roman"/>
                <w:color w:val="auto"/>
              </w:rPr>
            </w:pPr>
          </w:p>
        </w:tc>
        <w:tc>
          <w:tcPr>
            <w:tcW w:w="5834" w:type="dxa"/>
          </w:tcPr>
          <w:p w14:paraId="19588501" w14:textId="20B39749" w:rsidR="0075527A" w:rsidRPr="004D103E" w:rsidRDefault="0075527A" w:rsidP="00C43883">
            <w:pPr>
              <w:widowControl/>
              <w:jc w:val="both"/>
              <w:rPr>
                <w:rFonts w:ascii="Times New Roman" w:eastAsia="Times New Roman" w:hAnsi="Times New Roman" w:cs="Times New Roman"/>
                <w:b/>
                <w:bCs/>
                <w:color w:val="auto"/>
                <w:lang w:val="en-US" w:eastAsia="en-US" w:bidi="ar-SA"/>
              </w:rPr>
            </w:pPr>
            <w:r w:rsidRPr="004D103E">
              <w:rPr>
                <w:rFonts w:ascii="Times New Roman" w:hAnsi="Times New Roman" w:cs="Times New Roman"/>
                <w:color w:val="auto"/>
              </w:rPr>
              <w:t xml:space="preserve">- Hoàn thiện việc </w:t>
            </w:r>
            <w:r w:rsidRPr="004D103E">
              <w:rPr>
                <w:rStyle w:val="Strong"/>
                <w:rFonts w:ascii="Times New Roman" w:eastAsiaTheme="majorEastAsia" w:hAnsi="Times New Roman" w:cs="Times New Roman"/>
                <w:b w:val="0"/>
                <w:bCs w:val="0"/>
                <w:color w:val="auto"/>
              </w:rPr>
              <w:t>kiểm định chương trình đào tạo ngành Huấn luyện thể thao; Giáo dục quốc phòng an ninh</w:t>
            </w:r>
            <w:r w:rsidR="00FC73B6" w:rsidRPr="004D103E">
              <w:rPr>
                <w:rFonts w:ascii="Times New Roman" w:eastAsia="Times New Roman" w:hAnsi="Times New Roman" w:cs="Times New Roman"/>
                <w:b/>
                <w:bCs/>
                <w:color w:val="auto"/>
                <w:lang w:eastAsia="en-US" w:bidi="ar-SA"/>
              </w:rPr>
              <w:t>.</w:t>
            </w:r>
          </w:p>
          <w:p w14:paraId="4E604F0F" w14:textId="10CD7EC0" w:rsidR="00C43883" w:rsidRPr="004D103E" w:rsidRDefault="0075527A" w:rsidP="00C43883">
            <w:pPr>
              <w:widowControl/>
              <w:jc w:val="both"/>
              <w:rPr>
                <w:rStyle w:val="Emphasis"/>
                <w:rFonts w:ascii="Times New Roman" w:eastAsia="Times New Roman" w:hAnsi="Times New Roman" w:cs="Times New Roman"/>
                <w:i w:val="0"/>
                <w:iCs w:val="0"/>
                <w:color w:val="auto"/>
                <w:lang w:eastAsia="en-US" w:bidi="ar-SA"/>
              </w:rPr>
            </w:pPr>
            <w:r w:rsidRPr="004D103E">
              <w:rPr>
                <w:rFonts w:ascii="Times New Roman" w:eastAsia="Times New Roman" w:hAnsi="Times New Roman" w:cs="Times New Roman"/>
                <w:color w:val="auto"/>
                <w:lang w:eastAsia="en-US" w:bidi="ar-SA"/>
              </w:rPr>
              <w:t>- Cử đi học tập, bồi dưỡng cấp chứng nhận kiểm định viên từ 05</w:t>
            </w:r>
            <w:r w:rsidRPr="004D103E">
              <w:rPr>
                <w:rFonts w:ascii="Times New Roman" w:eastAsia="Times New Roman" w:hAnsi="Times New Roman" w:cs="Times New Roman"/>
                <w:color w:val="auto"/>
                <w:lang w:val="en-US" w:eastAsia="en-US" w:bidi="ar-SA"/>
              </w:rPr>
              <w:t xml:space="preserve"> </w:t>
            </w:r>
            <w:r w:rsidRPr="004D103E">
              <w:rPr>
                <w:rFonts w:ascii="Times New Roman" w:eastAsia="Times New Roman" w:hAnsi="Times New Roman" w:cs="Times New Roman"/>
                <w:color w:val="auto"/>
                <w:lang w:eastAsia="en-US" w:bidi="ar-SA"/>
              </w:rPr>
              <w:t>người</w:t>
            </w:r>
            <w:r w:rsidR="00C43883" w:rsidRPr="004D103E">
              <w:rPr>
                <w:rFonts w:ascii="Times New Roman" w:eastAsia="Times New Roman" w:hAnsi="Times New Roman" w:cs="Times New Roman"/>
                <w:color w:val="auto"/>
                <w:lang w:eastAsia="en-US" w:bidi="ar-SA"/>
              </w:rPr>
              <w:t>.</w:t>
            </w:r>
          </w:p>
        </w:tc>
        <w:tc>
          <w:tcPr>
            <w:tcW w:w="1192" w:type="dxa"/>
          </w:tcPr>
          <w:p w14:paraId="5FC5BFB3" w14:textId="7A0FE6C3" w:rsidR="0075527A" w:rsidRPr="004D103E" w:rsidRDefault="005D191D"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12/2028</w:t>
            </w:r>
          </w:p>
        </w:tc>
      </w:tr>
      <w:tr w:rsidR="00571ACC" w:rsidRPr="004D103E" w14:paraId="5A0FAC4F" w14:textId="77777777" w:rsidTr="00B13A2D">
        <w:tc>
          <w:tcPr>
            <w:tcW w:w="1129" w:type="dxa"/>
          </w:tcPr>
          <w:p w14:paraId="26522D11" w14:textId="77777777" w:rsidR="0075527A" w:rsidRPr="004D103E" w:rsidRDefault="0075527A" w:rsidP="009A6BAE">
            <w:pPr>
              <w:pStyle w:val="NormalWeb"/>
              <w:spacing w:before="0" w:beforeAutospacing="0" w:after="0" w:afterAutospacing="0"/>
            </w:pPr>
            <w:r w:rsidRPr="004D103E">
              <w:t>Công tác tổ chức cán bộ</w:t>
            </w:r>
          </w:p>
          <w:p w14:paraId="10F6E166" w14:textId="77777777" w:rsidR="0075527A" w:rsidRPr="004D103E" w:rsidRDefault="0075527A" w:rsidP="009A6BAE">
            <w:pPr>
              <w:widowControl/>
              <w:jc w:val="both"/>
              <w:rPr>
                <w:rFonts w:ascii="Times New Roman" w:eastAsia="Times New Roman" w:hAnsi="Times New Roman" w:cs="Times New Roman"/>
                <w:color w:val="auto"/>
                <w:lang w:val="en-US" w:eastAsia="en-US" w:bidi="ar-SA"/>
              </w:rPr>
            </w:pPr>
          </w:p>
        </w:tc>
        <w:tc>
          <w:tcPr>
            <w:tcW w:w="1190" w:type="dxa"/>
          </w:tcPr>
          <w:p w14:paraId="081ED1DD" w14:textId="77777777" w:rsidR="0075527A" w:rsidRPr="004D103E" w:rsidRDefault="0075527A" w:rsidP="009A6BAE">
            <w:pPr>
              <w:pStyle w:val="NormalWeb"/>
              <w:spacing w:before="0" w:beforeAutospacing="0" w:after="0" w:afterAutospacing="0"/>
              <w:ind w:firstLine="567"/>
            </w:pPr>
          </w:p>
        </w:tc>
        <w:tc>
          <w:tcPr>
            <w:tcW w:w="5834" w:type="dxa"/>
          </w:tcPr>
          <w:p w14:paraId="75C67817" w14:textId="1DE57DFB" w:rsidR="0075527A" w:rsidRPr="004D103E" w:rsidRDefault="0075527A" w:rsidP="00C43883">
            <w:pPr>
              <w:pStyle w:val="NormalWeb"/>
              <w:spacing w:before="0" w:beforeAutospacing="0" w:after="0" w:afterAutospacing="0"/>
            </w:pPr>
            <w:r w:rsidRPr="004D103E">
              <w:t>- Đào tạo nâng cao năng lực giảng viên về chuyển đổi số, phương pháp sư phạm tích cực, nghiên cứu khoa học.</w:t>
            </w:r>
          </w:p>
          <w:p w14:paraId="6A31B448" w14:textId="3FACBFE3" w:rsidR="0075527A" w:rsidRPr="004D103E" w:rsidRDefault="0075527A" w:rsidP="00C43883">
            <w:pPr>
              <w:widowControl/>
              <w:jc w:val="both"/>
              <w:rPr>
                <w:rStyle w:val="Emphasis"/>
                <w:rFonts w:ascii="Times New Roman" w:eastAsia="Times New Roman" w:hAnsi="Times New Roman" w:cs="Times New Roman"/>
                <w:i w:val="0"/>
                <w:iCs w:val="0"/>
                <w:color w:val="auto"/>
                <w:lang w:val="en-US" w:eastAsia="en-US" w:bidi="ar-SA"/>
              </w:rPr>
            </w:pPr>
            <w:r w:rsidRPr="004D103E">
              <w:rPr>
                <w:rFonts w:ascii="Times New Roman" w:eastAsia="Times New Roman" w:hAnsi="Times New Roman" w:cs="Times New Roman"/>
                <w:color w:val="auto"/>
                <w:lang w:val="en-US" w:eastAsia="en-US" w:bidi="ar-SA"/>
              </w:rPr>
              <w:t xml:space="preserve">- Cụ thể hóa kế hoạch đào tạo bồi dưỡng, quy hoạch cán bộ giai đoạn 2025-2030 đảm bảo đến năm 2030 đội ngũ GV có học vị TS đạt 40 - 50%; có </w:t>
            </w:r>
            <w:r w:rsidRPr="004D103E">
              <w:rPr>
                <w:rFonts w:ascii="Times New Roman" w:eastAsia="Times New Roman" w:hAnsi="Times New Roman" w:cs="Times New Roman"/>
                <w:color w:val="auto"/>
                <w:lang w:eastAsia="en-US" w:bidi="ar-SA"/>
              </w:rPr>
              <w:t>thêm từ 3-5 PGS, GS</w:t>
            </w:r>
            <w:r w:rsidRPr="004D103E">
              <w:rPr>
                <w:rFonts w:ascii="Times New Roman" w:eastAsia="Times New Roman" w:hAnsi="Times New Roman" w:cs="Times New Roman"/>
                <w:color w:val="auto"/>
                <w:lang w:val="en-US" w:eastAsia="en-US" w:bidi="ar-SA"/>
              </w:rPr>
              <w:t>. Đặc biệt đảm bảo đội ngũ cho việc mở mã ngành, đào tạo ngành, trường TH</w:t>
            </w:r>
            <w:r w:rsidR="00C43883" w:rsidRPr="004D103E">
              <w:rPr>
                <w:rFonts w:ascii="Times New Roman" w:eastAsia="Times New Roman" w:hAnsi="Times New Roman" w:cs="Times New Roman"/>
                <w:color w:val="auto"/>
                <w:lang w:val="en-US" w:eastAsia="en-US" w:bidi="ar-SA"/>
              </w:rPr>
              <w:t>CS</w:t>
            </w:r>
            <w:r w:rsidRPr="004D103E">
              <w:rPr>
                <w:rFonts w:ascii="Times New Roman" w:eastAsia="Times New Roman" w:hAnsi="Times New Roman" w:cs="Times New Roman"/>
                <w:color w:val="auto"/>
                <w:lang w:val="en-US" w:eastAsia="en-US" w:bidi="ar-SA"/>
              </w:rPr>
              <w:t>-THPT thực hành liên cấp).</w:t>
            </w:r>
          </w:p>
        </w:tc>
        <w:tc>
          <w:tcPr>
            <w:tcW w:w="1192" w:type="dxa"/>
          </w:tcPr>
          <w:p w14:paraId="0FDE3122" w14:textId="1F70E8B6"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12/2028</w:t>
            </w:r>
          </w:p>
        </w:tc>
      </w:tr>
      <w:tr w:rsidR="00571ACC" w:rsidRPr="004D103E" w14:paraId="46DD0522" w14:textId="77777777" w:rsidTr="00B13A2D">
        <w:tc>
          <w:tcPr>
            <w:tcW w:w="1129" w:type="dxa"/>
          </w:tcPr>
          <w:p w14:paraId="6DFC14F1" w14:textId="281AC990" w:rsidR="0075527A" w:rsidRPr="004D103E" w:rsidRDefault="0075527A" w:rsidP="009A6BAE">
            <w:pPr>
              <w:pStyle w:val="NormalWeb"/>
              <w:spacing w:before="0" w:beforeAutospacing="0" w:after="0" w:afterAutospacing="0"/>
            </w:pPr>
            <w:r w:rsidRPr="004D103E">
              <w:t xml:space="preserve">Công tác nguồn lực tài </w:t>
            </w:r>
            <w:r w:rsidRPr="004D103E">
              <w:lastRenderedPageBreak/>
              <w:t>chính và cơ sở vật chất</w:t>
            </w:r>
          </w:p>
        </w:tc>
        <w:tc>
          <w:tcPr>
            <w:tcW w:w="1190" w:type="dxa"/>
          </w:tcPr>
          <w:p w14:paraId="59F4B240" w14:textId="77777777" w:rsidR="0075527A" w:rsidRPr="004D103E" w:rsidRDefault="0075527A" w:rsidP="009A6BAE">
            <w:pPr>
              <w:pStyle w:val="NormalWeb"/>
              <w:spacing w:before="0" w:beforeAutospacing="0" w:after="0" w:afterAutospacing="0"/>
              <w:ind w:firstLine="567"/>
            </w:pPr>
          </w:p>
        </w:tc>
        <w:tc>
          <w:tcPr>
            <w:tcW w:w="5834" w:type="dxa"/>
          </w:tcPr>
          <w:p w14:paraId="13AC6C18" w14:textId="2165D04C" w:rsidR="0075527A" w:rsidRPr="004D103E" w:rsidRDefault="0075527A" w:rsidP="00C43883">
            <w:pPr>
              <w:pStyle w:val="NormalWeb"/>
              <w:spacing w:before="0" w:beforeAutospacing="0" w:after="0" w:afterAutospacing="0"/>
            </w:pPr>
            <w:r w:rsidRPr="004D103E">
              <w:t>- Triển khai giai đoạn 2 chuyển đổi số: Số hóa toàn bộ quy trình quản trị, hệ thống E-learning, thư viện điện tử, phân tích dữ liệu học tập.</w:t>
            </w:r>
          </w:p>
          <w:p w14:paraId="58BB8499" w14:textId="7777777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lastRenderedPageBreak/>
              <w:t>- Nâng  mức tự chủ tài chính của trường lên 80%.</w:t>
            </w:r>
          </w:p>
          <w:p w14:paraId="2CDABE0C" w14:textId="17F31AD1"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Đẩy mạnh khai thác các dịch vụ phấn đấu các nguồn thu đạt từ 30 tỷ/năm</w:t>
            </w:r>
            <w:r w:rsidR="00FC73B6" w:rsidRPr="004D103E">
              <w:rPr>
                <w:rFonts w:ascii="Times New Roman" w:eastAsia="Times New Roman" w:hAnsi="Times New Roman" w:cs="Times New Roman"/>
                <w:color w:val="auto"/>
                <w:lang w:val="en-US" w:eastAsia="en-US" w:bidi="ar-SA"/>
              </w:rPr>
              <w:t>.</w:t>
            </w:r>
          </w:p>
          <w:p w14:paraId="5EB98B61" w14:textId="6458802B" w:rsidR="0075527A" w:rsidRPr="004D103E" w:rsidRDefault="0075527A" w:rsidP="00C43883">
            <w:pPr>
              <w:rPr>
                <w:rFonts w:ascii="Times New Roman" w:hAnsi="Times New Roman" w:cs="Times New Roman"/>
                <w:color w:val="auto"/>
                <w:lang w:val="en-US"/>
              </w:rPr>
            </w:pPr>
            <w:r w:rsidRPr="004D103E">
              <w:rPr>
                <w:rFonts w:ascii="Times New Roman" w:hAnsi="Times New Roman" w:cs="Times New Roman"/>
                <w:color w:val="auto"/>
                <w:lang w:val="en-US"/>
              </w:rPr>
              <w:t xml:space="preserve">- Cải tạo nhà thi đấu, </w:t>
            </w:r>
            <w:r w:rsidRPr="004D103E">
              <w:rPr>
                <w:rFonts w:ascii="Times New Roman" w:eastAsia="Times New Roman" w:hAnsi="Times New Roman" w:cs="Times New Roman"/>
                <w:color w:val="auto"/>
                <w:lang w:val="en-US" w:eastAsia="en-US" w:bidi="ar-SA"/>
              </w:rPr>
              <w:t>nâng cấp sân điền kinh</w:t>
            </w:r>
            <w:r w:rsidR="00FC73B6" w:rsidRPr="004D103E">
              <w:rPr>
                <w:rFonts w:ascii="Times New Roman" w:eastAsia="Times New Roman" w:hAnsi="Times New Roman" w:cs="Times New Roman"/>
                <w:color w:val="auto"/>
                <w:lang w:val="en-US" w:eastAsia="en-US" w:bidi="ar-SA"/>
              </w:rPr>
              <w:t>.</w:t>
            </w:r>
          </w:p>
          <w:p w14:paraId="0F24EAD9" w14:textId="2F52D646" w:rsidR="0075527A" w:rsidRPr="004D103E" w:rsidRDefault="0075527A" w:rsidP="00C43883">
            <w:pPr>
              <w:rPr>
                <w:rFonts w:ascii="Times New Roman" w:hAnsi="Times New Roman" w:cs="Times New Roman"/>
                <w:color w:val="auto"/>
                <w:lang w:val="en-US"/>
              </w:rPr>
            </w:pPr>
            <w:r w:rsidRPr="004D103E">
              <w:rPr>
                <w:rFonts w:ascii="Times New Roman" w:hAnsi="Times New Roman" w:cs="Times New Roman"/>
                <w:color w:val="auto"/>
                <w:lang w:val="en-US"/>
              </w:rPr>
              <w:t>- Đảm bảo nâng cao đời sống cho CB, VC, SQ, NLĐ, phấn đấu đảm bảo việc thăm khám sức khỏe ít nhất 1 lần/ năm; duy trì chế độ nghỉ mát, lễ, thưởng tết cho cán bộ</w:t>
            </w:r>
            <w:r w:rsidR="00FC73B6" w:rsidRPr="004D103E">
              <w:rPr>
                <w:rFonts w:ascii="Times New Roman" w:hAnsi="Times New Roman" w:cs="Times New Roman"/>
                <w:color w:val="auto"/>
                <w:lang w:val="en-US"/>
              </w:rPr>
              <w:t>.</w:t>
            </w:r>
            <w:r w:rsidRPr="004D103E">
              <w:rPr>
                <w:rFonts w:ascii="Times New Roman" w:hAnsi="Times New Roman" w:cs="Times New Roman"/>
                <w:color w:val="auto"/>
                <w:lang w:val="en-US"/>
              </w:rPr>
              <w:t xml:space="preserve"> </w:t>
            </w:r>
          </w:p>
          <w:p w14:paraId="16523BCF" w14:textId="02903FCA" w:rsidR="0075527A" w:rsidRPr="004D103E" w:rsidRDefault="0075527A" w:rsidP="00C43883">
            <w:pPr>
              <w:rPr>
                <w:rFonts w:ascii="Times New Roman" w:hAnsi="Times New Roman" w:cs="Times New Roman"/>
                <w:color w:val="auto"/>
                <w:lang w:val="en-US"/>
              </w:rPr>
            </w:pPr>
            <w:r w:rsidRPr="004D103E">
              <w:rPr>
                <w:rFonts w:ascii="Times New Roman" w:hAnsi="Times New Roman" w:cs="Times New Roman"/>
                <w:color w:val="auto"/>
                <w:lang w:val="en-US"/>
              </w:rPr>
              <w:t xml:space="preserve">- Thực hiện quy chế tiền thưởng đối với </w:t>
            </w:r>
            <w:r w:rsidR="00C43883" w:rsidRPr="004D103E">
              <w:rPr>
                <w:rFonts w:ascii="Times New Roman" w:hAnsi="Times New Roman" w:cs="Times New Roman"/>
                <w:color w:val="auto"/>
                <w:lang w:val="en-US"/>
              </w:rPr>
              <w:t>CB,</w:t>
            </w:r>
            <w:r w:rsidRPr="004D103E">
              <w:rPr>
                <w:rFonts w:ascii="Times New Roman" w:hAnsi="Times New Roman" w:cs="Times New Roman"/>
                <w:color w:val="auto"/>
                <w:lang w:val="en-US"/>
              </w:rPr>
              <w:t xml:space="preserve"> VC, SQ, NLĐ theo NĐ 173</w:t>
            </w:r>
            <w:r w:rsidR="00C43883" w:rsidRPr="004D103E">
              <w:rPr>
                <w:rFonts w:ascii="Times New Roman" w:hAnsi="Times New Roman" w:cs="Times New Roman"/>
                <w:color w:val="auto"/>
                <w:lang w:val="en-US"/>
              </w:rPr>
              <w:t>/C</w:t>
            </w:r>
            <w:r w:rsidRPr="004D103E">
              <w:rPr>
                <w:rFonts w:ascii="Times New Roman" w:hAnsi="Times New Roman" w:cs="Times New Roman"/>
                <w:color w:val="auto"/>
                <w:lang w:val="en-US"/>
              </w:rPr>
              <w:t>P.</w:t>
            </w:r>
          </w:p>
          <w:p w14:paraId="7ABC5D1B" w14:textId="5E0AD0D6" w:rsidR="0075527A" w:rsidRPr="004D103E" w:rsidRDefault="0075527A" w:rsidP="00C43883">
            <w:pPr>
              <w:tabs>
                <w:tab w:val="num" w:pos="720"/>
              </w:tabs>
              <w:rPr>
                <w:rStyle w:val="Emphasis"/>
                <w:rFonts w:ascii="Times New Roman" w:hAnsi="Times New Roman" w:cs="Times New Roman"/>
                <w:i w:val="0"/>
                <w:iCs w:val="0"/>
                <w:color w:val="auto"/>
                <w:lang w:val="en-US"/>
              </w:rPr>
            </w:pPr>
            <w:r w:rsidRPr="004D103E">
              <w:rPr>
                <w:rFonts w:ascii="Times New Roman" w:hAnsi="Times New Roman" w:cs="Times New Roman"/>
                <w:color w:val="auto"/>
                <w:lang w:val="en-US"/>
              </w:rPr>
              <w:t>- Phấn đấu tăng thu nhập từ 10-15%/năm đối vớ</w:t>
            </w:r>
            <w:r w:rsidR="00C43883" w:rsidRPr="004D103E">
              <w:rPr>
                <w:rFonts w:ascii="Times New Roman" w:hAnsi="Times New Roman" w:cs="Times New Roman"/>
                <w:color w:val="auto"/>
                <w:lang w:val="en-US"/>
              </w:rPr>
              <w:t>i VC, SQ, NLĐ.</w:t>
            </w:r>
          </w:p>
        </w:tc>
        <w:tc>
          <w:tcPr>
            <w:tcW w:w="1192" w:type="dxa"/>
          </w:tcPr>
          <w:p w14:paraId="274CC2E1" w14:textId="499C58E5"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lastRenderedPageBreak/>
              <w:t>Tháng 12/2028</w:t>
            </w:r>
          </w:p>
        </w:tc>
      </w:tr>
      <w:tr w:rsidR="00571ACC" w:rsidRPr="004D103E" w14:paraId="441599C3" w14:textId="77777777" w:rsidTr="00B13A2D">
        <w:tc>
          <w:tcPr>
            <w:tcW w:w="1129" w:type="dxa"/>
          </w:tcPr>
          <w:p w14:paraId="0BB894F3" w14:textId="77777777"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eastAsia="en-US" w:bidi="ar-SA"/>
              </w:rPr>
              <w:t xml:space="preserve">Công tác </w:t>
            </w:r>
            <w:r w:rsidRPr="004D103E">
              <w:rPr>
                <w:rFonts w:ascii="Times New Roman" w:eastAsia="Times New Roman" w:hAnsi="Times New Roman" w:cs="Times New Roman"/>
                <w:color w:val="auto"/>
                <w:lang w:val="en-US" w:eastAsia="en-US" w:bidi="ar-SA"/>
              </w:rPr>
              <w:t>kết nối và phục vụ cộng đồng</w:t>
            </w:r>
          </w:p>
          <w:p w14:paraId="6CBDE310" w14:textId="77777777" w:rsidR="0075527A" w:rsidRPr="004D103E" w:rsidRDefault="0075527A" w:rsidP="009A6BAE">
            <w:pPr>
              <w:pStyle w:val="NormalWeb"/>
              <w:spacing w:before="0" w:beforeAutospacing="0" w:after="0" w:afterAutospacing="0"/>
            </w:pPr>
          </w:p>
        </w:tc>
        <w:tc>
          <w:tcPr>
            <w:tcW w:w="1190" w:type="dxa"/>
          </w:tcPr>
          <w:p w14:paraId="5CAC9CDB"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5834" w:type="dxa"/>
          </w:tcPr>
          <w:p w14:paraId="4107B0B8" w14:textId="1B671566" w:rsidR="0075527A" w:rsidRPr="004D103E" w:rsidRDefault="0075527A" w:rsidP="00FC73B6">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Ủng hộ, giúp đỡ các đối tượng đồng bào vùng sâu, vùng khó khăn từ 50 triệu đồng trở lên.</w:t>
            </w:r>
          </w:p>
          <w:p w14:paraId="5F134EF8" w14:textId="77777777" w:rsidR="0075527A" w:rsidRPr="004D103E" w:rsidRDefault="0075527A" w:rsidP="00FC73B6">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Chuyển giao khoa học công nghệ trong lĩnh vực TDTT từ 1-2 sản phẩm cho cộng đồng.</w:t>
            </w:r>
          </w:p>
          <w:p w14:paraId="02C96EEB" w14:textId="77777777" w:rsidR="0075527A" w:rsidRPr="004D103E" w:rsidRDefault="0075527A" w:rsidP="00FC73B6">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Mở từ 1-2 lớp đào tạo miễn phí cho trẻ em, các đối tượng chính sách.</w:t>
            </w:r>
          </w:p>
          <w:p w14:paraId="4BBCDC6A" w14:textId="51E6B54E" w:rsidR="0075527A" w:rsidRPr="004D103E" w:rsidRDefault="0075527A" w:rsidP="00C43883">
            <w:pPr>
              <w:widowControl/>
              <w:jc w:val="both"/>
              <w:rPr>
                <w:rStyle w:val="Emphasis"/>
                <w:rFonts w:ascii="Times New Roman" w:eastAsia="Times New Roman" w:hAnsi="Times New Roman" w:cs="Times New Roman"/>
                <w:i w:val="0"/>
                <w:iCs w:val="0"/>
                <w:color w:val="auto"/>
                <w:lang w:val="en-US" w:eastAsia="en-US" w:bidi="ar-SA"/>
              </w:rPr>
            </w:pPr>
            <w:r w:rsidRPr="004D103E">
              <w:rPr>
                <w:rFonts w:ascii="Times New Roman" w:eastAsia="Times New Roman" w:hAnsi="Times New Roman" w:cs="Times New Roman"/>
                <w:color w:val="auto"/>
                <w:lang w:val="en-US" w:eastAsia="en-US" w:bidi="ar-SA"/>
              </w:rPr>
              <w:t>- Tổ chức và tham gia các hoạt động văn hóa, văn nghệ, thể dục thể thao trong cộng đồng.- Tổ chức các loại hình hoạt động nhằm bảo tồn, gìn giữ, phát huy các giá trị truyền thống, gi</w:t>
            </w:r>
            <w:r w:rsidR="00C43883" w:rsidRPr="004D103E">
              <w:rPr>
                <w:rFonts w:ascii="Times New Roman" w:eastAsia="Times New Roman" w:hAnsi="Times New Roman" w:cs="Times New Roman"/>
                <w:color w:val="auto"/>
                <w:lang w:val="en-US" w:eastAsia="en-US" w:bidi="ar-SA"/>
              </w:rPr>
              <w:t>á trị văn hóa địa phương.</w:t>
            </w:r>
          </w:p>
        </w:tc>
        <w:tc>
          <w:tcPr>
            <w:tcW w:w="1192" w:type="dxa"/>
          </w:tcPr>
          <w:p w14:paraId="2760B53C" w14:textId="0E0B2DAC"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12/2028</w:t>
            </w:r>
          </w:p>
        </w:tc>
      </w:tr>
      <w:tr w:rsidR="00571ACC" w:rsidRPr="004D103E" w14:paraId="7E7AB010" w14:textId="77777777" w:rsidTr="00B13A2D">
        <w:tc>
          <w:tcPr>
            <w:tcW w:w="1129" w:type="dxa"/>
          </w:tcPr>
          <w:p w14:paraId="1E430B09" w14:textId="77777777" w:rsidR="0075527A" w:rsidRPr="004D103E" w:rsidRDefault="0075527A" w:rsidP="009A6BAE">
            <w:pPr>
              <w:widowControl/>
              <w:jc w:val="both"/>
              <w:rPr>
                <w:rFonts w:ascii="Times New Roman" w:eastAsia="Times New Roman" w:hAnsi="Times New Roman" w:cs="Times New Roman"/>
                <w:color w:val="auto"/>
                <w:lang w:eastAsia="en-US" w:bidi="ar-SA"/>
              </w:rPr>
            </w:pPr>
          </w:p>
        </w:tc>
        <w:tc>
          <w:tcPr>
            <w:tcW w:w="7024" w:type="dxa"/>
            <w:gridSpan w:val="2"/>
          </w:tcPr>
          <w:p w14:paraId="7DAB9A96" w14:textId="6BB75C38" w:rsidR="0075527A" w:rsidRPr="004D103E" w:rsidRDefault="0075527A" w:rsidP="005D191D">
            <w:pPr>
              <w:pStyle w:val="NormalWeb"/>
              <w:spacing w:before="0" w:beforeAutospacing="0" w:after="0" w:afterAutospacing="0"/>
              <w:jc w:val="center"/>
            </w:pPr>
            <w:r w:rsidRPr="004D103E">
              <w:rPr>
                <w:rStyle w:val="Strong"/>
              </w:rPr>
              <w:t>Giai đoạn 3: Năm 2029</w:t>
            </w:r>
            <w:r w:rsidR="005D191D" w:rsidRPr="004D103E">
              <w:rPr>
                <w:rStyle w:val="Strong"/>
              </w:rPr>
              <w:t>-</w:t>
            </w:r>
            <w:r w:rsidRPr="004D103E">
              <w:rPr>
                <w:rStyle w:val="Strong"/>
              </w:rPr>
              <w:t>2030</w:t>
            </w:r>
          </w:p>
        </w:tc>
        <w:tc>
          <w:tcPr>
            <w:tcW w:w="1192" w:type="dxa"/>
          </w:tcPr>
          <w:p w14:paraId="3B5672B0" w14:textId="77777777"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p>
        </w:tc>
      </w:tr>
      <w:tr w:rsidR="00571ACC" w:rsidRPr="004D103E" w14:paraId="7F29CE03" w14:textId="77777777" w:rsidTr="00B13A2D">
        <w:tc>
          <w:tcPr>
            <w:tcW w:w="1129" w:type="dxa"/>
          </w:tcPr>
          <w:p w14:paraId="7967655B" w14:textId="77777777" w:rsidR="0075527A" w:rsidRPr="004D103E" w:rsidRDefault="0075527A" w:rsidP="009A6BAE">
            <w:pPr>
              <w:pStyle w:val="NormalWeb"/>
              <w:spacing w:before="0" w:beforeAutospacing="0" w:after="0" w:afterAutospacing="0"/>
            </w:pPr>
            <w:r w:rsidRPr="004D103E">
              <w:t>Công tác đào tạo</w:t>
            </w:r>
          </w:p>
          <w:p w14:paraId="56401D22" w14:textId="77777777" w:rsidR="0075527A" w:rsidRPr="004D103E" w:rsidRDefault="0075527A" w:rsidP="009A6BAE">
            <w:pPr>
              <w:widowControl/>
              <w:jc w:val="both"/>
              <w:rPr>
                <w:rFonts w:ascii="Times New Roman" w:eastAsia="Times New Roman" w:hAnsi="Times New Roman" w:cs="Times New Roman"/>
                <w:color w:val="auto"/>
                <w:lang w:eastAsia="en-US" w:bidi="ar-SA"/>
              </w:rPr>
            </w:pPr>
          </w:p>
        </w:tc>
        <w:tc>
          <w:tcPr>
            <w:tcW w:w="1190" w:type="dxa"/>
          </w:tcPr>
          <w:p w14:paraId="156CEEFD" w14:textId="3CC3A980" w:rsidR="0075527A" w:rsidRPr="004D103E" w:rsidRDefault="0075527A" w:rsidP="00C43883">
            <w:pPr>
              <w:pStyle w:val="NormalWeb"/>
              <w:spacing w:before="0" w:beforeAutospacing="0" w:after="0" w:afterAutospacing="0"/>
            </w:pPr>
            <w:r w:rsidRPr="004D103E">
              <w:t xml:space="preserve">Mở rộng ảnh hưởng </w:t>
            </w:r>
            <w:r w:rsidR="00C43883" w:rsidRPr="004D103E">
              <w:t>-</w:t>
            </w:r>
            <w:r w:rsidRPr="004D103E">
              <w:t xml:space="preserve"> Khẳng định thương hiệu – Tăng cường hội nhập</w:t>
            </w:r>
          </w:p>
          <w:p w14:paraId="59A7EBA3" w14:textId="77777777" w:rsidR="0075527A" w:rsidRPr="004D103E" w:rsidRDefault="0075527A" w:rsidP="009A6BAE">
            <w:pPr>
              <w:pStyle w:val="NormalWeb"/>
              <w:spacing w:before="0" w:beforeAutospacing="0" w:after="0" w:afterAutospacing="0"/>
              <w:ind w:firstLine="567"/>
            </w:pPr>
          </w:p>
        </w:tc>
        <w:tc>
          <w:tcPr>
            <w:tcW w:w="5834" w:type="dxa"/>
          </w:tcPr>
          <w:p w14:paraId="16EE8AF9" w14:textId="650A5D3D" w:rsidR="0075527A" w:rsidRPr="004D103E" w:rsidRDefault="0075527A" w:rsidP="00C43883">
            <w:pPr>
              <w:pStyle w:val="NormalWeb"/>
              <w:spacing w:before="0" w:beforeAutospacing="0" w:after="0" w:afterAutospacing="0"/>
            </w:pPr>
            <w:r w:rsidRPr="004D103E">
              <w:t>- Rà soát, điều chỉnh chương trình đào tạo các ngành: Giáo dục học; Giáo dục thể chất, Huấn luyện thể thao; Giáo dục quốc phòng và an ninh… theo hướng chuẩn đầu ra .</w:t>
            </w:r>
          </w:p>
          <w:p w14:paraId="585635D1" w14:textId="77777777" w:rsidR="0075527A" w:rsidRPr="004D103E" w:rsidRDefault="0075527A" w:rsidP="00C43883">
            <w:pPr>
              <w:pStyle w:val="NormalWeb"/>
              <w:spacing w:before="0" w:beforeAutospacing="0" w:after="0" w:afterAutospacing="0"/>
            </w:pPr>
            <w:r w:rsidRPr="004D103E">
              <w:t>- Đảm bảo các nội dung:</w:t>
            </w:r>
          </w:p>
          <w:p w14:paraId="7E5B7813" w14:textId="33E7851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hAnsi="Times New Roman" w:cs="Times New Roman"/>
                <w:color w:val="auto"/>
                <w:lang w:val="en-US"/>
              </w:rPr>
              <w:t xml:space="preserve">+ </w:t>
            </w:r>
            <w:r w:rsidRPr="004D103E">
              <w:rPr>
                <w:rFonts w:ascii="Times New Roman" w:eastAsia="Times New Roman" w:hAnsi="Times New Roman" w:cs="Times New Roman"/>
                <w:color w:val="auto"/>
                <w:lang w:val="en-US" w:eastAsia="en-US" w:bidi="ar-SA"/>
              </w:rPr>
              <w:t>Tỷ lệ sinh viên tốt nghiệp có việc làm sau 12 tháng đạt từ 80-90%/năm</w:t>
            </w:r>
            <w:r w:rsidR="005D191D"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 </w:t>
            </w:r>
          </w:p>
          <w:p w14:paraId="161A795A" w14:textId="406F04CF"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Tỷ lệ sinh viên tốt nghiệp đúng hạn</w:t>
            </w:r>
            <w:r w:rsidRPr="004D103E">
              <w:rPr>
                <w:rFonts w:ascii="Times New Roman" w:eastAsia="Times New Roman" w:hAnsi="Times New Roman" w:cs="Times New Roman"/>
                <w:color w:val="auto"/>
                <w:lang w:eastAsia="en-US" w:bidi="ar-SA"/>
              </w:rPr>
              <w:t xml:space="preserve"> 95%</w:t>
            </w:r>
            <w:r w:rsidRPr="004D103E">
              <w:rPr>
                <w:rFonts w:ascii="Times New Roman" w:eastAsia="Times New Roman" w:hAnsi="Times New Roman" w:cs="Times New Roman"/>
                <w:color w:val="auto"/>
                <w:lang w:val="en-US" w:eastAsia="en-US" w:bidi="ar-SA"/>
              </w:rPr>
              <w:t>/năm</w:t>
            </w:r>
            <w:r w:rsidR="005D191D" w:rsidRPr="004D103E">
              <w:rPr>
                <w:rFonts w:ascii="Times New Roman" w:eastAsia="Times New Roman" w:hAnsi="Times New Roman" w:cs="Times New Roman"/>
                <w:color w:val="auto"/>
                <w:lang w:val="en-US" w:eastAsia="en-US" w:bidi="ar-SA"/>
              </w:rPr>
              <w:t>.</w:t>
            </w:r>
          </w:p>
          <w:p w14:paraId="10AE1C55" w14:textId="37B0814C" w:rsidR="0075527A" w:rsidRPr="004D103E" w:rsidRDefault="0075527A" w:rsidP="00C43883">
            <w:pPr>
              <w:widowControl/>
              <w:jc w:val="both"/>
              <w:rPr>
                <w:rFonts w:ascii="Times New Roman" w:eastAsia="Times New Roman" w:hAnsi="Times New Roman" w:cs="Times New Roman"/>
                <w:color w:val="auto"/>
                <w:lang w:eastAsia="en-US" w:bidi="ar-SA"/>
              </w:rPr>
            </w:pPr>
            <w:r w:rsidRPr="004D103E">
              <w:rPr>
                <w:rFonts w:ascii="Times New Roman" w:eastAsia="Times New Roman" w:hAnsi="Times New Roman" w:cs="Times New Roman"/>
                <w:color w:val="auto"/>
                <w:lang w:val="en-US" w:eastAsia="en-US" w:bidi="ar-SA"/>
              </w:rPr>
              <w:t xml:space="preserve">+ Quy mô tuyển sinh, đào tạo trình độ đại học: </w:t>
            </w:r>
            <w:r w:rsidRPr="004D103E">
              <w:rPr>
                <w:rFonts w:ascii="Times New Roman" w:eastAsia="Times New Roman" w:hAnsi="Times New Roman" w:cs="Times New Roman"/>
                <w:color w:val="auto"/>
                <w:lang w:eastAsia="en-US" w:bidi="ar-SA"/>
              </w:rPr>
              <w:t xml:space="preserve">từ </w:t>
            </w:r>
            <w:r w:rsidRPr="004D103E">
              <w:rPr>
                <w:rFonts w:ascii="Times New Roman" w:eastAsia="Times New Roman" w:hAnsi="Times New Roman" w:cs="Times New Roman"/>
                <w:color w:val="auto"/>
                <w:lang w:val="en-US" w:eastAsia="en-US" w:bidi="ar-SA"/>
              </w:rPr>
              <w:t>3</w:t>
            </w:r>
            <w:r w:rsidRPr="004D103E">
              <w:rPr>
                <w:rFonts w:ascii="Times New Roman" w:eastAsia="Times New Roman" w:hAnsi="Times New Roman" w:cs="Times New Roman"/>
                <w:color w:val="auto"/>
                <w:lang w:eastAsia="en-US" w:bidi="ar-SA"/>
              </w:rPr>
              <w:t>.000 học viên, sinh viên</w:t>
            </w:r>
            <w:r w:rsidRPr="004D103E">
              <w:rPr>
                <w:rFonts w:ascii="Times New Roman" w:eastAsia="Times New Roman" w:hAnsi="Times New Roman" w:cs="Times New Roman"/>
                <w:color w:val="auto"/>
                <w:lang w:val="en-US" w:eastAsia="en-US" w:bidi="ar-SA"/>
              </w:rPr>
              <w:t>/năm</w:t>
            </w:r>
            <w:r w:rsidRPr="004D103E">
              <w:rPr>
                <w:rFonts w:ascii="Times New Roman" w:eastAsia="Times New Roman" w:hAnsi="Times New Roman" w:cs="Times New Roman"/>
                <w:color w:val="auto"/>
                <w:lang w:eastAsia="en-US" w:bidi="ar-SA"/>
              </w:rPr>
              <w:t>;</w:t>
            </w:r>
            <w:r w:rsidRPr="004D103E">
              <w:rPr>
                <w:rFonts w:ascii="Times New Roman" w:eastAsia="Times New Roman" w:hAnsi="Times New Roman" w:cs="Times New Roman"/>
                <w:color w:val="auto"/>
                <w:lang w:val="en-US" w:eastAsia="en-US" w:bidi="ar-SA"/>
              </w:rPr>
              <w:t xml:space="preserve"> </w:t>
            </w:r>
            <w:r w:rsidR="00C43883" w:rsidRPr="004D103E">
              <w:rPr>
                <w:rFonts w:ascii="Times New Roman" w:eastAsia="Times New Roman" w:hAnsi="Times New Roman" w:cs="Times New Roman"/>
                <w:color w:val="auto"/>
                <w:lang w:val="en-US" w:eastAsia="en-US" w:bidi="ar-SA"/>
              </w:rPr>
              <w:t xml:space="preserve">đào tạo TS: 05-06 </w:t>
            </w:r>
            <w:r w:rsidRPr="004D103E">
              <w:rPr>
                <w:rFonts w:ascii="Times New Roman" w:eastAsia="Times New Roman" w:hAnsi="Times New Roman" w:cs="Times New Roman"/>
                <w:color w:val="auto"/>
                <w:lang w:val="en-US" w:eastAsia="en-US" w:bidi="ar-SA"/>
              </w:rPr>
              <w:t>NCS</w:t>
            </w:r>
            <w:r w:rsidR="00C43883"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 năm; ThS: 30 -50 học viên/năm; </w:t>
            </w:r>
            <w:r w:rsidRPr="004D103E">
              <w:rPr>
                <w:rFonts w:ascii="Times New Roman" w:eastAsia="Times New Roman" w:hAnsi="Times New Roman" w:cs="Times New Roman"/>
                <w:color w:val="auto"/>
                <w:lang w:eastAsia="en-US" w:bidi="ar-SA"/>
              </w:rPr>
              <w:t>Đào tạo Giáo dục Quốc phòng</w:t>
            </w:r>
            <w:r w:rsidRPr="004D103E">
              <w:rPr>
                <w:rFonts w:ascii="Times New Roman" w:eastAsia="Times New Roman" w:hAnsi="Times New Roman" w:cs="Times New Roman"/>
                <w:color w:val="auto"/>
                <w:lang w:val="en-US" w:eastAsia="en-US" w:bidi="ar-SA"/>
              </w:rPr>
              <w:t xml:space="preserve"> </w:t>
            </w:r>
            <w:r w:rsidRPr="004D103E">
              <w:rPr>
                <w:rFonts w:ascii="Times New Roman" w:eastAsia="Times New Roman" w:hAnsi="Times New Roman" w:cs="Times New Roman"/>
                <w:color w:val="auto"/>
                <w:lang w:eastAsia="en-US" w:bidi="ar-SA"/>
              </w:rPr>
              <w:t>-</w:t>
            </w:r>
            <w:r w:rsidRPr="004D103E">
              <w:rPr>
                <w:rFonts w:ascii="Times New Roman" w:eastAsia="Times New Roman" w:hAnsi="Times New Roman" w:cs="Times New Roman"/>
                <w:color w:val="auto"/>
                <w:lang w:val="en-US" w:eastAsia="en-US" w:bidi="ar-SA"/>
              </w:rPr>
              <w:t xml:space="preserve"> </w:t>
            </w:r>
            <w:r w:rsidRPr="004D103E">
              <w:rPr>
                <w:rFonts w:ascii="Times New Roman" w:eastAsia="Times New Roman" w:hAnsi="Times New Roman" w:cs="Times New Roman"/>
                <w:color w:val="auto"/>
                <w:lang w:eastAsia="en-US" w:bidi="ar-SA"/>
              </w:rPr>
              <w:t xml:space="preserve">An ninh 100.000 </w:t>
            </w:r>
            <w:r w:rsidR="00C43883"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eastAsia="en-US" w:bidi="ar-SA"/>
              </w:rPr>
              <w:t xml:space="preserve"> 120.000 học sinh, sinh viên cho các </w:t>
            </w:r>
            <w:r w:rsidR="00C43883" w:rsidRPr="004D103E">
              <w:rPr>
                <w:rFonts w:ascii="Times New Roman" w:eastAsia="Times New Roman" w:hAnsi="Times New Roman" w:cs="Times New Roman"/>
                <w:color w:val="auto"/>
                <w:lang w:val="en-US" w:eastAsia="en-US" w:bidi="ar-SA"/>
              </w:rPr>
              <w:t>T</w:t>
            </w:r>
            <w:r w:rsidRPr="004D103E">
              <w:rPr>
                <w:rFonts w:ascii="Times New Roman" w:eastAsia="Times New Roman" w:hAnsi="Times New Roman" w:cs="Times New Roman"/>
                <w:color w:val="auto"/>
                <w:lang w:eastAsia="en-US" w:bidi="ar-SA"/>
              </w:rPr>
              <w:t xml:space="preserve">rường </w:t>
            </w:r>
            <w:r w:rsidR="00C43883" w:rsidRPr="004D103E">
              <w:rPr>
                <w:rFonts w:ascii="Times New Roman" w:eastAsia="Times New Roman" w:hAnsi="Times New Roman" w:cs="Times New Roman"/>
                <w:color w:val="auto"/>
                <w:lang w:val="en-US" w:eastAsia="en-US" w:bidi="ar-SA"/>
              </w:rPr>
              <w:t>Đ</w:t>
            </w:r>
            <w:r w:rsidRPr="004D103E">
              <w:rPr>
                <w:rFonts w:ascii="Times New Roman" w:eastAsia="Times New Roman" w:hAnsi="Times New Roman" w:cs="Times New Roman"/>
                <w:color w:val="auto"/>
                <w:lang w:eastAsia="en-US" w:bidi="ar-SA"/>
              </w:rPr>
              <w:t xml:space="preserve">ại học, </w:t>
            </w:r>
            <w:r w:rsidR="00C43883" w:rsidRPr="004D103E">
              <w:rPr>
                <w:rFonts w:ascii="Times New Roman" w:eastAsia="Times New Roman" w:hAnsi="Times New Roman" w:cs="Times New Roman"/>
                <w:color w:val="auto"/>
                <w:lang w:val="en-US" w:eastAsia="en-US" w:bidi="ar-SA"/>
              </w:rPr>
              <w:t>H</w:t>
            </w:r>
            <w:r w:rsidRPr="004D103E">
              <w:rPr>
                <w:rFonts w:ascii="Times New Roman" w:eastAsia="Times New Roman" w:hAnsi="Times New Roman" w:cs="Times New Roman"/>
                <w:color w:val="auto"/>
                <w:lang w:eastAsia="en-US" w:bidi="ar-SA"/>
              </w:rPr>
              <w:t xml:space="preserve">ọc viện, </w:t>
            </w:r>
            <w:r w:rsidR="00C43883" w:rsidRPr="004D103E">
              <w:rPr>
                <w:rFonts w:ascii="Times New Roman" w:eastAsia="Times New Roman" w:hAnsi="Times New Roman" w:cs="Times New Roman"/>
                <w:color w:val="auto"/>
                <w:lang w:val="en-US" w:eastAsia="en-US" w:bidi="ar-SA"/>
              </w:rPr>
              <w:t>C</w:t>
            </w:r>
            <w:r w:rsidRPr="004D103E">
              <w:rPr>
                <w:rFonts w:ascii="Times New Roman" w:eastAsia="Times New Roman" w:hAnsi="Times New Roman" w:cs="Times New Roman"/>
                <w:color w:val="auto"/>
                <w:lang w:eastAsia="en-US" w:bidi="ar-SA"/>
              </w:rPr>
              <w:t>ao đẳng khu vực Hà Nội.</w:t>
            </w:r>
          </w:p>
          <w:p w14:paraId="0281A9EC" w14:textId="47C443FA" w:rsidR="0075527A" w:rsidRPr="004D103E" w:rsidRDefault="0075527A" w:rsidP="00C43883">
            <w:pPr>
              <w:pStyle w:val="NormalWeb"/>
              <w:spacing w:before="0" w:beforeAutospacing="0" w:after="0" w:afterAutospacing="0"/>
              <w:rPr>
                <w:bCs/>
              </w:rPr>
            </w:pPr>
            <w:r w:rsidRPr="004D103E">
              <w:rPr>
                <w:bCs/>
              </w:rPr>
              <w:t>- Đào tạo ngành Tâm lý thể thao; Quản lý thiết bị trường học</w:t>
            </w:r>
            <w:r w:rsidR="00FC73B6" w:rsidRPr="004D103E">
              <w:rPr>
                <w:bCs/>
              </w:rPr>
              <w:t>.</w:t>
            </w:r>
            <w:r w:rsidRPr="004D103E">
              <w:rPr>
                <w:bCs/>
              </w:rPr>
              <w:t xml:space="preserve"> </w:t>
            </w:r>
          </w:p>
          <w:p w14:paraId="43606953" w14:textId="5759A3B5" w:rsidR="0075527A" w:rsidRPr="004D103E" w:rsidRDefault="0075527A" w:rsidP="00C43883">
            <w:pPr>
              <w:pStyle w:val="NormalWeb"/>
              <w:spacing w:before="0" w:beforeAutospacing="0" w:after="0" w:afterAutospacing="0"/>
              <w:rPr>
                <w:bCs/>
              </w:rPr>
            </w:pPr>
            <w:r w:rsidRPr="004D103E">
              <w:rPr>
                <w:bCs/>
              </w:rPr>
              <w:t>- Đưa trường thực hành sư phạm liên cấp THCS-THPT vào hoạt động</w:t>
            </w:r>
            <w:r w:rsidR="00FC73B6" w:rsidRPr="004D103E">
              <w:rPr>
                <w:bCs/>
              </w:rPr>
              <w:t>.</w:t>
            </w:r>
          </w:p>
          <w:p w14:paraId="74AA9783"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1192" w:type="dxa"/>
          </w:tcPr>
          <w:p w14:paraId="4F836796" w14:textId="3CF5E65E"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12/2030</w:t>
            </w:r>
          </w:p>
        </w:tc>
      </w:tr>
      <w:tr w:rsidR="00571ACC" w:rsidRPr="004D103E" w14:paraId="6F39335E" w14:textId="77777777" w:rsidTr="00B13A2D">
        <w:tc>
          <w:tcPr>
            <w:tcW w:w="1129" w:type="dxa"/>
          </w:tcPr>
          <w:p w14:paraId="0EA85217" w14:textId="77777777"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Công tác nghiên cứu khoa học và chuyển đổi số</w:t>
            </w:r>
          </w:p>
          <w:p w14:paraId="3A368533" w14:textId="77777777" w:rsidR="0075527A" w:rsidRPr="004D103E" w:rsidRDefault="0075527A" w:rsidP="009A6BAE">
            <w:pPr>
              <w:widowControl/>
              <w:jc w:val="both"/>
              <w:rPr>
                <w:rFonts w:ascii="Times New Roman" w:eastAsia="Times New Roman" w:hAnsi="Times New Roman" w:cs="Times New Roman"/>
                <w:color w:val="auto"/>
                <w:lang w:eastAsia="en-US" w:bidi="ar-SA"/>
              </w:rPr>
            </w:pPr>
          </w:p>
        </w:tc>
        <w:tc>
          <w:tcPr>
            <w:tcW w:w="1190" w:type="dxa"/>
          </w:tcPr>
          <w:p w14:paraId="35FB1069" w14:textId="77777777" w:rsidR="0075527A" w:rsidRPr="004D103E" w:rsidRDefault="0075527A" w:rsidP="009A6BAE">
            <w:pPr>
              <w:pStyle w:val="NormalWeb"/>
              <w:spacing w:before="0" w:beforeAutospacing="0" w:after="0" w:afterAutospacing="0"/>
              <w:ind w:firstLine="567"/>
            </w:pPr>
          </w:p>
        </w:tc>
        <w:tc>
          <w:tcPr>
            <w:tcW w:w="5834" w:type="dxa"/>
          </w:tcPr>
          <w:p w14:paraId="2F131E8A" w14:textId="1A07BD6F" w:rsidR="0075527A" w:rsidRPr="004D103E" w:rsidRDefault="0075527A" w:rsidP="00C43883">
            <w:pPr>
              <w:pStyle w:val="NormalWeb"/>
              <w:spacing w:before="0" w:beforeAutospacing="0" w:after="0" w:afterAutospacing="0"/>
            </w:pPr>
            <w:r w:rsidRPr="004D103E">
              <w:t>- Đảm bảo các nội dung:</w:t>
            </w:r>
          </w:p>
          <w:p w14:paraId="0B875207" w14:textId="73CB3FC0"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Nghiệm thu 02 đề tài khoa học công nghệ cấp Bộ</w:t>
            </w:r>
            <w:r w:rsidR="00FC73B6" w:rsidRPr="004D103E">
              <w:rPr>
                <w:rFonts w:ascii="Times New Roman" w:eastAsia="Times New Roman" w:hAnsi="Times New Roman" w:cs="Times New Roman"/>
                <w:color w:val="auto"/>
                <w:lang w:val="en-US" w:eastAsia="en-US" w:bidi="ar-SA"/>
              </w:rPr>
              <w:t>.</w:t>
            </w:r>
          </w:p>
          <w:p w14:paraId="61628B5E" w14:textId="6CF450C3"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Nghiệm thu 20 đề tài cấp cơ sở</w:t>
            </w:r>
            <w:r w:rsidR="00FC73B6" w:rsidRPr="004D103E">
              <w:rPr>
                <w:rFonts w:ascii="Times New Roman" w:eastAsia="Times New Roman" w:hAnsi="Times New Roman" w:cs="Times New Roman"/>
                <w:color w:val="auto"/>
                <w:lang w:val="en-US" w:eastAsia="en-US" w:bidi="ar-SA"/>
              </w:rPr>
              <w:t>.</w:t>
            </w:r>
          </w:p>
          <w:p w14:paraId="1C89712A" w14:textId="02074BD1"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+ 05 bài báo khoa học danh mục ISI/ Scopus</w:t>
            </w:r>
            <w:r w:rsidR="00FC73B6" w:rsidRPr="004D103E">
              <w:rPr>
                <w:rFonts w:ascii="Times New Roman" w:eastAsia="Times New Roman" w:hAnsi="Times New Roman" w:cs="Times New Roman"/>
                <w:color w:val="auto"/>
                <w:lang w:val="en-US" w:eastAsia="en-US" w:bidi="ar-SA"/>
              </w:rPr>
              <w:t>.</w:t>
            </w:r>
          </w:p>
          <w:p w14:paraId="5FC70DD4" w14:textId="4BCFE815"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06 bài báo khoa học quốc tế</w:t>
            </w:r>
            <w:r w:rsidR="00FC73B6" w:rsidRPr="004D103E">
              <w:rPr>
                <w:rFonts w:ascii="Times New Roman" w:eastAsia="Times New Roman" w:hAnsi="Times New Roman" w:cs="Times New Roman"/>
                <w:color w:val="auto"/>
                <w:lang w:val="en-US" w:eastAsia="en-US" w:bidi="ar-SA"/>
              </w:rPr>
              <w:t>.</w:t>
            </w:r>
          </w:p>
          <w:p w14:paraId="726A7958" w14:textId="1CD2533C"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+ 90 bài báo khoa học tạp chí trong nước</w:t>
            </w:r>
            <w:r w:rsidR="00FC73B6" w:rsidRPr="004D103E">
              <w:rPr>
                <w:rFonts w:ascii="Times New Roman" w:eastAsia="Times New Roman" w:hAnsi="Times New Roman" w:cs="Times New Roman"/>
                <w:color w:val="auto"/>
                <w:lang w:val="en-US" w:eastAsia="en-US" w:bidi="ar-SA"/>
              </w:rPr>
              <w:t>.</w:t>
            </w:r>
          </w:p>
          <w:p w14:paraId="79BE246B" w14:textId="77777777"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+ 03 đề tài sinh viên tham gia Hội nghị sinh viên nghiên cứu khoa học toàn quốc khối các trường TDTT.</w:t>
            </w:r>
          </w:p>
          <w:p w14:paraId="0E881C07" w14:textId="3D19AB6D"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+ 20 đề tài sinh viên tham gia Hội nghị sinh viên nghiên cứu khoa học cấp Trường</w:t>
            </w:r>
            <w:r w:rsidR="00FC73B6" w:rsidRPr="004D103E">
              <w:rPr>
                <w:rFonts w:ascii="Times New Roman" w:eastAsia="Times New Roman" w:hAnsi="Times New Roman" w:cs="Times New Roman"/>
                <w:color w:val="auto"/>
                <w:lang w:val="en-US" w:eastAsia="en-US" w:bidi="ar-SA"/>
              </w:rPr>
              <w:t>.</w:t>
            </w:r>
          </w:p>
          <w:p w14:paraId="16A7F576" w14:textId="4160E40D"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- 01 sản phẩm khoa học đăng ký sở hữu trí tuệ</w:t>
            </w:r>
            <w:r w:rsidR="00FC73B6" w:rsidRPr="004D103E">
              <w:rPr>
                <w:rFonts w:ascii="Times New Roman" w:eastAsia="Times New Roman" w:hAnsi="Times New Roman" w:cs="Times New Roman"/>
                <w:color w:val="auto"/>
                <w:lang w:val="en-US" w:eastAsia="en-US" w:bidi="ar-SA"/>
              </w:rPr>
              <w:t>.</w:t>
            </w:r>
          </w:p>
          <w:p w14:paraId="49A1BA48" w14:textId="1A5170CB" w:rsidR="0075527A" w:rsidRPr="004D103E" w:rsidRDefault="0075527A" w:rsidP="00C43883">
            <w:pPr>
              <w:pStyle w:val="NormalWeb"/>
              <w:spacing w:before="0" w:beforeAutospacing="0" w:after="0" w:afterAutospacing="0"/>
            </w:pPr>
            <w:r w:rsidRPr="004D103E">
              <w:lastRenderedPageBreak/>
              <w:t>- Tổ chức 01 hội nghị chuyên đề, tập huấn về đổi mới giáo dục</w:t>
            </w:r>
            <w:r w:rsidR="00FC73B6" w:rsidRPr="004D103E">
              <w:t>.</w:t>
            </w:r>
            <w:r w:rsidRPr="004D103E">
              <w:t xml:space="preserve"> </w:t>
            </w:r>
          </w:p>
          <w:p w14:paraId="58A0D50F" w14:textId="2AACFE3A" w:rsidR="00C43883" w:rsidRPr="004D103E" w:rsidRDefault="00C43883" w:rsidP="00C43883">
            <w:pPr>
              <w:pStyle w:val="NormalWeb"/>
              <w:spacing w:before="0" w:beforeAutospacing="0" w:after="0" w:afterAutospacing="0"/>
            </w:pPr>
          </w:p>
        </w:tc>
        <w:tc>
          <w:tcPr>
            <w:tcW w:w="1192" w:type="dxa"/>
          </w:tcPr>
          <w:p w14:paraId="2D1A90FE" w14:textId="7E0EA59B"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lastRenderedPageBreak/>
              <w:t>Tháng 12/2030</w:t>
            </w:r>
          </w:p>
        </w:tc>
      </w:tr>
      <w:tr w:rsidR="00571ACC" w:rsidRPr="004D103E" w14:paraId="63F365C6" w14:textId="77777777" w:rsidTr="00B13A2D">
        <w:tc>
          <w:tcPr>
            <w:tcW w:w="1129" w:type="dxa"/>
          </w:tcPr>
          <w:p w14:paraId="2A02BFAB" w14:textId="6A6203E9" w:rsidR="0075527A" w:rsidRPr="004D103E" w:rsidRDefault="0075527A" w:rsidP="009A6BAE">
            <w:pPr>
              <w:widowControl/>
              <w:jc w:val="both"/>
              <w:rPr>
                <w:rFonts w:ascii="Times New Roman" w:eastAsia="Times New Roman" w:hAnsi="Times New Roman" w:cs="Times New Roman"/>
                <w:color w:val="auto"/>
                <w:lang w:eastAsia="en-US" w:bidi="ar-SA"/>
              </w:rPr>
            </w:pPr>
            <w:r w:rsidRPr="004D103E">
              <w:rPr>
                <w:rFonts w:ascii="Times New Roman" w:eastAsia="Times New Roman" w:hAnsi="Times New Roman" w:cs="Times New Roman"/>
                <w:color w:val="auto"/>
                <w:lang w:val="en-US" w:eastAsia="en-US" w:bidi="ar-SA"/>
              </w:rPr>
              <w:t>Công tác hợp tác quốc tế</w:t>
            </w:r>
          </w:p>
        </w:tc>
        <w:tc>
          <w:tcPr>
            <w:tcW w:w="1190" w:type="dxa"/>
          </w:tcPr>
          <w:p w14:paraId="5C9A2923"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5834" w:type="dxa"/>
          </w:tcPr>
          <w:p w14:paraId="5B87393F" w14:textId="0367D8A4"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Đào tạo lưu học sinh các trình độ (ĐH, ThS</w:t>
            </w:r>
            <w:r w:rsidR="005D191D"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 TS) : 10; Bồi dưỡng từ 10-15 học viên; tổ chức từ 01- 02 đoàn giao lưu và thi đấu TDTT ngoài nước; cử 01 đoàn bồi dưỡng chuyên môn, nghiệp vụ; ký kết 05 biên bản, thỏa thuận hợp tác với đối tác quốc tế về đào tạo, bồi dưỡng, liên kết đào tạo; tổ chức 01 chương trình trao đổi sinh viên, giảng viên quốc tế.</w:t>
            </w:r>
          </w:p>
          <w:p w14:paraId="467FC475"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1192" w:type="dxa"/>
          </w:tcPr>
          <w:p w14:paraId="2EA0A554" w14:textId="12F42A9D"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12/2030</w:t>
            </w:r>
          </w:p>
        </w:tc>
      </w:tr>
      <w:tr w:rsidR="00571ACC" w:rsidRPr="004D103E" w14:paraId="350F1956" w14:textId="77777777" w:rsidTr="00B13A2D">
        <w:tc>
          <w:tcPr>
            <w:tcW w:w="1129" w:type="dxa"/>
          </w:tcPr>
          <w:p w14:paraId="0E2409C4" w14:textId="4D3CED64" w:rsidR="0075527A" w:rsidRPr="004D103E" w:rsidRDefault="0075527A" w:rsidP="009A6BAE">
            <w:pPr>
              <w:widowControl/>
              <w:jc w:val="both"/>
              <w:rPr>
                <w:rFonts w:ascii="Times New Roman" w:eastAsia="Times New Roman" w:hAnsi="Times New Roman" w:cs="Times New Roman"/>
                <w:color w:val="auto"/>
                <w:lang w:eastAsia="en-US" w:bidi="ar-SA"/>
              </w:rPr>
            </w:pPr>
            <w:r w:rsidRPr="004D103E">
              <w:rPr>
                <w:rFonts w:ascii="Times New Roman" w:eastAsia="Times New Roman" w:hAnsi="Times New Roman" w:cs="Times New Roman"/>
                <w:color w:val="auto"/>
                <w:lang w:val="en-US" w:eastAsia="en-US" w:bidi="ar-SA"/>
              </w:rPr>
              <w:t>C</w:t>
            </w:r>
            <w:r w:rsidRPr="004D103E">
              <w:rPr>
                <w:rFonts w:ascii="Times New Roman" w:eastAsia="Times New Roman" w:hAnsi="Times New Roman" w:cs="Times New Roman"/>
                <w:color w:val="auto"/>
                <w:lang w:eastAsia="en-US" w:bidi="ar-SA"/>
              </w:rPr>
              <w:t>ông tác đảm bảo chất lượng</w:t>
            </w:r>
          </w:p>
        </w:tc>
        <w:tc>
          <w:tcPr>
            <w:tcW w:w="1190" w:type="dxa"/>
          </w:tcPr>
          <w:p w14:paraId="3C8882C7" w14:textId="77777777" w:rsidR="0075527A" w:rsidRPr="004D103E" w:rsidRDefault="0075527A" w:rsidP="009A6BAE">
            <w:pPr>
              <w:widowControl/>
              <w:ind w:firstLine="567"/>
              <w:jc w:val="both"/>
              <w:rPr>
                <w:rFonts w:ascii="Times New Roman" w:eastAsia="Times New Roman" w:hAnsi="Times New Roman" w:cs="Times New Roman"/>
                <w:color w:val="auto"/>
                <w:lang w:eastAsia="en-US" w:bidi="ar-SA"/>
              </w:rPr>
            </w:pPr>
          </w:p>
        </w:tc>
        <w:tc>
          <w:tcPr>
            <w:tcW w:w="5834" w:type="dxa"/>
          </w:tcPr>
          <w:p w14:paraId="00CCB833" w14:textId="7CC485E4"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eastAsia="en-US" w:bidi="ar-SA"/>
              </w:rPr>
              <w:t>- Cử đi học tập, bồi dưỡng cấp chứng nhận kiểm định viên từ 05</w:t>
            </w:r>
            <w:r w:rsidRPr="004D103E">
              <w:rPr>
                <w:rFonts w:ascii="Times New Roman" w:eastAsia="Times New Roman" w:hAnsi="Times New Roman" w:cs="Times New Roman"/>
                <w:color w:val="auto"/>
                <w:lang w:val="en-US" w:eastAsia="en-US" w:bidi="ar-SA"/>
              </w:rPr>
              <w:t xml:space="preserve"> </w:t>
            </w:r>
            <w:r w:rsidRPr="004D103E">
              <w:rPr>
                <w:rFonts w:ascii="Times New Roman" w:eastAsia="Times New Roman" w:hAnsi="Times New Roman" w:cs="Times New Roman"/>
                <w:color w:val="auto"/>
                <w:lang w:eastAsia="en-US" w:bidi="ar-SA"/>
              </w:rPr>
              <w:t xml:space="preserve">người </w:t>
            </w:r>
            <w:r w:rsidR="00FC73B6" w:rsidRPr="004D103E">
              <w:rPr>
                <w:rFonts w:ascii="Times New Roman" w:eastAsia="Times New Roman" w:hAnsi="Times New Roman" w:cs="Times New Roman"/>
                <w:color w:val="auto"/>
                <w:lang w:val="en-US" w:eastAsia="en-US" w:bidi="ar-SA"/>
              </w:rPr>
              <w:t>.</w:t>
            </w:r>
          </w:p>
          <w:p w14:paraId="48C33134" w14:textId="34E62920" w:rsidR="0075527A" w:rsidRPr="004D103E" w:rsidRDefault="0075527A" w:rsidP="00C43883">
            <w:pPr>
              <w:pStyle w:val="NormalWeb"/>
              <w:spacing w:before="0" w:beforeAutospacing="0" w:after="0" w:afterAutospacing="0"/>
            </w:pPr>
            <w:r w:rsidRPr="004D103E">
              <w:t>- Triển khai đánh giá chu kỳ 2 ngành Giáo dục học; Giáo dục thể chất; đánh giá chu kỳ 3 cơ sở giáo dục</w:t>
            </w:r>
            <w:r w:rsidR="00FC73B6" w:rsidRPr="004D103E">
              <w:t>.</w:t>
            </w:r>
          </w:p>
          <w:p w14:paraId="179755BC"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1192" w:type="dxa"/>
          </w:tcPr>
          <w:p w14:paraId="23C0C33F" w14:textId="3C1393E4"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12/2030</w:t>
            </w:r>
          </w:p>
        </w:tc>
      </w:tr>
      <w:tr w:rsidR="00571ACC" w:rsidRPr="004D103E" w14:paraId="2FBAB047" w14:textId="77777777" w:rsidTr="00B13A2D">
        <w:tc>
          <w:tcPr>
            <w:tcW w:w="1129" w:type="dxa"/>
          </w:tcPr>
          <w:p w14:paraId="356BF6D0" w14:textId="77777777" w:rsidR="0075527A" w:rsidRPr="004D103E" w:rsidRDefault="0075527A" w:rsidP="009A6BAE">
            <w:pPr>
              <w:pStyle w:val="NormalWeb"/>
              <w:spacing w:before="0" w:beforeAutospacing="0" w:after="0" w:afterAutospacing="0"/>
            </w:pPr>
            <w:r w:rsidRPr="004D103E">
              <w:t>Công tác tổ chức cán bộ</w:t>
            </w:r>
          </w:p>
          <w:p w14:paraId="26227439" w14:textId="77777777" w:rsidR="0075527A" w:rsidRPr="004D103E" w:rsidRDefault="0075527A" w:rsidP="009A6BAE">
            <w:pPr>
              <w:widowControl/>
              <w:jc w:val="both"/>
              <w:rPr>
                <w:rFonts w:ascii="Times New Roman" w:eastAsia="Times New Roman" w:hAnsi="Times New Roman" w:cs="Times New Roman"/>
                <w:color w:val="auto"/>
                <w:lang w:eastAsia="en-US" w:bidi="ar-SA"/>
              </w:rPr>
            </w:pPr>
          </w:p>
        </w:tc>
        <w:tc>
          <w:tcPr>
            <w:tcW w:w="1190" w:type="dxa"/>
          </w:tcPr>
          <w:p w14:paraId="18E9DE91"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5834" w:type="dxa"/>
          </w:tcPr>
          <w:p w14:paraId="4BABA460" w14:textId="0C74B1D6"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xml:space="preserve">- Đảm bảo đội ngũ GV có học vị TS đạt 40 - 50%; có </w:t>
            </w:r>
            <w:r w:rsidRPr="004D103E">
              <w:rPr>
                <w:rFonts w:ascii="Times New Roman" w:eastAsia="Times New Roman" w:hAnsi="Times New Roman" w:cs="Times New Roman"/>
                <w:color w:val="auto"/>
                <w:lang w:eastAsia="en-US" w:bidi="ar-SA"/>
              </w:rPr>
              <w:t>thêm từ 3-5 PGS, GS</w:t>
            </w:r>
            <w:r w:rsidRPr="004D103E">
              <w:rPr>
                <w:rFonts w:ascii="Times New Roman" w:eastAsia="Times New Roman" w:hAnsi="Times New Roman" w:cs="Times New Roman"/>
                <w:color w:val="auto"/>
                <w:lang w:val="en-US" w:eastAsia="en-US" w:bidi="ar-SA"/>
              </w:rPr>
              <w:t xml:space="preserve">. Đặc biệt đảm bảo đội ngũ cho việc mở mã </w:t>
            </w:r>
            <w:r w:rsidR="00C82798" w:rsidRPr="004D103E">
              <w:rPr>
                <w:rFonts w:ascii="Times New Roman" w:eastAsia="Times New Roman" w:hAnsi="Times New Roman" w:cs="Times New Roman"/>
                <w:color w:val="auto"/>
                <w:lang w:val="en-US" w:eastAsia="en-US" w:bidi="ar-SA"/>
              </w:rPr>
              <w:t>ngành, đào tạo ngành, trường THCS</w:t>
            </w:r>
            <w:r w:rsidRPr="004D103E">
              <w:rPr>
                <w:rFonts w:ascii="Times New Roman" w:eastAsia="Times New Roman" w:hAnsi="Times New Roman" w:cs="Times New Roman"/>
                <w:color w:val="auto"/>
                <w:lang w:val="en-US" w:eastAsia="en-US" w:bidi="ar-SA"/>
              </w:rPr>
              <w:t>-THPT thực hành liên cấp.</w:t>
            </w:r>
          </w:p>
          <w:p w14:paraId="12D180AF"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1192" w:type="dxa"/>
          </w:tcPr>
          <w:p w14:paraId="0A42621D" w14:textId="561D56E9"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12/2030</w:t>
            </w:r>
          </w:p>
        </w:tc>
      </w:tr>
      <w:tr w:rsidR="00571ACC" w:rsidRPr="004D103E" w14:paraId="055E4345" w14:textId="77777777" w:rsidTr="00B13A2D">
        <w:tc>
          <w:tcPr>
            <w:tcW w:w="1129" w:type="dxa"/>
          </w:tcPr>
          <w:p w14:paraId="46744DB3" w14:textId="09E8491B" w:rsidR="0075527A" w:rsidRPr="004D103E" w:rsidRDefault="0075527A" w:rsidP="009A6BAE">
            <w:pPr>
              <w:widowControl/>
              <w:jc w:val="both"/>
              <w:rPr>
                <w:rFonts w:ascii="Times New Roman" w:eastAsia="Times New Roman" w:hAnsi="Times New Roman" w:cs="Times New Roman"/>
                <w:color w:val="auto"/>
                <w:lang w:eastAsia="en-US" w:bidi="ar-SA"/>
              </w:rPr>
            </w:pPr>
            <w:r w:rsidRPr="004D103E">
              <w:rPr>
                <w:rFonts w:ascii="Times New Roman" w:eastAsia="Times New Roman" w:hAnsi="Times New Roman" w:cs="Times New Roman"/>
                <w:color w:val="auto"/>
                <w:lang w:eastAsia="en-US" w:bidi="ar-SA"/>
              </w:rPr>
              <w:t>Công tác nguồn lực tài chính và cơ sở vật chất</w:t>
            </w:r>
          </w:p>
        </w:tc>
        <w:tc>
          <w:tcPr>
            <w:tcW w:w="1190" w:type="dxa"/>
          </w:tcPr>
          <w:p w14:paraId="6D6DEDD6"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5834" w:type="dxa"/>
          </w:tcPr>
          <w:p w14:paraId="622E2AF1" w14:textId="5F0C1426"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Nâng  mức tự chủ tài chính của trường lên 100%.</w:t>
            </w:r>
          </w:p>
          <w:p w14:paraId="203237E5" w14:textId="60191C9E"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Đẩy mạnh khai thác các dịch vụ phấn đấu các nguồn thu đạt từ 50 tỷ/năm</w:t>
            </w:r>
            <w:r w:rsidR="00FC73B6" w:rsidRPr="004D103E">
              <w:rPr>
                <w:rFonts w:ascii="Times New Roman" w:eastAsia="Times New Roman" w:hAnsi="Times New Roman" w:cs="Times New Roman"/>
                <w:color w:val="auto"/>
                <w:lang w:val="en-US" w:eastAsia="en-US" w:bidi="ar-SA"/>
              </w:rPr>
              <w:t>.</w:t>
            </w:r>
          </w:p>
          <w:p w14:paraId="41970596" w14:textId="487112AC" w:rsidR="0075527A" w:rsidRPr="004D103E" w:rsidRDefault="0075527A" w:rsidP="00C43883">
            <w:pPr>
              <w:rPr>
                <w:rFonts w:ascii="Times New Roman" w:hAnsi="Times New Roman" w:cs="Times New Roman"/>
                <w:color w:val="auto"/>
                <w:lang w:val="en-US"/>
              </w:rPr>
            </w:pPr>
            <w:r w:rsidRPr="004D103E">
              <w:rPr>
                <w:rFonts w:ascii="Times New Roman" w:hAnsi="Times New Roman" w:cs="Times New Roman"/>
                <w:color w:val="auto"/>
                <w:lang w:val="en-US"/>
              </w:rPr>
              <w:t>- Đảm bảo nâng cao đời sống cho CB, VC, SQ, NLĐ, phấn đấu đảm bảo việc thăm khám sức khỏe ít nhất 1 lần/ năm; duy trì chế độ nghỉ mát, lễ, thưởng tết cho cán bộ</w:t>
            </w:r>
            <w:r w:rsidR="00FC73B6" w:rsidRPr="004D103E">
              <w:rPr>
                <w:rFonts w:ascii="Times New Roman" w:hAnsi="Times New Roman" w:cs="Times New Roman"/>
                <w:color w:val="auto"/>
                <w:lang w:val="en-US"/>
              </w:rPr>
              <w:t>.</w:t>
            </w:r>
          </w:p>
          <w:p w14:paraId="59BE2A93" w14:textId="60C3E202" w:rsidR="0075527A" w:rsidRPr="004D103E" w:rsidRDefault="0075527A" w:rsidP="00C43883">
            <w:pPr>
              <w:rPr>
                <w:rFonts w:ascii="Times New Roman" w:hAnsi="Times New Roman" w:cs="Times New Roman"/>
                <w:color w:val="auto"/>
                <w:lang w:val="en-US"/>
              </w:rPr>
            </w:pPr>
            <w:r w:rsidRPr="004D103E">
              <w:rPr>
                <w:rFonts w:ascii="Times New Roman" w:hAnsi="Times New Roman" w:cs="Times New Roman"/>
                <w:color w:val="auto"/>
                <w:lang w:val="en-US"/>
              </w:rPr>
              <w:t xml:space="preserve">- Thực hiện quy chế tiền thưởng đối với </w:t>
            </w:r>
            <w:r w:rsidR="00C82798" w:rsidRPr="004D103E">
              <w:rPr>
                <w:rFonts w:ascii="Times New Roman" w:hAnsi="Times New Roman" w:cs="Times New Roman"/>
                <w:color w:val="auto"/>
                <w:lang w:val="en-US"/>
              </w:rPr>
              <w:t>CB, VC, SQ, NLĐ theo NĐ 173/C</w:t>
            </w:r>
            <w:r w:rsidRPr="004D103E">
              <w:rPr>
                <w:rFonts w:ascii="Times New Roman" w:hAnsi="Times New Roman" w:cs="Times New Roman"/>
                <w:color w:val="auto"/>
                <w:lang w:val="en-US"/>
              </w:rPr>
              <w:t>P.</w:t>
            </w:r>
          </w:p>
          <w:p w14:paraId="6F74367F" w14:textId="77777777" w:rsidR="0075527A" w:rsidRPr="004D103E" w:rsidRDefault="0075527A" w:rsidP="00C43883">
            <w:pPr>
              <w:tabs>
                <w:tab w:val="num" w:pos="720"/>
              </w:tabs>
              <w:rPr>
                <w:rFonts w:ascii="Times New Roman" w:hAnsi="Times New Roman" w:cs="Times New Roman"/>
                <w:color w:val="auto"/>
                <w:lang w:val="en-US"/>
              </w:rPr>
            </w:pPr>
            <w:r w:rsidRPr="004D103E">
              <w:rPr>
                <w:rFonts w:ascii="Times New Roman" w:hAnsi="Times New Roman" w:cs="Times New Roman"/>
                <w:color w:val="auto"/>
                <w:lang w:val="en-US"/>
              </w:rPr>
              <w:t>- Phấn đấu tăng thu nhập từ 10-15%/năm đối với VC, SQ, NLĐ.</w:t>
            </w:r>
          </w:p>
          <w:p w14:paraId="585B91F5" w14:textId="55C255B2" w:rsidR="0075527A" w:rsidRPr="004D103E" w:rsidRDefault="0075527A" w:rsidP="00C43883">
            <w:pPr>
              <w:widowControl/>
              <w:tabs>
                <w:tab w:val="num" w:pos="720"/>
              </w:tabs>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Cải tạo nguồn nước (nước sạch)</w:t>
            </w:r>
            <w:r w:rsidR="00C82798" w:rsidRPr="004D103E">
              <w:rPr>
                <w:rFonts w:ascii="Times New Roman" w:eastAsia="Times New Roman" w:hAnsi="Times New Roman" w:cs="Times New Roman"/>
                <w:color w:val="auto"/>
                <w:lang w:val="en-US" w:eastAsia="en-US" w:bidi="ar-SA"/>
              </w:rPr>
              <w:t>.</w:t>
            </w:r>
          </w:p>
          <w:p w14:paraId="4BFB4C87" w14:textId="1B5E67E1" w:rsidR="0075527A" w:rsidRPr="004D103E" w:rsidRDefault="0075527A" w:rsidP="00C43883">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Nâng cấp trang thiết bị các phòng học lý thuyết</w:t>
            </w:r>
            <w:r w:rsidR="00C82798" w:rsidRPr="004D103E">
              <w:rPr>
                <w:rFonts w:ascii="Times New Roman" w:eastAsia="Times New Roman" w:hAnsi="Times New Roman" w:cs="Times New Roman"/>
                <w:color w:val="auto"/>
                <w:lang w:val="en-US" w:eastAsia="en-US" w:bidi="ar-SA"/>
              </w:rPr>
              <w:t>.</w:t>
            </w:r>
            <w:r w:rsidRPr="004D103E">
              <w:rPr>
                <w:rFonts w:ascii="Times New Roman" w:eastAsia="Times New Roman" w:hAnsi="Times New Roman" w:cs="Times New Roman"/>
                <w:color w:val="auto"/>
                <w:lang w:val="en-US" w:eastAsia="en-US" w:bidi="ar-SA"/>
              </w:rPr>
              <w:t xml:space="preserve"> </w:t>
            </w:r>
          </w:p>
          <w:p w14:paraId="76D5A7F6"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1192" w:type="dxa"/>
          </w:tcPr>
          <w:p w14:paraId="7D9983B2" w14:textId="3E9C149E"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12/2030</w:t>
            </w:r>
          </w:p>
        </w:tc>
      </w:tr>
      <w:tr w:rsidR="00571ACC" w:rsidRPr="004D103E" w14:paraId="01377943" w14:textId="77777777" w:rsidTr="00B13A2D">
        <w:tc>
          <w:tcPr>
            <w:tcW w:w="1129" w:type="dxa"/>
          </w:tcPr>
          <w:p w14:paraId="2F49457C" w14:textId="77777777" w:rsidR="0075527A" w:rsidRPr="004D103E" w:rsidRDefault="0075527A" w:rsidP="009A6BAE">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eastAsia="en-US" w:bidi="ar-SA"/>
              </w:rPr>
              <w:t xml:space="preserve">Công tác </w:t>
            </w:r>
            <w:r w:rsidRPr="004D103E">
              <w:rPr>
                <w:rFonts w:ascii="Times New Roman" w:eastAsia="Times New Roman" w:hAnsi="Times New Roman" w:cs="Times New Roman"/>
                <w:color w:val="auto"/>
                <w:lang w:val="en-US" w:eastAsia="en-US" w:bidi="ar-SA"/>
              </w:rPr>
              <w:t>kết nối và phục vụ cộng đồng</w:t>
            </w:r>
          </w:p>
          <w:p w14:paraId="789D9E30" w14:textId="77777777" w:rsidR="0075527A" w:rsidRPr="004D103E" w:rsidRDefault="0075527A" w:rsidP="009A6BAE">
            <w:pPr>
              <w:widowControl/>
              <w:jc w:val="both"/>
              <w:rPr>
                <w:rFonts w:ascii="Times New Roman" w:eastAsia="Times New Roman" w:hAnsi="Times New Roman" w:cs="Times New Roman"/>
                <w:color w:val="auto"/>
                <w:lang w:eastAsia="en-US" w:bidi="ar-SA"/>
              </w:rPr>
            </w:pPr>
          </w:p>
        </w:tc>
        <w:tc>
          <w:tcPr>
            <w:tcW w:w="1190" w:type="dxa"/>
          </w:tcPr>
          <w:p w14:paraId="114D1871"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5834" w:type="dxa"/>
          </w:tcPr>
          <w:p w14:paraId="7527AD0B" w14:textId="2D4A2A7F" w:rsidR="0075527A" w:rsidRPr="004D103E" w:rsidRDefault="0075527A" w:rsidP="00C82798">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Ủng hộ, giúp đỡ các đối tượng đồng bào vùng sâu, vùng khó khăn từ 50 triệu đồng trở lên.</w:t>
            </w:r>
          </w:p>
          <w:p w14:paraId="0E267B4E" w14:textId="77777777" w:rsidR="0075527A" w:rsidRPr="004D103E" w:rsidRDefault="0075527A" w:rsidP="00C82798">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Chuyển giao khoa học công nghệ trong lĩnh vực TDTT từ 1-2 sản phẩm cho cộng đồng.</w:t>
            </w:r>
          </w:p>
          <w:p w14:paraId="75551FFF" w14:textId="77777777" w:rsidR="0075527A" w:rsidRPr="004D103E" w:rsidRDefault="0075527A" w:rsidP="00C82798">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Mở từ 1-2 lớp đào tạo miễn phí cho trẻ em, các đối tượng chính sách.</w:t>
            </w:r>
          </w:p>
          <w:p w14:paraId="5DB97079" w14:textId="77777777" w:rsidR="0075527A" w:rsidRPr="004D103E" w:rsidRDefault="0075527A" w:rsidP="00C82798">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Tổ chức và tham gia các hoạt động văn hóa, văn nghệ, thể dục thể thao trong cộng đồng.</w:t>
            </w:r>
          </w:p>
          <w:p w14:paraId="2E1CAF18" w14:textId="77777777" w:rsidR="0075527A" w:rsidRPr="004D103E" w:rsidRDefault="0075527A" w:rsidP="00C82798">
            <w:pPr>
              <w:widowControl/>
              <w:jc w:val="both"/>
              <w:rPr>
                <w:rFonts w:ascii="Times New Roman" w:eastAsia="Times New Roman" w:hAnsi="Times New Roman" w:cs="Times New Roman"/>
                <w:color w:val="auto"/>
                <w:lang w:val="en-US" w:eastAsia="en-US" w:bidi="ar-SA"/>
              </w:rPr>
            </w:pPr>
            <w:r w:rsidRPr="004D103E">
              <w:rPr>
                <w:rFonts w:ascii="Times New Roman" w:eastAsia="Times New Roman" w:hAnsi="Times New Roman" w:cs="Times New Roman"/>
                <w:color w:val="auto"/>
                <w:lang w:val="en-US" w:eastAsia="en-US" w:bidi="ar-SA"/>
              </w:rPr>
              <w:t>- Tổ chức các loại hình hoạt động nhằm bảo tồn, gìn giữ, phát huy các giá trị truyền thống, giá trị văn hóa địa phương.</w:t>
            </w:r>
          </w:p>
          <w:p w14:paraId="51CA91A5" w14:textId="77777777" w:rsidR="0075527A" w:rsidRPr="004D103E" w:rsidRDefault="0075527A" w:rsidP="009A6BAE">
            <w:pPr>
              <w:widowControl/>
              <w:ind w:firstLine="567"/>
              <w:jc w:val="both"/>
              <w:rPr>
                <w:rFonts w:ascii="Times New Roman" w:eastAsia="Times New Roman" w:hAnsi="Times New Roman" w:cs="Times New Roman"/>
                <w:color w:val="auto"/>
                <w:lang w:val="en-US" w:eastAsia="en-US" w:bidi="ar-SA"/>
              </w:rPr>
            </w:pPr>
          </w:p>
        </w:tc>
        <w:tc>
          <w:tcPr>
            <w:tcW w:w="1192" w:type="dxa"/>
          </w:tcPr>
          <w:p w14:paraId="63424AAB" w14:textId="04CFC16D" w:rsidR="0075527A" w:rsidRPr="004D103E" w:rsidRDefault="0075527A" w:rsidP="009A6BAE">
            <w:pPr>
              <w:pStyle w:val="NormalWeb"/>
              <w:spacing w:before="0" w:beforeAutospacing="0" w:after="150" w:afterAutospacing="0"/>
              <w:jc w:val="center"/>
              <w:rPr>
                <w:rStyle w:val="Emphasis"/>
                <w:rFonts w:eastAsiaTheme="majorEastAsia"/>
                <w:shd w:val="clear" w:color="auto" w:fill="FFFFFF"/>
              </w:rPr>
            </w:pPr>
            <w:r w:rsidRPr="004D103E">
              <w:rPr>
                <w:rStyle w:val="Emphasis"/>
                <w:rFonts w:eastAsiaTheme="majorEastAsia"/>
                <w:i w:val="0"/>
                <w:shd w:val="clear" w:color="auto" w:fill="FFFFFF"/>
              </w:rPr>
              <w:t>Tháng 12/2030</w:t>
            </w:r>
          </w:p>
        </w:tc>
      </w:tr>
    </w:tbl>
    <w:p w14:paraId="1376491A" w14:textId="77777777" w:rsidR="008F5E0E" w:rsidRPr="004D103E" w:rsidRDefault="008F5E0E" w:rsidP="005E634A">
      <w:pPr>
        <w:pStyle w:val="NormalWeb"/>
        <w:shd w:val="clear" w:color="auto" w:fill="FFFFFF"/>
        <w:spacing w:before="0" w:beforeAutospacing="0" w:after="150" w:afterAutospacing="0"/>
        <w:jc w:val="center"/>
        <w:rPr>
          <w:rStyle w:val="Emphasis"/>
          <w:rFonts w:eastAsiaTheme="majorEastAsia"/>
          <w:sz w:val="26"/>
          <w:szCs w:val="26"/>
          <w:shd w:val="clear" w:color="auto" w:fill="FFFFFF"/>
        </w:rPr>
      </w:pPr>
    </w:p>
    <w:p w14:paraId="199AD48B" w14:textId="77777777" w:rsidR="00734061" w:rsidRPr="004D103E" w:rsidRDefault="00734061" w:rsidP="005E634A">
      <w:pPr>
        <w:pStyle w:val="NormalWeb"/>
        <w:shd w:val="clear" w:color="auto" w:fill="FFFFFF"/>
        <w:spacing w:before="0" w:beforeAutospacing="0" w:after="150" w:afterAutospacing="0"/>
        <w:jc w:val="center"/>
        <w:rPr>
          <w:rStyle w:val="Emphasis"/>
          <w:rFonts w:eastAsiaTheme="majorEastAsia"/>
          <w:sz w:val="26"/>
          <w:szCs w:val="26"/>
          <w:shd w:val="clear" w:color="auto" w:fill="FFFFFF"/>
        </w:rPr>
      </w:pPr>
    </w:p>
    <w:p w14:paraId="63D8A4FF" w14:textId="77777777" w:rsidR="00734061" w:rsidRPr="004D103E" w:rsidRDefault="00734061" w:rsidP="005E634A">
      <w:pPr>
        <w:pStyle w:val="NormalWeb"/>
        <w:shd w:val="clear" w:color="auto" w:fill="FFFFFF"/>
        <w:spacing w:before="0" w:beforeAutospacing="0" w:after="150" w:afterAutospacing="0"/>
        <w:jc w:val="center"/>
        <w:rPr>
          <w:rStyle w:val="Emphasis"/>
          <w:rFonts w:eastAsiaTheme="majorEastAsia"/>
          <w:sz w:val="26"/>
          <w:szCs w:val="26"/>
          <w:shd w:val="clear" w:color="auto" w:fill="FFFFFF"/>
        </w:rPr>
      </w:pPr>
    </w:p>
    <w:p w14:paraId="093EB5F0" w14:textId="77777777" w:rsidR="00734061" w:rsidRPr="004D103E" w:rsidRDefault="00734061" w:rsidP="005E634A">
      <w:pPr>
        <w:pStyle w:val="NormalWeb"/>
        <w:shd w:val="clear" w:color="auto" w:fill="FFFFFF"/>
        <w:spacing w:before="0" w:beforeAutospacing="0" w:after="150" w:afterAutospacing="0"/>
        <w:jc w:val="center"/>
        <w:rPr>
          <w:rStyle w:val="Emphasis"/>
          <w:rFonts w:eastAsiaTheme="majorEastAsia"/>
          <w:sz w:val="26"/>
          <w:szCs w:val="26"/>
          <w:shd w:val="clear" w:color="auto" w:fill="FFFFFF"/>
        </w:rPr>
      </w:pPr>
    </w:p>
    <w:sectPr w:rsidR="00734061" w:rsidRPr="004D103E" w:rsidSect="00604206">
      <w:pgSz w:w="11907" w:h="16840" w:code="9"/>
      <w:pgMar w:top="1134" w:right="851" w:bottom="1134" w:left="1701" w:header="720" w:footer="45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3B8ED" w14:textId="77777777" w:rsidR="008B5B71" w:rsidRDefault="008B5B71" w:rsidP="002E1FB7">
      <w:r>
        <w:separator/>
      </w:r>
    </w:p>
  </w:endnote>
  <w:endnote w:type="continuationSeparator" w:id="0">
    <w:p w14:paraId="35E3842E" w14:textId="77777777" w:rsidR="008B5B71" w:rsidRDefault="008B5B71" w:rsidP="002E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VnBodoniH">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CIDFont+F6">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8392634"/>
      <w:docPartObj>
        <w:docPartGallery w:val="Page Numbers (Bottom of Page)"/>
        <w:docPartUnique/>
      </w:docPartObj>
    </w:sdtPr>
    <w:sdtEndPr>
      <w:rPr>
        <w:rFonts w:ascii="Times New Roman" w:hAnsi="Times New Roman" w:cs="Times New Roman"/>
        <w:noProof/>
      </w:rPr>
    </w:sdtEndPr>
    <w:sdtContent>
      <w:p w14:paraId="33DA2616" w14:textId="497E712E" w:rsidR="00E92B59" w:rsidRPr="00920D33" w:rsidRDefault="00E92B59">
        <w:pPr>
          <w:pStyle w:val="Footer"/>
          <w:jc w:val="right"/>
          <w:rPr>
            <w:rFonts w:ascii="Times New Roman" w:hAnsi="Times New Roman" w:cs="Times New Roman"/>
          </w:rPr>
        </w:pPr>
        <w:r w:rsidRPr="00920D33">
          <w:rPr>
            <w:rFonts w:ascii="Times New Roman" w:hAnsi="Times New Roman" w:cs="Times New Roman"/>
          </w:rPr>
          <w:fldChar w:fldCharType="begin"/>
        </w:r>
        <w:r w:rsidRPr="00920D33">
          <w:rPr>
            <w:rFonts w:ascii="Times New Roman" w:hAnsi="Times New Roman" w:cs="Times New Roman"/>
          </w:rPr>
          <w:instrText xml:space="preserve"> PAGE   \* MERGEFORMAT </w:instrText>
        </w:r>
        <w:r w:rsidRPr="00920D33">
          <w:rPr>
            <w:rFonts w:ascii="Times New Roman" w:hAnsi="Times New Roman" w:cs="Times New Roman"/>
          </w:rPr>
          <w:fldChar w:fldCharType="separate"/>
        </w:r>
        <w:r w:rsidR="00135BA2">
          <w:rPr>
            <w:rFonts w:ascii="Times New Roman" w:hAnsi="Times New Roman" w:cs="Times New Roman"/>
            <w:noProof/>
          </w:rPr>
          <w:t>3</w:t>
        </w:r>
        <w:r w:rsidRPr="00920D33">
          <w:rPr>
            <w:rFonts w:ascii="Times New Roman" w:hAnsi="Times New Roman" w:cs="Times New Roman"/>
            <w:noProof/>
          </w:rPr>
          <w:fldChar w:fldCharType="end"/>
        </w:r>
      </w:p>
    </w:sdtContent>
  </w:sdt>
  <w:p w14:paraId="45E0F097" w14:textId="77777777" w:rsidR="00E92B59" w:rsidRDefault="00E92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40988" w14:textId="77777777" w:rsidR="008B5B71" w:rsidRDefault="008B5B71" w:rsidP="002E1FB7">
      <w:r>
        <w:separator/>
      </w:r>
    </w:p>
  </w:footnote>
  <w:footnote w:type="continuationSeparator" w:id="0">
    <w:p w14:paraId="2D5A6B8A" w14:textId="77777777" w:rsidR="008B5B71" w:rsidRDefault="008B5B71" w:rsidP="002E1FB7">
      <w:r>
        <w:continuationSeparator/>
      </w:r>
    </w:p>
  </w:footnote>
  <w:footnote w:id="1">
    <w:p w14:paraId="0EAFBA23" w14:textId="77777777" w:rsidR="00E92B59" w:rsidRPr="00142154" w:rsidRDefault="00E92B59" w:rsidP="00E92B59">
      <w:pPr>
        <w:pStyle w:val="FootnoteText"/>
        <w:spacing w:after="0" w:line="240" w:lineRule="auto"/>
        <w:jc w:val="both"/>
        <w:rPr>
          <w:color w:val="FF0000"/>
          <w:sz w:val="16"/>
          <w:szCs w:val="16"/>
        </w:rPr>
      </w:pPr>
      <w:r w:rsidRPr="00142154">
        <w:rPr>
          <w:color w:val="FF0000"/>
          <w:sz w:val="16"/>
          <w:szCs w:val="16"/>
        </w:rPr>
        <w:footnoteRef/>
      </w:r>
      <w:r w:rsidRPr="00142154">
        <w:rPr>
          <w:color w:val="FF0000"/>
          <w:sz w:val="16"/>
          <w:szCs w:val="16"/>
        </w:rPr>
        <w:t>. “Chất lượng”: Đây là hệ giá trị được Nhà trường coi trọng nhất, là yếu tố mang tính chi phối đảm bảo mọi tiêu xuyên suốt cho các hoạt động, đồng thời là thước đo sự phát triển bền vững của Nhà trường..</w:t>
      </w:r>
    </w:p>
  </w:footnote>
  <w:footnote w:id="2">
    <w:p w14:paraId="06848325" w14:textId="77777777" w:rsidR="00E92B59" w:rsidRPr="00142154" w:rsidRDefault="00E92B59" w:rsidP="00E92B59">
      <w:pPr>
        <w:pStyle w:val="FootnoteText"/>
        <w:spacing w:after="0" w:line="240" w:lineRule="auto"/>
        <w:jc w:val="both"/>
        <w:rPr>
          <w:color w:val="FF0000"/>
          <w:sz w:val="16"/>
          <w:szCs w:val="16"/>
        </w:rPr>
      </w:pPr>
      <w:r w:rsidRPr="00142154">
        <w:rPr>
          <w:color w:val="FF0000"/>
          <w:sz w:val="16"/>
          <w:szCs w:val="16"/>
        </w:rPr>
        <w:footnoteRef/>
      </w:r>
      <w:r w:rsidRPr="00142154">
        <w:rPr>
          <w:color w:val="FF0000"/>
          <w:sz w:val="16"/>
          <w:szCs w:val="16"/>
        </w:rPr>
        <w:t>.“Sáng tạo”: Giá trị này được Nhà trường xác định là một yếu tố không thể thiếu trong hoạt động, không chỉ khuyến khích tư duy đổi mới, khả năng giải quyết vấn đề và sáng tạo trong nghiên cứu khoa học, giảng dạy và học tập, mà còn là một trong những giải pháp để phát huy trí tuệ sáng tạo trong dạy học, học và nghiên cứu nhằm giải quyết những vấn đề cấp bách trong thực tiễn cuộc sống, tạo ra những giá trị mới thích ứng nhanh với thị trường lao động và xã hội luôn biến động.</w:t>
      </w:r>
    </w:p>
  </w:footnote>
  <w:footnote w:id="3">
    <w:p w14:paraId="24A7DF49" w14:textId="77777777" w:rsidR="00E92B59" w:rsidRPr="00142154" w:rsidRDefault="00E92B59" w:rsidP="00E92B59">
      <w:pPr>
        <w:pStyle w:val="FootnoteText"/>
        <w:spacing w:after="0" w:line="240" w:lineRule="auto"/>
        <w:jc w:val="both"/>
        <w:rPr>
          <w:color w:val="FF0000"/>
          <w:sz w:val="16"/>
          <w:szCs w:val="16"/>
        </w:rPr>
      </w:pPr>
      <w:r w:rsidRPr="00142154">
        <w:rPr>
          <w:color w:val="FF0000"/>
          <w:sz w:val="16"/>
          <w:szCs w:val="16"/>
        </w:rPr>
        <w:footnoteRef/>
      </w:r>
      <w:r w:rsidRPr="00142154">
        <w:rPr>
          <w:color w:val="FF0000"/>
          <w:sz w:val="16"/>
          <w:szCs w:val="16"/>
        </w:rPr>
        <w:t>.“Hội nhập”: Giá trị này được Nhà trường xác định nhằm định hướng cho sự phát triển, bởi trong thế giới toàn cầu hoá như hiện nay, sự phát triển Nhà trường không thể biệt lập, đứng bên ngoài những tác động của yếu tố thế giới và thời đại, của cuộc sống và cuộc diễn của nó. Vì vậy hội nhập là đối sánh và tiếp thu những thành tựu khoa học – công nghệ mới, cách tiếp cận dạy học và kỹ năng quản trị đại học tiên tiến trong và ngoài nước nhằm liên tục nâng cao chất lượng.</w:t>
      </w:r>
    </w:p>
  </w:footnote>
  <w:footnote w:id="4">
    <w:p w14:paraId="42E12655" w14:textId="77777777" w:rsidR="00E92B59" w:rsidRPr="00142154" w:rsidRDefault="00E92B59" w:rsidP="00E92B59">
      <w:pPr>
        <w:pStyle w:val="FootnoteText"/>
        <w:spacing w:after="0" w:line="240" w:lineRule="auto"/>
        <w:jc w:val="both"/>
        <w:rPr>
          <w:color w:val="FF0000"/>
          <w:sz w:val="16"/>
          <w:szCs w:val="16"/>
        </w:rPr>
      </w:pPr>
      <w:r w:rsidRPr="00142154">
        <w:rPr>
          <w:color w:val="FF0000"/>
          <w:sz w:val="16"/>
          <w:szCs w:val="16"/>
        </w:rPr>
        <w:footnoteRef/>
      </w:r>
      <w:r w:rsidRPr="00142154">
        <w:rPr>
          <w:color w:val="FF0000"/>
          <w:sz w:val="16"/>
          <w:szCs w:val="16"/>
        </w:rPr>
        <w:t>. “Chuẩn mực”: Nhà trường lấy thước đo giá trị chuẩn mực được xã hội thừa nhận đúng để định hướng, tổ chức và đánh giá mọi hoạt động giáo dục trong nhà trường. Đó là tư cách và hành vi đạo đức, đạo học nghề nghiệp, trình độ chuyên môn, năng lực đáp ứng của mỗi giảng viên, sinh viên của Trường trong quá trình đào tạo và hoạt động nghiên cứu khoa học nhằm tạo ra tri thức phục vụ giáo dục quốc tế.</w:t>
      </w:r>
    </w:p>
  </w:footnote>
  <w:footnote w:id="5">
    <w:p w14:paraId="52886D1C" w14:textId="77777777" w:rsidR="00E92B59" w:rsidRPr="00142154" w:rsidRDefault="00E92B59" w:rsidP="00E92B59">
      <w:pPr>
        <w:pStyle w:val="FootnoteText"/>
        <w:spacing w:after="0" w:line="240" w:lineRule="auto"/>
        <w:jc w:val="both"/>
        <w:rPr>
          <w:color w:val="FF0000"/>
          <w:sz w:val="16"/>
          <w:szCs w:val="16"/>
        </w:rPr>
      </w:pPr>
      <w:r w:rsidRPr="00142154">
        <w:rPr>
          <w:color w:val="FF0000"/>
          <w:sz w:val="16"/>
          <w:szCs w:val="16"/>
        </w:rPr>
        <w:footnoteRef/>
      </w:r>
      <w:r w:rsidRPr="00142154">
        <w:rPr>
          <w:color w:val="FF0000"/>
          <w:sz w:val="16"/>
          <w:szCs w:val="16"/>
        </w:rPr>
        <w:t xml:space="preserve">. Nhân văn”: Quan điểm Nhà trường là lấy người học làm trung tâm để phát triển hài hòa về nhân cách và năng lực, trong đó nhân cách giá trị đạo đức, văn hoá truyền thống và tinh thần trách nhiệm với cộng đồng. Đó là nền tảng căn bản để người học tự tin trong tương tác, hợp tác trong công việc, xã hội, và sự phát triển của Trường, góp phần gìn giữ các giá trị nhân văn, văn hóa dân tộc, xây dựng một xã hội học tập bền vững. Tinh thần nhân văn sẽ giúp cho người học trở thành công dân có trách nhiệm, biết trân trọng giá trị truyền thống </w:t>
      </w:r>
      <w:r>
        <w:rPr>
          <w:color w:val="FF0000"/>
          <w:sz w:val="16"/>
          <w:szCs w:val="16"/>
        </w:rPr>
        <w:t xml:space="preserve">văn hóa của dân tộc. </w:t>
      </w:r>
    </w:p>
  </w:footnote>
  <w:footnote w:id="6">
    <w:p w14:paraId="56CEAA08" w14:textId="77777777" w:rsidR="00E92B59" w:rsidRPr="00142154" w:rsidRDefault="00E92B59" w:rsidP="00E92B59">
      <w:pPr>
        <w:pStyle w:val="FootnoteText"/>
        <w:spacing w:after="0" w:line="240" w:lineRule="auto"/>
        <w:jc w:val="both"/>
        <w:rPr>
          <w:color w:val="FF0000"/>
          <w:sz w:val="16"/>
          <w:szCs w:val="16"/>
        </w:rPr>
      </w:pPr>
      <w:r w:rsidRPr="00142154">
        <w:rPr>
          <w:color w:val="FF0000"/>
          <w:sz w:val="16"/>
          <w:szCs w:val="16"/>
        </w:rPr>
        <w:footnoteRef/>
      </w:r>
      <w:r w:rsidRPr="00142154">
        <w:rPr>
          <w:color w:val="FF0000"/>
          <w:sz w:val="16"/>
          <w:szCs w:val="16"/>
        </w:rPr>
        <w:t>. “Kiến tạo”: Với quá trình tri thức là sản phẩm được kiến tạo thông qua sự trải nghiệm trong hoạt động xã hội để người học có được kinh nghiệm. Quá trình học được xây dựng dựa trên quan điểm coi môi trường xoay quanh chuẩn đầu ra các môn học, kiến thức là sản phẩm được kiến tạo, hình thành và phát triển thông qua sự trải nghiệm học có sự định hướng, hỗ trợ sư phạm, tạo điều kiện để người học có những trải nghiệm học tập ý nghĩa và triết lý coi trọng tầm quan trọng việc chủ động chiếm lĩnh các kiến thức, kỹ năng và năng lực thực hành nghề nghiệp để kiến tạo những giá trị mới; đồng thời có khả năng làm chủ cuộc sống, có năng lực hội nhập trong môi trường đa văn hóa bằng sự nỗ lực không ngừng với tinh thần sẵn sàng cống hiến nhằm thực hiện được khát vọng của bản thân và phục sự xã hội.</w:t>
      </w:r>
    </w:p>
    <w:p w14:paraId="515DCD19" w14:textId="77777777" w:rsidR="00E92B59" w:rsidRPr="005E201F" w:rsidRDefault="00E92B59" w:rsidP="00F81830">
      <w:pPr>
        <w:pStyle w:val="FootnoteText"/>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2C15C" w14:textId="34DC8FEA" w:rsidR="00E92B59" w:rsidRPr="00FE1212" w:rsidRDefault="00E92B59">
    <w:pPr>
      <w:pStyle w:val="Header"/>
      <w:jc w:val="center"/>
      <w:rPr>
        <w:rFonts w:ascii="Times New Roman" w:hAnsi="Times New Roman" w:cs="Times New Roman"/>
      </w:rPr>
    </w:pPr>
  </w:p>
  <w:p w14:paraId="184BF8F3" w14:textId="77777777" w:rsidR="00E92B59" w:rsidRDefault="00E92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762B"/>
    <w:multiLevelType w:val="multilevel"/>
    <w:tmpl w:val="291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53363"/>
    <w:multiLevelType w:val="multilevel"/>
    <w:tmpl w:val="44D8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960D2"/>
    <w:multiLevelType w:val="multilevel"/>
    <w:tmpl w:val="4B54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64C3D"/>
    <w:multiLevelType w:val="multilevel"/>
    <w:tmpl w:val="EBC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8261E"/>
    <w:multiLevelType w:val="multilevel"/>
    <w:tmpl w:val="30F2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52171"/>
    <w:multiLevelType w:val="multilevel"/>
    <w:tmpl w:val="48BE2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8486F"/>
    <w:multiLevelType w:val="multilevel"/>
    <w:tmpl w:val="3F2E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F2F8F"/>
    <w:multiLevelType w:val="multilevel"/>
    <w:tmpl w:val="79F0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63E66"/>
    <w:multiLevelType w:val="multilevel"/>
    <w:tmpl w:val="2560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D2663"/>
    <w:multiLevelType w:val="multilevel"/>
    <w:tmpl w:val="A20E9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B45"/>
    <w:multiLevelType w:val="hybridMultilevel"/>
    <w:tmpl w:val="ACBC4028"/>
    <w:lvl w:ilvl="0" w:tplc="CFCAFFA0">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4E51C6C"/>
    <w:multiLevelType w:val="multilevel"/>
    <w:tmpl w:val="323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C6188"/>
    <w:multiLevelType w:val="multilevel"/>
    <w:tmpl w:val="BECE5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0F32E5"/>
    <w:multiLevelType w:val="multilevel"/>
    <w:tmpl w:val="836E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B6E74"/>
    <w:multiLevelType w:val="multilevel"/>
    <w:tmpl w:val="34A64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F0F1B"/>
    <w:multiLevelType w:val="hybridMultilevel"/>
    <w:tmpl w:val="7F10132A"/>
    <w:styleLink w:val="111111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01282"/>
    <w:multiLevelType w:val="multilevel"/>
    <w:tmpl w:val="8DE06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14CC4"/>
    <w:multiLevelType w:val="multilevel"/>
    <w:tmpl w:val="991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100B7"/>
    <w:multiLevelType w:val="multilevel"/>
    <w:tmpl w:val="1B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74173"/>
    <w:multiLevelType w:val="multilevel"/>
    <w:tmpl w:val="544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F075B"/>
    <w:multiLevelType w:val="multilevel"/>
    <w:tmpl w:val="9EB6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421D6"/>
    <w:multiLevelType w:val="multilevel"/>
    <w:tmpl w:val="7B68C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DA28F1"/>
    <w:multiLevelType w:val="multilevel"/>
    <w:tmpl w:val="B3CE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46949"/>
    <w:multiLevelType w:val="multilevel"/>
    <w:tmpl w:val="A08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82CCC"/>
    <w:multiLevelType w:val="multilevel"/>
    <w:tmpl w:val="B3A8D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C2102"/>
    <w:multiLevelType w:val="multilevel"/>
    <w:tmpl w:val="2444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839E3"/>
    <w:multiLevelType w:val="multilevel"/>
    <w:tmpl w:val="D91C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386E8D"/>
    <w:multiLevelType w:val="multilevel"/>
    <w:tmpl w:val="C65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E4DD2"/>
    <w:multiLevelType w:val="multilevel"/>
    <w:tmpl w:val="6714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06778"/>
    <w:multiLevelType w:val="multilevel"/>
    <w:tmpl w:val="80FC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83853"/>
    <w:multiLevelType w:val="multilevel"/>
    <w:tmpl w:val="2302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10961"/>
    <w:multiLevelType w:val="hybridMultilevel"/>
    <w:tmpl w:val="E12A9918"/>
    <w:lvl w:ilvl="0" w:tplc="C4BE2DC8">
      <w:start w:val="1"/>
      <w:numFmt w:val="bullet"/>
      <w:lvlText w:val="-"/>
      <w:lvlJc w:val="left"/>
      <w:pPr>
        <w:tabs>
          <w:tab w:val="num" w:pos="720"/>
        </w:tabs>
        <w:ind w:left="720" w:hanging="360"/>
      </w:pPr>
      <w:rPr>
        <w:rFonts w:ascii="Times New Roman" w:hAnsi="Times New Roman" w:hint="default"/>
      </w:rPr>
    </w:lvl>
    <w:lvl w:ilvl="1" w:tplc="D35ADA5E" w:tentative="1">
      <w:start w:val="1"/>
      <w:numFmt w:val="bullet"/>
      <w:lvlText w:val="-"/>
      <w:lvlJc w:val="left"/>
      <w:pPr>
        <w:tabs>
          <w:tab w:val="num" w:pos="1440"/>
        </w:tabs>
        <w:ind w:left="1440" w:hanging="360"/>
      </w:pPr>
      <w:rPr>
        <w:rFonts w:ascii="Times New Roman" w:hAnsi="Times New Roman" w:hint="default"/>
      </w:rPr>
    </w:lvl>
    <w:lvl w:ilvl="2" w:tplc="F08A8462" w:tentative="1">
      <w:start w:val="1"/>
      <w:numFmt w:val="bullet"/>
      <w:lvlText w:val="-"/>
      <w:lvlJc w:val="left"/>
      <w:pPr>
        <w:tabs>
          <w:tab w:val="num" w:pos="2160"/>
        </w:tabs>
        <w:ind w:left="2160" w:hanging="360"/>
      </w:pPr>
      <w:rPr>
        <w:rFonts w:ascii="Times New Roman" w:hAnsi="Times New Roman" w:hint="default"/>
      </w:rPr>
    </w:lvl>
    <w:lvl w:ilvl="3" w:tplc="139C9C48" w:tentative="1">
      <w:start w:val="1"/>
      <w:numFmt w:val="bullet"/>
      <w:lvlText w:val="-"/>
      <w:lvlJc w:val="left"/>
      <w:pPr>
        <w:tabs>
          <w:tab w:val="num" w:pos="2880"/>
        </w:tabs>
        <w:ind w:left="2880" w:hanging="360"/>
      </w:pPr>
      <w:rPr>
        <w:rFonts w:ascii="Times New Roman" w:hAnsi="Times New Roman" w:hint="default"/>
      </w:rPr>
    </w:lvl>
    <w:lvl w:ilvl="4" w:tplc="0096DD04" w:tentative="1">
      <w:start w:val="1"/>
      <w:numFmt w:val="bullet"/>
      <w:lvlText w:val="-"/>
      <w:lvlJc w:val="left"/>
      <w:pPr>
        <w:tabs>
          <w:tab w:val="num" w:pos="3600"/>
        </w:tabs>
        <w:ind w:left="3600" w:hanging="360"/>
      </w:pPr>
      <w:rPr>
        <w:rFonts w:ascii="Times New Roman" w:hAnsi="Times New Roman" w:hint="default"/>
      </w:rPr>
    </w:lvl>
    <w:lvl w:ilvl="5" w:tplc="76261C0E" w:tentative="1">
      <w:start w:val="1"/>
      <w:numFmt w:val="bullet"/>
      <w:lvlText w:val="-"/>
      <w:lvlJc w:val="left"/>
      <w:pPr>
        <w:tabs>
          <w:tab w:val="num" w:pos="4320"/>
        </w:tabs>
        <w:ind w:left="4320" w:hanging="360"/>
      </w:pPr>
      <w:rPr>
        <w:rFonts w:ascii="Times New Roman" w:hAnsi="Times New Roman" w:hint="default"/>
      </w:rPr>
    </w:lvl>
    <w:lvl w:ilvl="6" w:tplc="CC4E7490" w:tentative="1">
      <w:start w:val="1"/>
      <w:numFmt w:val="bullet"/>
      <w:lvlText w:val="-"/>
      <w:lvlJc w:val="left"/>
      <w:pPr>
        <w:tabs>
          <w:tab w:val="num" w:pos="5040"/>
        </w:tabs>
        <w:ind w:left="5040" w:hanging="360"/>
      </w:pPr>
      <w:rPr>
        <w:rFonts w:ascii="Times New Roman" w:hAnsi="Times New Roman" w:hint="default"/>
      </w:rPr>
    </w:lvl>
    <w:lvl w:ilvl="7" w:tplc="34504CEE" w:tentative="1">
      <w:start w:val="1"/>
      <w:numFmt w:val="bullet"/>
      <w:lvlText w:val="-"/>
      <w:lvlJc w:val="left"/>
      <w:pPr>
        <w:tabs>
          <w:tab w:val="num" w:pos="5760"/>
        </w:tabs>
        <w:ind w:left="5760" w:hanging="360"/>
      </w:pPr>
      <w:rPr>
        <w:rFonts w:ascii="Times New Roman" w:hAnsi="Times New Roman" w:hint="default"/>
      </w:rPr>
    </w:lvl>
    <w:lvl w:ilvl="8" w:tplc="A69E873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EE95FCB"/>
    <w:multiLevelType w:val="multilevel"/>
    <w:tmpl w:val="7F26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F9472C"/>
    <w:multiLevelType w:val="hybridMultilevel"/>
    <w:tmpl w:val="87E85580"/>
    <w:lvl w:ilvl="0" w:tplc="BD3E8C8E">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4" w15:restartNumberingAfterBreak="0">
    <w:nsid w:val="6D0B11BE"/>
    <w:multiLevelType w:val="multilevel"/>
    <w:tmpl w:val="BA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37331"/>
    <w:multiLevelType w:val="multilevel"/>
    <w:tmpl w:val="D476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526512"/>
    <w:multiLevelType w:val="multilevel"/>
    <w:tmpl w:val="539C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D87E74"/>
    <w:multiLevelType w:val="multilevel"/>
    <w:tmpl w:val="08F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1A3F0C"/>
    <w:multiLevelType w:val="multilevel"/>
    <w:tmpl w:val="DDC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EA7DEB"/>
    <w:multiLevelType w:val="multilevel"/>
    <w:tmpl w:val="ED24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0587B"/>
    <w:multiLevelType w:val="hybridMultilevel"/>
    <w:tmpl w:val="5832E2BC"/>
    <w:lvl w:ilvl="0" w:tplc="657EF3D8">
      <w:start w:val="7"/>
      <w:numFmt w:val="bullet"/>
      <w:lvlText w:val="-"/>
      <w:lvlJc w:val="left"/>
      <w:pPr>
        <w:ind w:left="922" w:hanging="360"/>
      </w:pPr>
      <w:rPr>
        <w:rFonts w:ascii="Times New Roman" w:eastAsia="Courier New"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1" w15:restartNumberingAfterBreak="0">
    <w:nsid w:val="7F2F0FC2"/>
    <w:multiLevelType w:val="multilevel"/>
    <w:tmpl w:val="760C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725999">
    <w:abstractNumId w:val="15"/>
  </w:num>
  <w:num w:numId="2" w16cid:durableId="1320186597">
    <w:abstractNumId w:val="10"/>
  </w:num>
  <w:num w:numId="3" w16cid:durableId="285431001">
    <w:abstractNumId w:val="23"/>
  </w:num>
  <w:num w:numId="4" w16cid:durableId="374306487">
    <w:abstractNumId w:val="29"/>
  </w:num>
  <w:num w:numId="5" w16cid:durableId="583075078">
    <w:abstractNumId w:val="17"/>
  </w:num>
  <w:num w:numId="6" w16cid:durableId="1230072546">
    <w:abstractNumId w:val="41"/>
  </w:num>
  <w:num w:numId="7" w16cid:durableId="1172990245">
    <w:abstractNumId w:val="22"/>
  </w:num>
  <w:num w:numId="8" w16cid:durableId="1434088323">
    <w:abstractNumId w:val="21"/>
  </w:num>
  <w:num w:numId="9" w16cid:durableId="772170216">
    <w:abstractNumId w:val="31"/>
  </w:num>
  <w:num w:numId="10" w16cid:durableId="2023780793">
    <w:abstractNumId w:val="19"/>
  </w:num>
  <w:num w:numId="11" w16cid:durableId="1578326849">
    <w:abstractNumId w:val="2"/>
  </w:num>
  <w:num w:numId="12" w16cid:durableId="2099860799">
    <w:abstractNumId w:val="28"/>
  </w:num>
  <w:num w:numId="13" w16cid:durableId="443841644">
    <w:abstractNumId w:val="6"/>
  </w:num>
  <w:num w:numId="14" w16cid:durableId="1447197764">
    <w:abstractNumId w:val="11"/>
  </w:num>
  <w:num w:numId="15" w16cid:durableId="684864201">
    <w:abstractNumId w:val="27"/>
  </w:num>
  <w:num w:numId="16" w16cid:durableId="560097126">
    <w:abstractNumId w:val="20"/>
  </w:num>
  <w:num w:numId="17" w16cid:durableId="476533912">
    <w:abstractNumId w:val="18"/>
  </w:num>
  <w:num w:numId="18" w16cid:durableId="1600915863">
    <w:abstractNumId w:val="38"/>
  </w:num>
  <w:num w:numId="19" w16cid:durableId="720715390">
    <w:abstractNumId w:val="7"/>
  </w:num>
  <w:num w:numId="20" w16cid:durableId="944964071">
    <w:abstractNumId w:val="8"/>
  </w:num>
  <w:num w:numId="21" w16cid:durableId="1484658928">
    <w:abstractNumId w:val="40"/>
  </w:num>
  <w:num w:numId="22" w16cid:durableId="93717893">
    <w:abstractNumId w:val="1"/>
  </w:num>
  <w:num w:numId="23" w16cid:durableId="961573992">
    <w:abstractNumId w:val="3"/>
  </w:num>
  <w:num w:numId="24" w16cid:durableId="786772500">
    <w:abstractNumId w:val="5"/>
  </w:num>
  <w:num w:numId="25" w16cid:durableId="1426533860">
    <w:abstractNumId w:val="9"/>
  </w:num>
  <w:num w:numId="26" w16cid:durableId="376391156">
    <w:abstractNumId w:val="4"/>
  </w:num>
  <w:num w:numId="27" w16cid:durableId="1516116721">
    <w:abstractNumId w:val="30"/>
  </w:num>
  <w:num w:numId="28" w16cid:durableId="983966670">
    <w:abstractNumId w:val="13"/>
  </w:num>
  <w:num w:numId="29" w16cid:durableId="1455441515">
    <w:abstractNumId w:val="26"/>
  </w:num>
  <w:num w:numId="30" w16cid:durableId="1441609782">
    <w:abstractNumId w:val="34"/>
  </w:num>
  <w:num w:numId="31" w16cid:durableId="1560242495">
    <w:abstractNumId w:val="39"/>
  </w:num>
  <w:num w:numId="32" w16cid:durableId="1564486034">
    <w:abstractNumId w:val="35"/>
  </w:num>
  <w:num w:numId="33" w16cid:durableId="903878819">
    <w:abstractNumId w:val="32"/>
  </w:num>
  <w:num w:numId="34" w16cid:durableId="431707997">
    <w:abstractNumId w:val="24"/>
  </w:num>
  <w:num w:numId="35" w16cid:durableId="623315446">
    <w:abstractNumId w:val="12"/>
  </w:num>
  <w:num w:numId="36" w16cid:durableId="1511137960">
    <w:abstractNumId w:val="16"/>
  </w:num>
  <w:num w:numId="37" w16cid:durableId="848446078">
    <w:abstractNumId w:val="37"/>
  </w:num>
  <w:num w:numId="38" w16cid:durableId="1864593653">
    <w:abstractNumId w:val="14"/>
  </w:num>
  <w:num w:numId="39" w16cid:durableId="1145972193">
    <w:abstractNumId w:val="25"/>
  </w:num>
  <w:num w:numId="40" w16cid:durableId="1648893322">
    <w:abstractNumId w:val="36"/>
  </w:num>
  <w:num w:numId="41" w16cid:durableId="1548057814">
    <w:abstractNumId w:val="0"/>
  </w:num>
  <w:num w:numId="42" w16cid:durableId="141165684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09"/>
    <w:rsid w:val="000010CB"/>
    <w:rsid w:val="00003109"/>
    <w:rsid w:val="00005696"/>
    <w:rsid w:val="00005C42"/>
    <w:rsid w:val="00007A28"/>
    <w:rsid w:val="000102B6"/>
    <w:rsid w:val="000102C9"/>
    <w:rsid w:val="00010E83"/>
    <w:rsid w:val="0001158B"/>
    <w:rsid w:val="0001257F"/>
    <w:rsid w:val="00014056"/>
    <w:rsid w:val="00017B50"/>
    <w:rsid w:val="000212EC"/>
    <w:rsid w:val="00023935"/>
    <w:rsid w:val="0002617D"/>
    <w:rsid w:val="0002736D"/>
    <w:rsid w:val="00027E60"/>
    <w:rsid w:val="00027E8B"/>
    <w:rsid w:val="00032508"/>
    <w:rsid w:val="00032B2C"/>
    <w:rsid w:val="00032F19"/>
    <w:rsid w:val="00034711"/>
    <w:rsid w:val="00036D68"/>
    <w:rsid w:val="00037BEE"/>
    <w:rsid w:val="00041B96"/>
    <w:rsid w:val="00044596"/>
    <w:rsid w:val="00044ADA"/>
    <w:rsid w:val="00044CF9"/>
    <w:rsid w:val="00044F72"/>
    <w:rsid w:val="000464D6"/>
    <w:rsid w:val="000472CF"/>
    <w:rsid w:val="00047536"/>
    <w:rsid w:val="0005315C"/>
    <w:rsid w:val="00053D3F"/>
    <w:rsid w:val="0005585E"/>
    <w:rsid w:val="00056964"/>
    <w:rsid w:val="00061375"/>
    <w:rsid w:val="00061599"/>
    <w:rsid w:val="0006245F"/>
    <w:rsid w:val="000629D7"/>
    <w:rsid w:val="00062C1A"/>
    <w:rsid w:val="00062EE3"/>
    <w:rsid w:val="000639B4"/>
    <w:rsid w:val="000645F0"/>
    <w:rsid w:val="00064DF8"/>
    <w:rsid w:val="0006613B"/>
    <w:rsid w:val="000664BB"/>
    <w:rsid w:val="0006687C"/>
    <w:rsid w:val="00066925"/>
    <w:rsid w:val="00067467"/>
    <w:rsid w:val="00067FBC"/>
    <w:rsid w:val="00070B46"/>
    <w:rsid w:val="00070FE7"/>
    <w:rsid w:val="000745F3"/>
    <w:rsid w:val="0007467C"/>
    <w:rsid w:val="000761B5"/>
    <w:rsid w:val="00077990"/>
    <w:rsid w:val="00080384"/>
    <w:rsid w:val="00082422"/>
    <w:rsid w:val="00082E53"/>
    <w:rsid w:val="00083FA2"/>
    <w:rsid w:val="00085DCB"/>
    <w:rsid w:val="00086555"/>
    <w:rsid w:val="00086FED"/>
    <w:rsid w:val="00090692"/>
    <w:rsid w:val="00091233"/>
    <w:rsid w:val="00091FF6"/>
    <w:rsid w:val="000935E2"/>
    <w:rsid w:val="00094EDF"/>
    <w:rsid w:val="000953DB"/>
    <w:rsid w:val="00097C68"/>
    <w:rsid w:val="000A02EB"/>
    <w:rsid w:val="000A1992"/>
    <w:rsid w:val="000A2123"/>
    <w:rsid w:val="000A41E9"/>
    <w:rsid w:val="000A443E"/>
    <w:rsid w:val="000A5A1B"/>
    <w:rsid w:val="000A60BB"/>
    <w:rsid w:val="000B02DF"/>
    <w:rsid w:val="000B2C0A"/>
    <w:rsid w:val="000B34CA"/>
    <w:rsid w:val="000B4ABE"/>
    <w:rsid w:val="000B6007"/>
    <w:rsid w:val="000B6160"/>
    <w:rsid w:val="000B6CA6"/>
    <w:rsid w:val="000B7457"/>
    <w:rsid w:val="000B7C17"/>
    <w:rsid w:val="000C00DC"/>
    <w:rsid w:val="000C3602"/>
    <w:rsid w:val="000C4960"/>
    <w:rsid w:val="000C5D03"/>
    <w:rsid w:val="000C64C0"/>
    <w:rsid w:val="000C7E9B"/>
    <w:rsid w:val="000C7F99"/>
    <w:rsid w:val="000D16D4"/>
    <w:rsid w:val="000D1C98"/>
    <w:rsid w:val="000D34E6"/>
    <w:rsid w:val="000E1D3E"/>
    <w:rsid w:val="000E2DF5"/>
    <w:rsid w:val="000E31CF"/>
    <w:rsid w:val="000E55CC"/>
    <w:rsid w:val="000E6A53"/>
    <w:rsid w:val="000E6B08"/>
    <w:rsid w:val="000E6FE2"/>
    <w:rsid w:val="000F130B"/>
    <w:rsid w:val="000F2C68"/>
    <w:rsid w:val="000F302E"/>
    <w:rsid w:val="000F3618"/>
    <w:rsid w:val="000F3B53"/>
    <w:rsid w:val="000F3CB7"/>
    <w:rsid w:val="000F5539"/>
    <w:rsid w:val="000F57DB"/>
    <w:rsid w:val="000F6D3A"/>
    <w:rsid w:val="000F7902"/>
    <w:rsid w:val="00100557"/>
    <w:rsid w:val="00102D45"/>
    <w:rsid w:val="00102EEB"/>
    <w:rsid w:val="00103AF6"/>
    <w:rsid w:val="001042F7"/>
    <w:rsid w:val="001044CA"/>
    <w:rsid w:val="001049D4"/>
    <w:rsid w:val="00104F85"/>
    <w:rsid w:val="00105C58"/>
    <w:rsid w:val="00110115"/>
    <w:rsid w:val="0011170E"/>
    <w:rsid w:val="00113326"/>
    <w:rsid w:val="001133C3"/>
    <w:rsid w:val="001172EE"/>
    <w:rsid w:val="0011744C"/>
    <w:rsid w:val="00117CCF"/>
    <w:rsid w:val="00120C16"/>
    <w:rsid w:val="00120CBF"/>
    <w:rsid w:val="00122019"/>
    <w:rsid w:val="001221C1"/>
    <w:rsid w:val="001225C6"/>
    <w:rsid w:val="0012278D"/>
    <w:rsid w:val="00125786"/>
    <w:rsid w:val="00127681"/>
    <w:rsid w:val="00130BBF"/>
    <w:rsid w:val="00132AFA"/>
    <w:rsid w:val="00134CC7"/>
    <w:rsid w:val="00135731"/>
    <w:rsid w:val="00135BA2"/>
    <w:rsid w:val="00135CFF"/>
    <w:rsid w:val="00135ECC"/>
    <w:rsid w:val="00137243"/>
    <w:rsid w:val="0013768C"/>
    <w:rsid w:val="00137D14"/>
    <w:rsid w:val="00137D7A"/>
    <w:rsid w:val="001402EB"/>
    <w:rsid w:val="001419CE"/>
    <w:rsid w:val="00142A59"/>
    <w:rsid w:val="00143507"/>
    <w:rsid w:val="0014470A"/>
    <w:rsid w:val="001476F9"/>
    <w:rsid w:val="0015044A"/>
    <w:rsid w:val="00151FC6"/>
    <w:rsid w:val="00153351"/>
    <w:rsid w:val="00160B4C"/>
    <w:rsid w:val="001610E0"/>
    <w:rsid w:val="0016142B"/>
    <w:rsid w:val="00161ADF"/>
    <w:rsid w:val="00163EDA"/>
    <w:rsid w:val="00164D8C"/>
    <w:rsid w:val="001658AF"/>
    <w:rsid w:val="001670FB"/>
    <w:rsid w:val="00167CB8"/>
    <w:rsid w:val="0017229B"/>
    <w:rsid w:val="00172B33"/>
    <w:rsid w:val="001760C1"/>
    <w:rsid w:val="0017719E"/>
    <w:rsid w:val="00177884"/>
    <w:rsid w:val="001800BA"/>
    <w:rsid w:val="001809A1"/>
    <w:rsid w:val="001815C7"/>
    <w:rsid w:val="0018302E"/>
    <w:rsid w:val="001859B4"/>
    <w:rsid w:val="00185FAD"/>
    <w:rsid w:val="001863CF"/>
    <w:rsid w:val="00186479"/>
    <w:rsid w:val="0019045D"/>
    <w:rsid w:val="00194E37"/>
    <w:rsid w:val="0019741F"/>
    <w:rsid w:val="001A1436"/>
    <w:rsid w:val="001A17E6"/>
    <w:rsid w:val="001A3294"/>
    <w:rsid w:val="001A347D"/>
    <w:rsid w:val="001A5489"/>
    <w:rsid w:val="001B09A6"/>
    <w:rsid w:val="001B09AA"/>
    <w:rsid w:val="001B0A74"/>
    <w:rsid w:val="001B4470"/>
    <w:rsid w:val="001B45DF"/>
    <w:rsid w:val="001B4745"/>
    <w:rsid w:val="001B524F"/>
    <w:rsid w:val="001B753E"/>
    <w:rsid w:val="001C04BB"/>
    <w:rsid w:val="001C2421"/>
    <w:rsid w:val="001C4327"/>
    <w:rsid w:val="001C521F"/>
    <w:rsid w:val="001C6281"/>
    <w:rsid w:val="001D0B90"/>
    <w:rsid w:val="001D2FE0"/>
    <w:rsid w:val="001D436A"/>
    <w:rsid w:val="001D472C"/>
    <w:rsid w:val="001D6979"/>
    <w:rsid w:val="001E0EE5"/>
    <w:rsid w:val="001E1468"/>
    <w:rsid w:val="001E2C0F"/>
    <w:rsid w:val="001E2E16"/>
    <w:rsid w:val="001E346A"/>
    <w:rsid w:val="001E3AEA"/>
    <w:rsid w:val="001E4B15"/>
    <w:rsid w:val="001E7BEB"/>
    <w:rsid w:val="001F041B"/>
    <w:rsid w:val="001F25CC"/>
    <w:rsid w:val="001F412A"/>
    <w:rsid w:val="001F4CF8"/>
    <w:rsid w:val="001F6898"/>
    <w:rsid w:val="001F7A68"/>
    <w:rsid w:val="00200497"/>
    <w:rsid w:val="002006CA"/>
    <w:rsid w:val="00200FBD"/>
    <w:rsid w:val="0020253B"/>
    <w:rsid w:val="002029CF"/>
    <w:rsid w:val="00203C61"/>
    <w:rsid w:val="0020794B"/>
    <w:rsid w:val="00210712"/>
    <w:rsid w:val="002109E8"/>
    <w:rsid w:val="00213101"/>
    <w:rsid w:val="00213446"/>
    <w:rsid w:val="002137F3"/>
    <w:rsid w:val="00213B89"/>
    <w:rsid w:val="00214DEE"/>
    <w:rsid w:val="00215D4E"/>
    <w:rsid w:val="0021627C"/>
    <w:rsid w:val="00216FF3"/>
    <w:rsid w:val="002174F7"/>
    <w:rsid w:val="00217894"/>
    <w:rsid w:val="002204EC"/>
    <w:rsid w:val="00220716"/>
    <w:rsid w:val="00220796"/>
    <w:rsid w:val="002208D3"/>
    <w:rsid w:val="00220E1D"/>
    <w:rsid w:val="00220EA4"/>
    <w:rsid w:val="00220F4B"/>
    <w:rsid w:val="00221A21"/>
    <w:rsid w:val="00221E2F"/>
    <w:rsid w:val="00224775"/>
    <w:rsid w:val="00224E5F"/>
    <w:rsid w:val="00235DDD"/>
    <w:rsid w:val="002369C2"/>
    <w:rsid w:val="00236BAF"/>
    <w:rsid w:val="0023768C"/>
    <w:rsid w:val="002400CC"/>
    <w:rsid w:val="00241CB9"/>
    <w:rsid w:val="00242458"/>
    <w:rsid w:val="002426AA"/>
    <w:rsid w:val="002435A9"/>
    <w:rsid w:val="00243CF1"/>
    <w:rsid w:val="00244FEB"/>
    <w:rsid w:val="00245C81"/>
    <w:rsid w:val="00245E18"/>
    <w:rsid w:val="002462D0"/>
    <w:rsid w:val="002463C2"/>
    <w:rsid w:val="0024753D"/>
    <w:rsid w:val="00247E9A"/>
    <w:rsid w:val="00251770"/>
    <w:rsid w:val="0025323F"/>
    <w:rsid w:val="00254A46"/>
    <w:rsid w:val="00255079"/>
    <w:rsid w:val="002550A9"/>
    <w:rsid w:val="0025533E"/>
    <w:rsid w:val="0025641E"/>
    <w:rsid w:val="00256480"/>
    <w:rsid w:val="002603D3"/>
    <w:rsid w:val="0026055A"/>
    <w:rsid w:val="00261603"/>
    <w:rsid w:val="0026728A"/>
    <w:rsid w:val="00267B6E"/>
    <w:rsid w:val="00267FA7"/>
    <w:rsid w:val="00272174"/>
    <w:rsid w:val="002723D7"/>
    <w:rsid w:val="0027572D"/>
    <w:rsid w:val="0028030C"/>
    <w:rsid w:val="00280E39"/>
    <w:rsid w:val="0028198A"/>
    <w:rsid w:val="00283A63"/>
    <w:rsid w:val="00287407"/>
    <w:rsid w:val="002874CC"/>
    <w:rsid w:val="00287A33"/>
    <w:rsid w:val="00292451"/>
    <w:rsid w:val="0029644C"/>
    <w:rsid w:val="002A09EC"/>
    <w:rsid w:val="002A24BF"/>
    <w:rsid w:val="002A4807"/>
    <w:rsid w:val="002A6378"/>
    <w:rsid w:val="002A716E"/>
    <w:rsid w:val="002B28A4"/>
    <w:rsid w:val="002B2B0D"/>
    <w:rsid w:val="002B2F12"/>
    <w:rsid w:val="002B5317"/>
    <w:rsid w:val="002B587A"/>
    <w:rsid w:val="002B7ABC"/>
    <w:rsid w:val="002B7E9B"/>
    <w:rsid w:val="002C11C4"/>
    <w:rsid w:val="002C123D"/>
    <w:rsid w:val="002C1CD2"/>
    <w:rsid w:val="002C44EE"/>
    <w:rsid w:val="002C4FA0"/>
    <w:rsid w:val="002C5A47"/>
    <w:rsid w:val="002C6880"/>
    <w:rsid w:val="002C6DC9"/>
    <w:rsid w:val="002C78DC"/>
    <w:rsid w:val="002D1256"/>
    <w:rsid w:val="002D5606"/>
    <w:rsid w:val="002D6147"/>
    <w:rsid w:val="002D77B4"/>
    <w:rsid w:val="002E1FB7"/>
    <w:rsid w:val="002E206D"/>
    <w:rsid w:val="002E3662"/>
    <w:rsid w:val="002E3A71"/>
    <w:rsid w:val="002E4530"/>
    <w:rsid w:val="002E49F8"/>
    <w:rsid w:val="002E5C28"/>
    <w:rsid w:val="002E6B09"/>
    <w:rsid w:val="002E7475"/>
    <w:rsid w:val="002E7563"/>
    <w:rsid w:val="002F42A4"/>
    <w:rsid w:val="002F52CC"/>
    <w:rsid w:val="002F546C"/>
    <w:rsid w:val="002F54FF"/>
    <w:rsid w:val="002F6FC2"/>
    <w:rsid w:val="0030374E"/>
    <w:rsid w:val="00303CFC"/>
    <w:rsid w:val="00305B53"/>
    <w:rsid w:val="00307A15"/>
    <w:rsid w:val="003107B2"/>
    <w:rsid w:val="0031100E"/>
    <w:rsid w:val="00312ABE"/>
    <w:rsid w:val="00312DA6"/>
    <w:rsid w:val="00314D08"/>
    <w:rsid w:val="00315CE7"/>
    <w:rsid w:val="00315DD2"/>
    <w:rsid w:val="00317139"/>
    <w:rsid w:val="0032050A"/>
    <w:rsid w:val="00320EAD"/>
    <w:rsid w:val="00320F34"/>
    <w:rsid w:val="00321980"/>
    <w:rsid w:val="003230CC"/>
    <w:rsid w:val="00324328"/>
    <w:rsid w:val="0032469E"/>
    <w:rsid w:val="00326B0A"/>
    <w:rsid w:val="00327FE1"/>
    <w:rsid w:val="003357C9"/>
    <w:rsid w:val="00337932"/>
    <w:rsid w:val="00337D05"/>
    <w:rsid w:val="0034182B"/>
    <w:rsid w:val="00341D3F"/>
    <w:rsid w:val="00342212"/>
    <w:rsid w:val="003438E1"/>
    <w:rsid w:val="003443DD"/>
    <w:rsid w:val="003444A0"/>
    <w:rsid w:val="0034548B"/>
    <w:rsid w:val="00345F93"/>
    <w:rsid w:val="00347977"/>
    <w:rsid w:val="003500F4"/>
    <w:rsid w:val="0035077A"/>
    <w:rsid w:val="00351E77"/>
    <w:rsid w:val="00353146"/>
    <w:rsid w:val="003558B0"/>
    <w:rsid w:val="003559FA"/>
    <w:rsid w:val="003564A6"/>
    <w:rsid w:val="00360BB6"/>
    <w:rsid w:val="0036197F"/>
    <w:rsid w:val="003626EE"/>
    <w:rsid w:val="003639BF"/>
    <w:rsid w:val="00364AD0"/>
    <w:rsid w:val="00364C2A"/>
    <w:rsid w:val="00370609"/>
    <w:rsid w:val="00371234"/>
    <w:rsid w:val="00374883"/>
    <w:rsid w:val="0037597B"/>
    <w:rsid w:val="00375D39"/>
    <w:rsid w:val="0037626B"/>
    <w:rsid w:val="003770B8"/>
    <w:rsid w:val="00380215"/>
    <w:rsid w:val="003802A2"/>
    <w:rsid w:val="003856A1"/>
    <w:rsid w:val="00387641"/>
    <w:rsid w:val="00387E10"/>
    <w:rsid w:val="00391E54"/>
    <w:rsid w:val="003922EB"/>
    <w:rsid w:val="0039716D"/>
    <w:rsid w:val="003A2448"/>
    <w:rsid w:val="003A2E9E"/>
    <w:rsid w:val="003A364E"/>
    <w:rsid w:val="003A55A5"/>
    <w:rsid w:val="003B190C"/>
    <w:rsid w:val="003B1C5F"/>
    <w:rsid w:val="003B306A"/>
    <w:rsid w:val="003B4378"/>
    <w:rsid w:val="003B4EB8"/>
    <w:rsid w:val="003B5E36"/>
    <w:rsid w:val="003B5E96"/>
    <w:rsid w:val="003B5EA9"/>
    <w:rsid w:val="003C06BE"/>
    <w:rsid w:val="003C341A"/>
    <w:rsid w:val="003C41B9"/>
    <w:rsid w:val="003D0940"/>
    <w:rsid w:val="003D0BAF"/>
    <w:rsid w:val="003D1851"/>
    <w:rsid w:val="003D2D60"/>
    <w:rsid w:val="003D3CA7"/>
    <w:rsid w:val="003D43DB"/>
    <w:rsid w:val="003D5606"/>
    <w:rsid w:val="003D7BAB"/>
    <w:rsid w:val="003E03CE"/>
    <w:rsid w:val="003E0890"/>
    <w:rsid w:val="003E0B45"/>
    <w:rsid w:val="003E0E2F"/>
    <w:rsid w:val="003E23E6"/>
    <w:rsid w:val="003E3308"/>
    <w:rsid w:val="003E4F75"/>
    <w:rsid w:val="003E661C"/>
    <w:rsid w:val="003E72BB"/>
    <w:rsid w:val="003F1B65"/>
    <w:rsid w:val="003F32FC"/>
    <w:rsid w:val="003F3AD6"/>
    <w:rsid w:val="003F3F1A"/>
    <w:rsid w:val="003F50BB"/>
    <w:rsid w:val="003F6A9D"/>
    <w:rsid w:val="003F709B"/>
    <w:rsid w:val="003F7968"/>
    <w:rsid w:val="0040015B"/>
    <w:rsid w:val="004003BA"/>
    <w:rsid w:val="004008A9"/>
    <w:rsid w:val="00401059"/>
    <w:rsid w:val="004019CE"/>
    <w:rsid w:val="00401CCB"/>
    <w:rsid w:val="004020B4"/>
    <w:rsid w:val="00402131"/>
    <w:rsid w:val="00402AFB"/>
    <w:rsid w:val="004032FB"/>
    <w:rsid w:val="00403A22"/>
    <w:rsid w:val="00403F22"/>
    <w:rsid w:val="00404A90"/>
    <w:rsid w:val="0040681E"/>
    <w:rsid w:val="00406DBC"/>
    <w:rsid w:val="00407054"/>
    <w:rsid w:val="004074CC"/>
    <w:rsid w:val="00407E8B"/>
    <w:rsid w:val="004108E2"/>
    <w:rsid w:val="00411E55"/>
    <w:rsid w:val="00412B2C"/>
    <w:rsid w:val="0041476A"/>
    <w:rsid w:val="00414D7B"/>
    <w:rsid w:val="00420E83"/>
    <w:rsid w:val="0042112C"/>
    <w:rsid w:val="00423DCC"/>
    <w:rsid w:val="00423F5C"/>
    <w:rsid w:val="00424AB8"/>
    <w:rsid w:val="00426185"/>
    <w:rsid w:val="004308F0"/>
    <w:rsid w:val="00430BF6"/>
    <w:rsid w:val="00432029"/>
    <w:rsid w:val="00433112"/>
    <w:rsid w:val="0043410B"/>
    <w:rsid w:val="00434F07"/>
    <w:rsid w:val="00436F01"/>
    <w:rsid w:val="0043798B"/>
    <w:rsid w:val="00437E47"/>
    <w:rsid w:val="00440F6D"/>
    <w:rsid w:val="00441307"/>
    <w:rsid w:val="0044173D"/>
    <w:rsid w:val="00443002"/>
    <w:rsid w:val="0044591D"/>
    <w:rsid w:val="00445D60"/>
    <w:rsid w:val="0044645E"/>
    <w:rsid w:val="00446619"/>
    <w:rsid w:val="00450115"/>
    <w:rsid w:val="00450342"/>
    <w:rsid w:val="00451A18"/>
    <w:rsid w:val="00453D08"/>
    <w:rsid w:val="00454F55"/>
    <w:rsid w:val="00456998"/>
    <w:rsid w:val="00460DFE"/>
    <w:rsid w:val="00460FEE"/>
    <w:rsid w:val="0046139F"/>
    <w:rsid w:val="004616CA"/>
    <w:rsid w:val="00461B36"/>
    <w:rsid w:val="004644B1"/>
    <w:rsid w:val="0046455C"/>
    <w:rsid w:val="0046554D"/>
    <w:rsid w:val="00465852"/>
    <w:rsid w:val="00471577"/>
    <w:rsid w:val="00471708"/>
    <w:rsid w:val="00472D23"/>
    <w:rsid w:val="0047358B"/>
    <w:rsid w:val="00474108"/>
    <w:rsid w:val="0047488B"/>
    <w:rsid w:val="00476114"/>
    <w:rsid w:val="0047616D"/>
    <w:rsid w:val="00477F6C"/>
    <w:rsid w:val="00480023"/>
    <w:rsid w:val="00480605"/>
    <w:rsid w:val="00482EDE"/>
    <w:rsid w:val="0048305A"/>
    <w:rsid w:val="00486641"/>
    <w:rsid w:val="0049090E"/>
    <w:rsid w:val="00490CBE"/>
    <w:rsid w:val="00494ADB"/>
    <w:rsid w:val="004950E8"/>
    <w:rsid w:val="00495454"/>
    <w:rsid w:val="00495E80"/>
    <w:rsid w:val="004A0E36"/>
    <w:rsid w:val="004A15CC"/>
    <w:rsid w:val="004A2F24"/>
    <w:rsid w:val="004A3226"/>
    <w:rsid w:val="004A76DF"/>
    <w:rsid w:val="004A7EB2"/>
    <w:rsid w:val="004B0B63"/>
    <w:rsid w:val="004B2003"/>
    <w:rsid w:val="004B282E"/>
    <w:rsid w:val="004B41B8"/>
    <w:rsid w:val="004B4451"/>
    <w:rsid w:val="004B4BA3"/>
    <w:rsid w:val="004B791E"/>
    <w:rsid w:val="004C0E4A"/>
    <w:rsid w:val="004C5626"/>
    <w:rsid w:val="004C6703"/>
    <w:rsid w:val="004C751B"/>
    <w:rsid w:val="004C7BAA"/>
    <w:rsid w:val="004D103E"/>
    <w:rsid w:val="004D1D34"/>
    <w:rsid w:val="004D2C06"/>
    <w:rsid w:val="004D3767"/>
    <w:rsid w:val="004D5004"/>
    <w:rsid w:val="004D5DC0"/>
    <w:rsid w:val="004D5E35"/>
    <w:rsid w:val="004D6C09"/>
    <w:rsid w:val="004D76A9"/>
    <w:rsid w:val="004E00FA"/>
    <w:rsid w:val="004E046E"/>
    <w:rsid w:val="004E1090"/>
    <w:rsid w:val="004E2CFB"/>
    <w:rsid w:val="004E31EA"/>
    <w:rsid w:val="004E49EE"/>
    <w:rsid w:val="004E573A"/>
    <w:rsid w:val="004E580A"/>
    <w:rsid w:val="004E606D"/>
    <w:rsid w:val="004E692C"/>
    <w:rsid w:val="004E75C1"/>
    <w:rsid w:val="004E7F00"/>
    <w:rsid w:val="004F0248"/>
    <w:rsid w:val="004F0792"/>
    <w:rsid w:val="004F1EE9"/>
    <w:rsid w:val="004F2CE2"/>
    <w:rsid w:val="004F317A"/>
    <w:rsid w:val="004F3D3E"/>
    <w:rsid w:val="004F412E"/>
    <w:rsid w:val="004F6C4B"/>
    <w:rsid w:val="004F732B"/>
    <w:rsid w:val="00500151"/>
    <w:rsid w:val="005008D0"/>
    <w:rsid w:val="00501AF4"/>
    <w:rsid w:val="00505CC7"/>
    <w:rsid w:val="00506098"/>
    <w:rsid w:val="00506D5E"/>
    <w:rsid w:val="0050722C"/>
    <w:rsid w:val="00507379"/>
    <w:rsid w:val="00507E5A"/>
    <w:rsid w:val="005100F9"/>
    <w:rsid w:val="005101E9"/>
    <w:rsid w:val="00510DF1"/>
    <w:rsid w:val="00510EEB"/>
    <w:rsid w:val="00510F66"/>
    <w:rsid w:val="00515293"/>
    <w:rsid w:val="0052027C"/>
    <w:rsid w:val="00522173"/>
    <w:rsid w:val="005225D9"/>
    <w:rsid w:val="0052267A"/>
    <w:rsid w:val="005237A7"/>
    <w:rsid w:val="00526BEF"/>
    <w:rsid w:val="00527045"/>
    <w:rsid w:val="005271B9"/>
    <w:rsid w:val="00527FB6"/>
    <w:rsid w:val="005303CC"/>
    <w:rsid w:val="00532E99"/>
    <w:rsid w:val="005364FD"/>
    <w:rsid w:val="005367E2"/>
    <w:rsid w:val="00536E51"/>
    <w:rsid w:val="005370EB"/>
    <w:rsid w:val="00537590"/>
    <w:rsid w:val="00540359"/>
    <w:rsid w:val="005403B0"/>
    <w:rsid w:val="00540424"/>
    <w:rsid w:val="00540909"/>
    <w:rsid w:val="00540EC2"/>
    <w:rsid w:val="005438F9"/>
    <w:rsid w:val="00543A77"/>
    <w:rsid w:val="005444C3"/>
    <w:rsid w:val="005449FB"/>
    <w:rsid w:val="00544D97"/>
    <w:rsid w:val="0054615F"/>
    <w:rsid w:val="005466D5"/>
    <w:rsid w:val="00547972"/>
    <w:rsid w:val="00550559"/>
    <w:rsid w:val="00551411"/>
    <w:rsid w:val="00557161"/>
    <w:rsid w:val="00557A55"/>
    <w:rsid w:val="005600C1"/>
    <w:rsid w:val="0056113E"/>
    <w:rsid w:val="00561155"/>
    <w:rsid w:val="00561992"/>
    <w:rsid w:val="00562A00"/>
    <w:rsid w:val="0056426B"/>
    <w:rsid w:val="005643AF"/>
    <w:rsid w:val="0056496D"/>
    <w:rsid w:val="0056585A"/>
    <w:rsid w:val="00565A63"/>
    <w:rsid w:val="005666BF"/>
    <w:rsid w:val="00567A97"/>
    <w:rsid w:val="00570988"/>
    <w:rsid w:val="00571ACC"/>
    <w:rsid w:val="00571E5A"/>
    <w:rsid w:val="00572E37"/>
    <w:rsid w:val="00573398"/>
    <w:rsid w:val="00573453"/>
    <w:rsid w:val="00574DDF"/>
    <w:rsid w:val="00576759"/>
    <w:rsid w:val="00581D8D"/>
    <w:rsid w:val="00582233"/>
    <w:rsid w:val="005822B0"/>
    <w:rsid w:val="00585F23"/>
    <w:rsid w:val="00590AF8"/>
    <w:rsid w:val="005911EB"/>
    <w:rsid w:val="00592819"/>
    <w:rsid w:val="005933B9"/>
    <w:rsid w:val="00593611"/>
    <w:rsid w:val="00596A6F"/>
    <w:rsid w:val="00596B70"/>
    <w:rsid w:val="005978AD"/>
    <w:rsid w:val="005A07B6"/>
    <w:rsid w:val="005A0C9B"/>
    <w:rsid w:val="005A2214"/>
    <w:rsid w:val="005A2362"/>
    <w:rsid w:val="005A4DD2"/>
    <w:rsid w:val="005A6C25"/>
    <w:rsid w:val="005B0DD5"/>
    <w:rsid w:val="005B211D"/>
    <w:rsid w:val="005B25D6"/>
    <w:rsid w:val="005B2F85"/>
    <w:rsid w:val="005B30EC"/>
    <w:rsid w:val="005B3F4A"/>
    <w:rsid w:val="005B72F1"/>
    <w:rsid w:val="005B7916"/>
    <w:rsid w:val="005C0645"/>
    <w:rsid w:val="005C23A9"/>
    <w:rsid w:val="005C350B"/>
    <w:rsid w:val="005C3C2C"/>
    <w:rsid w:val="005C63B9"/>
    <w:rsid w:val="005C74BC"/>
    <w:rsid w:val="005D0DA4"/>
    <w:rsid w:val="005D191D"/>
    <w:rsid w:val="005D1A5A"/>
    <w:rsid w:val="005D2731"/>
    <w:rsid w:val="005D2D7A"/>
    <w:rsid w:val="005D2E6C"/>
    <w:rsid w:val="005D6E52"/>
    <w:rsid w:val="005D7A56"/>
    <w:rsid w:val="005E05A0"/>
    <w:rsid w:val="005E21A7"/>
    <w:rsid w:val="005E269A"/>
    <w:rsid w:val="005E3208"/>
    <w:rsid w:val="005E3FB4"/>
    <w:rsid w:val="005E544D"/>
    <w:rsid w:val="005E6190"/>
    <w:rsid w:val="005E6267"/>
    <w:rsid w:val="005E634A"/>
    <w:rsid w:val="005E75F7"/>
    <w:rsid w:val="005F14B6"/>
    <w:rsid w:val="005F2102"/>
    <w:rsid w:val="005F5969"/>
    <w:rsid w:val="005F7036"/>
    <w:rsid w:val="005F734E"/>
    <w:rsid w:val="005F7491"/>
    <w:rsid w:val="005F79E9"/>
    <w:rsid w:val="005F7C9D"/>
    <w:rsid w:val="00600B58"/>
    <w:rsid w:val="0060139F"/>
    <w:rsid w:val="00601D90"/>
    <w:rsid w:val="00604020"/>
    <w:rsid w:val="00604206"/>
    <w:rsid w:val="00606656"/>
    <w:rsid w:val="00607883"/>
    <w:rsid w:val="00611D6A"/>
    <w:rsid w:val="006125F2"/>
    <w:rsid w:val="00615782"/>
    <w:rsid w:val="00617B3A"/>
    <w:rsid w:val="00621AB9"/>
    <w:rsid w:val="00622036"/>
    <w:rsid w:val="00622C60"/>
    <w:rsid w:val="006230CD"/>
    <w:rsid w:val="0062451D"/>
    <w:rsid w:val="006252A1"/>
    <w:rsid w:val="0062722D"/>
    <w:rsid w:val="00627C60"/>
    <w:rsid w:val="00630499"/>
    <w:rsid w:val="00631292"/>
    <w:rsid w:val="0063129F"/>
    <w:rsid w:val="00631358"/>
    <w:rsid w:val="006333D0"/>
    <w:rsid w:val="006340BB"/>
    <w:rsid w:val="00634161"/>
    <w:rsid w:val="006354D4"/>
    <w:rsid w:val="0063563D"/>
    <w:rsid w:val="00637B8D"/>
    <w:rsid w:val="006405FD"/>
    <w:rsid w:val="006407BA"/>
    <w:rsid w:val="00642872"/>
    <w:rsid w:val="006435A9"/>
    <w:rsid w:val="00645C56"/>
    <w:rsid w:val="0064663D"/>
    <w:rsid w:val="006502D4"/>
    <w:rsid w:val="00650CB5"/>
    <w:rsid w:val="006522D8"/>
    <w:rsid w:val="00652FE0"/>
    <w:rsid w:val="00655CD5"/>
    <w:rsid w:val="00661D94"/>
    <w:rsid w:val="00662111"/>
    <w:rsid w:val="00662B67"/>
    <w:rsid w:val="006658B4"/>
    <w:rsid w:val="00665A4C"/>
    <w:rsid w:val="006662B6"/>
    <w:rsid w:val="00667200"/>
    <w:rsid w:val="00667BA6"/>
    <w:rsid w:val="0067054D"/>
    <w:rsid w:val="00670EB4"/>
    <w:rsid w:val="00672119"/>
    <w:rsid w:val="006761B1"/>
    <w:rsid w:val="006764A4"/>
    <w:rsid w:val="00676733"/>
    <w:rsid w:val="00677C7B"/>
    <w:rsid w:val="00680FBD"/>
    <w:rsid w:val="00681CEB"/>
    <w:rsid w:val="00684636"/>
    <w:rsid w:val="00685356"/>
    <w:rsid w:val="006858F1"/>
    <w:rsid w:val="00686DDC"/>
    <w:rsid w:val="00691143"/>
    <w:rsid w:val="0069199E"/>
    <w:rsid w:val="00691B27"/>
    <w:rsid w:val="006922B8"/>
    <w:rsid w:val="00694559"/>
    <w:rsid w:val="006957B6"/>
    <w:rsid w:val="006A4F01"/>
    <w:rsid w:val="006A5EA4"/>
    <w:rsid w:val="006B0188"/>
    <w:rsid w:val="006B065E"/>
    <w:rsid w:val="006B0EDA"/>
    <w:rsid w:val="006B0FB8"/>
    <w:rsid w:val="006B1640"/>
    <w:rsid w:val="006B2894"/>
    <w:rsid w:val="006B36A0"/>
    <w:rsid w:val="006B36A6"/>
    <w:rsid w:val="006B725A"/>
    <w:rsid w:val="006B7596"/>
    <w:rsid w:val="006C13C7"/>
    <w:rsid w:val="006C4B11"/>
    <w:rsid w:val="006C61EC"/>
    <w:rsid w:val="006D072B"/>
    <w:rsid w:val="006D14D7"/>
    <w:rsid w:val="006D278A"/>
    <w:rsid w:val="006D43F3"/>
    <w:rsid w:val="006D55F6"/>
    <w:rsid w:val="006D5772"/>
    <w:rsid w:val="006D634B"/>
    <w:rsid w:val="006D65C3"/>
    <w:rsid w:val="006D68F2"/>
    <w:rsid w:val="006D71F9"/>
    <w:rsid w:val="006D7E37"/>
    <w:rsid w:val="006E038F"/>
    <w:rsid w:val="006E0E88"/>
    <w:rsid w:val="006E1967"/>
    <w:rsid w:val="006E3F67"/>
    <w:rsid w:val="006E50FE"/>
    <w:rsid w:val="006E58B9"/>
    <w:rsid w:val="006E6A2B"/>
    <w:rsid w:val="006E711E"/>
    <w:rsid w:val="006E7201"/>
    <w:rsid w:val="006F193E"/>
    <w:rsid w:val="006F1B7B"/>
    <w:rsid w:val="006F2753"/>
    <w:rsid w:val="006F4358"/>
    <w:rsid w:val="006F47BA"/>
    <w:rsid w:val="006F6196"/>
    <w:rsid w:val="006F638B"/>
    <w:rsid w:val="00700928"/>
    <w:rsid w:val="00700EE6"/>
    <w:rsid w:val="00702862"/>
    <w:rsid w:val="00703C51"/>
    <w:rsid w:val="007051F8"/>
    <w:rsid w:val="00705DC2"/>
    <w:rsid w:val="0070696D"/>
    <w:rsid w:val="00707FC9"/>
    <w:rsid w:val="00710CF8"/>
    <w:rsid w:val="00711399"/>
    <w:rsid w:val="00711781"/>
    <w:rsid w:val="00714611"/>
    <w:rsid w:val="007147FB"/>
    <w:rsid w:val="0071727E"/>
    <w:rsid w:val="00717E82"/>
    <w:rsid w:val="007202A2"/>
    <w:rsid w:val="0072195F"/>
    <w:rsid w:val="00721F45"/>
    <w:rsid w:val="007222C6"/>
    <w:rsid w:val="007242CE"/>
    <w:rsid w:val="007272C3"/>
    <w:rsid w:val="00730578"/>
    <w:rsid w:val="00730EBF"/>
    <w:rsid w:val="00732B13"/>
    <w:rsid w:val="00734061"/>
    <w:rsid w:val="00734EED"/>
    <w:rsid w:val="007354B5"/>
    <w:rsid w:val="00736769"/>
    <w:rsid w:val="00740D75"/>
    <w:rsid w:val="00741267"/>
    <w:rsid w:val="0074235E"/>
    <w:rsid w:val="00742423"/>
    <w:rsid w:val="00742B09"/>
    <w:rsid w:val="00742C24"/>
    <w:rsid w:val="00744AC9"/>
    <w:rsid w:val="00744E76"/>
    <w:rsid w:val="007463ED"/>
    <w:rsid w:val="007468E2"/>
    <w:rsid w:val="007500F3"/>
    <w:rsid w:val="007517DA"/>
    <w:rsid w:val="00751AAD"/>
    <w:rsid w:val="0075527A"/>
    <w:rsid w:val="007563CD"/>
    <w:rsid w:val="00756647"/>
    <w:rsid w:val="007608A0"/>
    <w:rsid w:val="00761BBB"/>
    <w:rsid w:val="00761E6D"/>
    <w:rsid w:val="0076306D"/>
    <w:rsid w:val="00763C30"/>
    <w:rsid w:val="00764528"/>
    <w:rsid w:val="00764FC1"/>
    <w:rsid w:val="007677FA"/>
    <w:rsid w:val="007702D5"/>
    <w:rsid w:val="007709BA"/>
    <w:rsid w:val="00771135"/>
    <w:rsid w:val="00771FEB"/>
    <w:rsid w:val="00773334"/>
    <w:rsid w:val="007740F5"/>
    <w:rsid w:val="0077412C"/>
    <w:rsid w:val="0077444D"/>
    <w:rsid w:val="007747ED"/>
    <w:rsid w:val="00774C2A"/>
    <w:rsid w:val="00776263"/>
    <w:rsid w:val="007764CC"/>
    <w:rsid w:val="00777692"/>
    <w:rsid w:val="0078015E"/>
    <w:rsid w:val="00780F75"/>
    <w:rsid w:val="00781932"/>
    <w:rsid w:val="0078274F"/>
    <w:rsid w:val="0078280B"/>
    <w:rsid w:val="00782CB8"/>
    <w:rsid w:val="00784E5B"/>
    <w:rsid w:val="00785421"/>
    <w:rsid w:val="00785C44"/>
    <w:rsid w:val="00785ED6"/>
    <w:rsid w:val="0078601B"/>
    <w:rsid w:val="00786986"/>
    <w:rsid w:val="00791A10"/>
    <w:rsid w:val="00791D56"/>
    <w:rsid w:val="00792382"/>
    <w:rsid w:val="00793B87"/>
    <w:rsid w:val="007943A2"/>
    <w:rsid w:val="00794CEE"/>
    <w:rsid w:val="00795E6A"/>
    <w:rsid w:val="00796077"/>
    <w:rsid w:val="007961C5"/>
    <w:rsid w:val="007974A5"/>
    <w:rsid w:val="0079770D"/>
    <w:rsid w:val="00797F0A"/>
    <w:rsid w:val="007A0473"/>
    <w:rsid w:val="007A37E0"/>
    <w:rsid w:val="007A4565"/>
    <w:rsid w:val="007B04FE"/>
    <w:rsid w:val="007B0F69"/>
    <w:rsid w:val="007B1ECA"/>
    <w:rsid w:val="007B2AB2"/>
    <w:rsid w:val="007B4B77"/>
    <w:rsid w:val="007B598A"/>
    <w:rsid w:val="007B6AE7"/>
    <w:rsid w:val="007C074D"/>
    <w:rsid w:val="007C167C"/>
    <w:rsid w:val="007C182C"/>
    <w:rsid w:val="007C4F5B"/>
    <w:rsid w:val="007C5646"/>
    <w:rsid w:val="007C61B1"/>
    <w:rsid w:val="007C6373"/>
    <w:rsid w:val="007C648F"/>
    <w:rsid w:val="007C68ED"/>
    <w:rsid w:val="007D00BE"/>
    <w:rsid w:val="007D3083"/>
    <w:rsid w:val="007D3D9E"/>
    <w:rsid w:val="007D4934"/>
    <w:rsid w:val="007D5A83"/>
    <w:rsid w:val="007D66F4"/>
    <w:rsid w:val="007D690F"/>
    <w:rsid w:val="007D749B"/>
    <w:rsid w:val="007E0B86"/>
    <w:rsid w:val="007E0FA4"/>
    <w:rsid w:val="007E2418"/>
    <w:rsid w:val="007E2E95"/>
    <w:rsid w:val="007E37D0"/>
    <w:rsid w:val="007E380E"/>
    <w:rsid w:val="007E4B25"/>
    <w:rsid w:val="007E5ADD"/>
    <w:rsid w:val="007E5F9D"/>
    <w:rsid w:val="007E6217"/>
    <w:rsid w:val="007E66E5"/>
    <w:rsid w:val="007E6D40"/>
    <w:rsid w:val="007F0DCF"/>
    <w:rsid w:val="007F3717"/>
    <w:rsid w:val="007F4C97"/>
    <w:rsid w:val="007F4F1F"/>
    <w:rsid w:val="007F4F5E"/>
    <w:rsid w:val="007F54B2"/>
    <w:rsid w:val="007F625C"/>
    <w:rsid w:val="007F71EF"/>
    <w:rsid w:val="007F725C"/>
    <w:rsid w:val="00801919"/>
    <w:rsid w:val="00810968"/>
    <w:rsid w:val="00811337"/>
    <w:rsid w:val="00812BF6"/>
    <w:rsid w:val="00815F75"/>
    <w:rsid w:val="00816A4D"/>
    <w:rsid w:val="00817A20"/>
    <w:rsid w:val="0082021F"/>
    <w:rsid w:val="00820B2D"/>
    <w:rsid w:val="008256DE"/>
    <w:rsid w:val="00825CFF"/>
    <w:rsid w:val="008306E8"/>
    <w:rsid w:val="0083156A"/>
    <w:rsid w:val="00832605"/>
    <w:rsid w:val="00834F85"/>
    <w:rsid w:val="00835627"/>
    <w:rsid w:val="008362B8"/>
    <w:rsid w:val="008365BD"/>
    <w:rsid w:val="00837720"/>
    <w:rsid w:val="00840587"/>
    <w:rsid w:val="00840718"/>
    <w:rsid w:val="008428A6"/>
    <w:rsid w:val="00843688"/>
    <w:rsid w:val="00844C69"/>
    <w:rsid w:val="00845EBF"/>
    <w:rsid w:val="008462C2"/>
    <w:rsid w:val="0084729A"/>
    <w:rsid w:val="00851872"/>
    <w:rsid w:val="0085357B"/>
    <w:rsid w:val="00853DFE"/>
    <w:rsid w:val="00854124"/>
    <w:rsid w:val="0085435C"/>
    <w:rsid w:val="00854BAA"/>
    <w:rsid w:val="00854D00"/>
    <w:rsid w:val="0085606C"/>
    <w:rsid w:val="00856ADA"/>
    <w:rsid w:val="00857D42"/>
    <w:rsid w:val="00860678"/>
    <w:rsid w:val="008606AB"/>
    <w:rsid w:val="008628A5"/>
    <w:rsid w:val="008640D4"/>
    <w:rsid w:val="008643E1"/>
    <w:rsid w:val="00867CDE"/>
    <w:rsid w:val="00870C54"/>
    <w:rsid w:val="008711BE"/>
    <w:rsid w:val="0087391E"/>
    <w:rsid w:val="0087598D"/>
    <w:rsid w:val="0087734D"/>
    <w:rsid w:val="008778ED"/>
    <w:rsid w:val="00877BE1"/>
    <w:rsid w:val="008804DF"/>
    <w:rsid w:val="00880F0C"/>
    <w:rsid w:val="00885BB9"/>
    <w:rsid w:val="00886A9D"/>
    <w:rsid w:val="00891959"/>
    <w:rsid w:val="008921BC"/>
    <w:rsid w:val="0089424C"/>
    <w:rsid w:val="00894AB6"/>
    <w:rsid w:val="00895289"/>
    <w:rsid w:val="008970D8"/>
    <w:rsid w:val="0089737D"/>
    <w:rsid w:val="00897473"/>
    <w:rsid w:val="008A0963"/>
    <w:rsid w:val="008A0ABA"/>
    <w:rsid w:val="008A3901"/>
    <w:rsid w:val="008A547B"/>
    <w:rsid w:val="008A5D28"/>
    <w:rsid w:val="008A77F1"/>
    <w:rsid w:val="008B1011"/>
    <w:rsid w:val="008B2BED"/>
    <w:rsid w:val="008B3869"/>
    <w:rsid w:val="008B4FA4"/>
    <w:rsid w:val="008B505E"/>
    <w:rsid w:val="008B51DD"/>
    <w:rsid w:val="008B5B71"/>
    <w:rsid w:val="008B7D2B"/>
    <w:rsid w:val="008C0C71"/>
    <w:rsid w:val="008C0D5F"/>
    <w:rsid w:val="008C1AD1"/>
    <w:rsid w:val="008C202B"/>
    <w:rsid w:val="008C3619"/>
    <w:rsid w:val="008C3795"/>
    <w:rsid w:val="008C41F2"/>
    <w:rsid w:val="008C50A0"/>
    <w:rsid w:val="008C55FA"/>
    <w:rsid w:val="008C67B9"/>
    <w:rsid w:val="008D1A3C"/>
    <w:rsid w:val="008D391A"/>
    <w:rsid w:val="008D3ABE"/>
    <w:rsid w:val="008D3AF4"/>
    <w:rsid w:val="008D41F3"/>
    <w:rsid w:val="008D54CA"/>
    <w:rsid w:val="008D6BDF"/>
    <w:rsid w:val="008E0895"/>
    <w:rsid w:val="008E0A55"/>
    <w:rsid w:val="008E1875"/>
    <w:rsid w:val="008E2EE9"/>
    <w:rsid w:val="008E5A38"/>
    <w:rsid w:val="008E7464"/>
    <w:rsid w:val="008F09EF"/>
    <w:rsid w:val="008F1DD0"/>
    <w:rsid w:val="008F1E33"/>
    <w:rsid w:val="008F3E25"/>
    <w:rsid w:val="008F443C"/>
    <w:rsid w:val="008F5E0E"/>
    <w:rsid w:val="008F6CDC"/>
    <w:rsid w:val="008F7076"/>
    <w:rsid w:val="009011CC"/>
    <w:rsid w:val="00902944"/>
    <w:rsid w:val="0090303C"/>
    <w:rsid w:val="00904486"/>
    <w:rsid w:val="009059C7"/>
    <w:rsid w:val="009061C9"/>
    <w:rsid w:val="009063A2"/>
    <w:rsid w:val="00906976"/>
    <w:rsid w:val="00906C95"/>
    <w:rsid w:val="00906FE8"/>
    <w:rsid w:val="009101C3"/>
    <w:rsid w:val="0091172D"/>
    <w:rsid w:val="00911AB9"/>
    <w:rsid w:val="00913527"/>
    <w:rsid w:val="00915353"/>
    <w:rsid w:val="00915AA9"/>
    <w:rsid w:val="00917378"/>
    <w:rsid w:val="00920D33"/>
    <w:rsid w:val="009215C9"/>
    <w:rsid w:val="00923296"/>
    <w:rsid w:val="0092672C"/>
    <w:rsid w:val="00926A43"/>
    <w:rsid w:val="00927237"/>
    <w:rsid w:val="00930688"/>
    <w:rsid w:val="00931124"/>
    <w:rsid w:val="009331CB"/>
    <w:rsid w:val="00936DBC"/>
    <w:rsid w:val="00937AA7"/>
    <w:rsid w:val="009404A3"/>
    <w:rsid w:val="009424FC"/>
    <w:rsid w:val="00946FA6"/>
    <w:rsid w:val="009470D4"/>
    <w:rsid w:val="00947DA5"/>
    <w:rsid w:val="009505F0"/>
    <w:rsid w:val="009513C8"/>
    <w:rsid w:val="00952AF4"/>
    <w:rsid w:val="00952F3A"/>
    <w:rsid w:val="009532D1"/>
    <w:rsid w:val="009547F4"/>
    <w:rsid w:val="009550E7"/>
    <w:rsid w:val="00961E2D"/>
    <w:rsid w:val="00963DB1"/>
    <w:rsid w:val="00965514"/>
    <w:rsid w:val="009668F3"/>
    <w:rsid w:val="00966DAB"/>
    <w:rsid w:val="0097007E"/>
    <w:rsid w:val="009705BC"/>
    <w:rsid w:val="009713ED"/>
    <w:rsid w:val="009721C9"/>
    <w:rsid w:val="00972643"/>
    <w:rsid w:val="00973361"/>
    <w:rsid w:val="009735D3"/>
    <w:rsid w:val="00973BB6"/>
    <w:rsid w:val="009766AF"/>
    <w:rsid w:val="009807EB"/>
    <w:rsid w:val="009810A4"/>
    <w:rsid w:val="00981A6F"/>
    <w:rsid w:val="0098261D"/>
    <w:rsid w:val="00982FF4"/>
    <w:rsid w:val="00990283"/>
    <w:rsid w:val="00990B25"/>
    <w:rsid w:val="009924DD"/>
    <w:rsid w:val="0099429E"/>
    <w:rsid w:val="00994F6E"/>
    <w:rsid w:val="00995836"/>
    <w:rsid w:val="00995DE7"/>
    <w:rsid w:val="009A182F"/>
    <w:rsid w:val="009A1CB0"/>
    <w:rsid w:val="009A331F"/>
    <w:rsid w:val="009A57B0"/>
    <w:rsid w:val="009A5FE8"/>
    <w:rsid w:val="009A6BAE"/>
    <w:rsid w:val="009A79FF"/>
    <w:rsid w:val="009A7A87"/>
    <w:rsid w:val="009B1D6E"/>
    <w:rsid w:val="009B34B1"/>
    <w:rsid w:val="009B3AFF"/>
    <w:rsid w:val="009B5134"/>
    <w:rsid w:val="009B5931"/>
    <w:rsid w:val="009B7A26"/>
    <w:rsid w:val="009C0AEC"/>
    <w:rsid w:val="009C26DB"/>
    <w:rsid w:val="009C5309"/>
    <w:rsid w:val="009C5803"/>
    <w:rsid w:val="009C6CF6"/>
    <w:rsid w:val="009C6F6F"/>
    <w:rsid w:val="009D1F0A"/>
    <w:rsid w:val="009D281B"/>
    <w:rsid w:val="009D2891"/>
    <w:rsid w:val="009D327F"/>
    <w:rsid w:val="009D3EE2"/>
    <w:rsid w:val="009D4D9C"/>
    <w:rsid w:val="009D51BB"/>
    <w:rsid w:val="009E0F15"/>
    <w:rsid w:val="009E2217"/>
    <w:rsid w:val="009E29F2"/>
    <w:rsid w:val="009E2CEE"/>
    <w:rsid w:val="009E719B"/>
    <w:rsid w:val="009E749B"/>
    <w:rsid w:val="009F0071"/>
    <w:rsid w:val="009F0132"/>
    <w:rsid w:val="009F0FB5"/>
    <w:rsid w:val="009F1BD5"/>
    <w:rsid w:val="009F263D"/>
    <w:rsid w:val="009F289B"/>
    <w:rsid w:val="009F3AF4"/>
    <w:rsid w:val="009F45F1"/>
    <w:rsid w:val="009F509E"/>
    <w:rsid w:val="009F5A55"/>
    <w:rsid w:val="009F6901"/>
    <w:rsid w:val="00A001A2"/>
    <w:rsid w:val="00A00BC2"/>
    <w:rsid w:val="00A0423F"/>
    <w:rsid w:val="00A04CBE"/>
    <w:rsid w:val="00A051F8"/>
    <w:rsid w:val="00A05CB4"/>
    <w:rsid w:val="00A06365"/>
    <w:rsid w:val="00A06DA9"/>
    <w:rsid w:val="00A1292A"/>
    <w:rsid w:val="00A1533C"/>
    <w:rsid w:val="00A16370"/>
    <w:rsid w:val="00A16659"/>
    <w:rsid w:val="00A17243"/>
    <w:rsid w:val="00A176DA"/>
    <w:rsid w:val="00A17C5B"/>
    <w:rsid w:val="00A21752"/>
    <w:rsid w:val="00A24725"/>
    <w:rsid w:val="00A24D13"/>
    <w:rsid w:val="00A25EA8"/>
    <w:rsid w:val="00A26057"/>
    <w:rsid w:val="00A2633C"/>
    <w:rsid w:val="00A26605"/>
    <w:rsid w:val="00A309B6"/>
    <w:rsid w:val="00A31C5E"/>
    <w:rsid w:val="00A32B4C"/>
    <w:rsid w:val="00A32CAF"/>
    <w:rsid w:val="00A33536"/>
    <w:rsid w:val="00A33CC6"/>
    <w:rsid w:val="00A33EBE"/>
    <w:rsid w:val="00A34711"/>
    <w:rsid w:val="00A357C4"/>
    <w:rsid w:val="00A3616C"/>
    <w:rsid w:val="00A36544"/>
    <w:rsid w:val="00A36E4A"/>
    <w:rsid w:val="00A37200"/>
    <w:rsid w:val="00A37DED"/>
    <w:rsid w:val="00A462DE"/>
    <w:rsid w:val="00A47296"/>
    <w:rsid w:val="00A478B5"/>
    <w:rsid w:val="00A502D9"/>
    <w:rsid w:val="00A50B47"/>
    <w:rsid w:val="00A52D58"/>
    <w:rsid w:val="00A54293"/>
    <w:rsid w:val="00A54461"/>
    <w:rsid w:val="00A55618"/>
    <w:rsid w:val="00A55DD8"/>
    <w:rsid w:val="00A57230"/>
    <w:rsid w:val="00A625F6"/>
    <w:rsid w:val="00A63309"/>
    <w:rsid w:val="00A63776"/>
    <w:rsid w:val="00A63D2C"/>
    <w:rsid w:val="00A64BE2"/>
    <w:rsid w:val="00A70120"/>
    <w:rsid w:val="00A70721"/>
    <w:rsid w:val="00A71F22"/>
    <w:rsid w:val="00A73DDC"/>
    <w:rsid w:val="00A74674"/>
    <w:rsid w:val="00A769FC"/>
    <w:rsid w:val="00A80103"/>
    <w:rsid w:val="00A805C8"/>
    <w:rsid w:val="00A80FB3"/>
    <w:rsid w:val="00A812BA"/>
    <w:rsid w:val="00A83789"/>
    <w:rsid w:val="00A83A53"/>
    <w:rsid w:val="00A844FB"/>
    <w:rsid w:val="00A859AA"/>
    <w:rsid w:val="00A86583"/>
    <w:rsid w:val="00A870E6"/>
    <w:rsid w:val="00A90412"/>
    <w:rsid w:val="00A91791"/>
    <w:rsid w:val="00A91946"/>
    <w:rsid w:val="00A9225C"/>
    <w:rsid w:val="00A93877"/>
    <w:rsid w:val="00A93C02"/>
    <w:rsid w:val="00A95048"/>
    <w:rsid w:val="00A9585F"/>
    <w:rsid w:val="00A959D8"/>
    <w:rsid w:val="00A970B1"/>
    <w:rsid w:val="00A97899"/>
    <w:rsid w:val="00A97D4C"/>
    <w:rsid w:val="00AA01AF"/>
    <w:rsid w:val="00AA113A"/>
    <w:rsid w:val="00AA11F9"/>
    <w:rsid w:val="00AA357D"/>
    <w:rsid w:val="00AA56BB"/>
    <w:rsid w:val="00AB00FD"/>
    <w:rsid w:val="00AB237F"/>
    <w:rsid w:val="00AB2722"/>
    <w:rsid w:val="00AB325D"/>
    <w:rsid w:val="00AB40BA"/>
    <w:rsid w:val="00AB4C7D"/>
    <w:rsid w:val="00AB5086"/>
    <w:rsid w:val="00AB5604"/>
    <w:rsid w:val="00AB5FC8"/>
    <w:rsid w:val="00AB6A90"/>
    <w:rsid w:val="00AC13F5"/>
    <w:rsid w:val="00AC1D57"/>
    <w:rsid w:val="00AC6825"/>
    <w:rsid w:val="00AC699E"/>
    <w:rsid w:val="00AC7EE3"/>
    <w:rsid w:val="00AD0240"/>
    <w:rsid w:val="00AD0471"/>
    <w:rsid w:val="00AD21C0"/>
    <w:rsid w:val="00AD371B"/>
    <w:rsid w:val="00AD4201"/>
    <w:rsid w:val="00AD4BDC"/>
    <w:rsid w:val="00AD680A"/>
    <w:rsid w:val="00AE139F"/>
    <w:rsid w:val="00AE2DB7"/>
    <w:rsid w:val="00AE386F"/>
    <w:rsid w:val="00AE3F50"/>
    <w:rsid w:val="00AE550A"/>
    <w:rsid w:val="00AE6424"/>
    <w:rsid w:val="00AE7183"/>
    <w:rsid w:val="00AE7E0F"/>
    <w:rsid w:val="00AF0602"/>
    <w:rsid w:val="00AF0A0F"/>
    <w:rsid w:val="00AF179C"/>
    <w:rsid w:val="00AF24D0"/>
    <w:rsid w:val="00AF2B37"/>
    <w:rsid w:val="00AF37E7"/>
    <w:rsid w:val="00AF3C71"/>
    <w:rsid w:val="00AF7DF8"/>
    <w:rsid w:val="00B00BBD"/>
    <w:rsid w:val="00B02061"/>
    <w:rsid w:val="00B02FB1"/>
    <w:rsid w:val="00B0348C"/>
    <w:rsid w:val="00B03744"/>
    <w:rsid w:val="00B0437F"/>
    <w:rsid w:val="00B04A57"/>
    <w:rsid w:val="00B13A2D"/>
    <w:rsid w:val="00B13CC8"/>
    <w:rsid w:val="00B1407B"/>
    <w:rsid w:val="00B166AE"/>
    <w:rsid w:val="00B16CD2"/>
    <w:rsid w:val="00B17A89"/>
    <w:rsid w:val="00B17D91"/>
    <w:rsid w:val="00B17F6D"/>
    <w:rsid w:val="00B2257A"/>
    <w:rsid w:val="00B228BE"/>
    <w:rsid w:val="00B24557"/>
    <w:rsid w:val="00B2483C"/>
    <w:rsid w:val="00B24A62"/>
    <w:rsid w:val="00B26C0C"/>
    <w:rsid w:val="00B3299D"/>
    <w:rsid w:val="00B3458F"/>
    <w:rsid w:val="00B3552E"/>
    <w:rsid w:val="00B35702"/>
    <w:rsid w:val="00B3607E"/>
    <w:rsid w:val="00B40567"/>
    <w:rsid w:val="00B407B2"/>
    <w:rsid w:val="00B431D2"/>
    <w:rsid w:val="00B43772"/>
    <w:rsid w:val="00B45CE8"/>
    <w:rsid w:val="00B45F67"/>
    <w:rsid w:val="00B46A27"/>
    <w:rsid w:val="00B50791"/>
    <w:rsid w:val="00B53ABD"/>
    <w:rsid w:val="00B54515"/>
    <w:rsid w:val="00B553A7"/>
    <w:rsid w:val="00B57C29"/>
    <w:rsid w:val="00B60DB7"/>
    <w:rsid w:val="00B612C0"/>
    <w:rsid w:val="00B61527"/>
    <w:rsid w:val="00B62110"/>
    <w:rsid w:val="00B64BB1"/>
    <w:rsid w:val="00B672F3"/>
    <w:rsid w:val="00B67B76"/>
    <w:rsid w:val="00B710E7"/>
    <w:rsid w:val="00B724EB"/>
    <w:rsid w:val="00B72871"/>
    <w:rsid w:val="00B72A24"/>
    <w:rsid w:val="00B72F7B"/>
    <w:rsid w:val="00B73A47"/>
    <w:rsid w:val="00B73E1F"/>
    <w:rsid w:val="00B75C79"/>
    <w:rsid w:val="00B77AFA"/>
    <w:rsid w:val="00B77B9D"/>
    <w:rsid w:val="00B80B38"/>
    <w:rsid w:val="00B8281C"/>
    <w:rsid w:val="00B82E96"/>
    <w:rsid w:val="00B82F72"/>
    <w:rsid w:val="00B838E2"/>
    <w:rsid w:val="00B83ED6"/>
    <w:rsid w:val="00B86B71"/>
    <w:rsid w:val="00B87663"/>
    <w:rsid w:val="00B8789F"/>
    <w:rsid w:val="00B91326"/>
    <w:rsid w:val="00B91551"/>
    <w:rsid w:val="00B927FD"/>
    <w:rsid w:val="00B93CFC"/>
    <w:rsid w:val="00B94073"/>
    <w:rsid w:val="00B9497B"/>
    <w:rsid w:val="00B94BE1"/>
    <w:rsid w:val="00B96160"/>
    <w:rsid w:val="00B968F8"/>
    <w:rsid w:val="00BA1988"/>
    <w:rsid w:val="00BA4EB0"/>
    <w:rsid w:val="00BA4F7D"/>
    <w:rsid w:val="00BA53C2"/>
    <w:rsid w:val="00BA5FCC"/>
    <w:rsid w:val="00BA65B6"/>
    <w:rsid w:val="00BA6771"/>
    <w:rsid w:val="00BA6F98"/>
    <w:rsid w:val="00BB06AE"/>
    <w:rsid w:val="00BB121B"/>
    <w:rsid w:val="00BB2E9E"/>
    <w:rsid w:val="00BB311A"/>
    <w:rsid w:val="00BB311D"/>
    <w:rsid w:val="00BB3FCD"/>
    <w:rsid w:val="00BB4371"/>
    <w:rsid w:val="00BB556A"/>
    <w:rsid w:val="00BB758B"/>
    <w:rsid w:val="00BB75C4"/>
    <w:rsid w:val="00BB79B7"/>
    <w:rsid w:val="00BC0141"/>
    <w:rsid w:val="00BC0286"/>
    <w:rsid w:val="00BC1D56"/>
    <w:rsid w:val="00BC27AF"/>
    <w:rsid w:val="00BC3937"/>
    <w:rsid w:val="00BC44D2"/>
    <w:rsid w:val="00BC5626"/>
    <w:rsid w:val="00BC5B61"/>
    <w:rsid w:val="00BC6479"/>
    <w:rsid w:val="00BC7167"/>
    <w:rsid w:val="00BD221F"/>
    <w:rsid w:val="00BD33AA"/>
    <w:rsid w:val="00BD369E"/>
    <w:rsid w:val="00BD505D"/>
    <w:rsid w:val="00BD5A63"/>
    <w:rsid w:val="00BD5F35"/>
    <w:rsid w:val="00BD77D1"/>
    <w:rsid w:val="00BD7D8F"/>
    <w:rsid w:val="00BE12CE"/>
    <w:rsid w:val="00BF0DF4"/>
    <w:rsid w:val="00BF1335"/>
    <w:rsid w:val="00BF1B7F"/>
    <w:rsid w:val="00BF2481"/>
    <w:rsid w:val="00BF36E3"/>
    <w:rsid w:val="00BF4283"/>
    <w:rsid w:val="00BF46C1"/>
    <w:rsid w:val="00BF50E4"/>
    <w:rsid w:val="00BF53CC"/>
    <w:rsid w:val="00C00980"/>
    <w:rsid w:val="00C01618"/>
    <w:rsid w:val="00C02D4E"/>
    <w:rsid w:val="00C0309C"/>
    <w:rsid w:val="00C03943"/>
    <w:rsid w:val="00C052DC"/>
    <w:rsid w:val="00C10C76"/>
    <w:rsid w:val="00C132B0"/>
    <w:rsid w:val="00C14475"/>
    <w:rsid w:val="00C169B7"/>
    <w:rsid w:val="00C203E9"/>
    <w:rsid w:val="00C20D2B"/>
    <w:rsid w:val="00C2263F"/>
    <w:rsid w:val="00C23A57"/>
    <w:rsid w:val="00C2441A"/>
    <w:rsid w:val="00C24FE5"/>
    <w:rsid w:val="00C25F4F"/>
    <w:rsid w:val="00C30A3D"/>
    <w:rsid w:val="00C31A57"/>
    <w:rsid w:val="00C31E5F"/>
    <w:rsid w:val="00C33C2A"/>
    <w:rsid w:val="00C34930"/>
    <w:rsid w:val="00C360E0"/>
    <w:rsid w:val="00C373F6"/>
    <w:rsid w:val="00C37E5F"/>
    <w:rsid w:val="00C43883"/>
    <w:rsid w:val="00C44D42"/>
    <w:rsid w:val="00C46FDA"/>
    <w:rsid w:val="00C477CA"/>
    <w:rsid w:val="00C50931"/>
    <w:rsid w:val="00C51E2F"/>
    <w:rsid w:val="00C51F63"/>
    <w:rsid w:val="00C55C9A"/>
    <w:rsid w:val="00C56719"/>
    <w:rsid w:val="00C572B0"/>
    <w:rsid w:val="00C57EC1"/>
    <w:rsid w:val="00C60117"/>
    <w:rsid w:val="00C6065D"/>
    <w:rsid w:val="00C6256B"/>
    <w:rsid w:val="00C62DCC"/>
    <w:rsid w:val="00C64840"/>
    <w:rsid w:val="00C66F0E"/>
    <w:rsid w:val="00C707D2"/>
    <w:rsid w:val="00C74D1A"/>
    <w:rsid w:val="00C75C30"/>
    <w:rsid w:val="00C76187"/>
    <w:rsid w:val="00C77634"/>
    <w:rsid w:val="00C77693"/>
    <w:rsid w:val="00C82798"/>
    <w:rsid w:val="00C83F0F"/>
    <w:rsid w:val="00C84E42"/>
    <w:rsid w:val="00C868D8"/>
    <w:rsid w:val="00C86D02"/>
    <w:rsid w:val="00C873B5"/>
    <w:rsid w:val="00C90857"/>
    <w:rsid w:val="00C9286C"/>
    <w:rsid w:val="00C92FB0"/>
    <w:rsid w:val="00C936A7"/>
    <w:rsid w:val="00C94152"/>
    <w:rsid w:val="00C97BB7"/>
    <w:rsid w:val="00CA18CD"/>
    <w:rsid w:val="00CA25A5"/>
    <w:rsid w:val="00CA35F8"/>
    <w:rsid w:val="00CA36AB"/>
    <w:rsid w:val="00CA4F53"/>
    <w:rsid w:val="00CB0CE1"/>
    <w:rsid w:val="00CB12AC"/>
    <w:rsid w:val="00CB3611"/>
    <w:rsid w:val="00CB4294"/>
    <w:rsid w:val="00CB47AD"/>
    <w:rsid w:val="00CB4AAA"/>
    <w:rsid w:val="00CB51F3"/>
    <w:rsid w:val="00CB771E"/>
    <w:rsid w:val="00CC2ADC"/>
    <w:rsid w:val="00CC48A5"/>
    <w:rsid w:val="00CC5517"/>
    <w:rsid w:val="00CD0B45"/>
    <w:rsid w:val="00CD1C28"/>
    <w:rsid w:val="00CD1F88"/>
    <w:rsid w:val="00CD26B1"/>
    <w:rsid w:val="00CD2DC6"/>
    <w:rsid w:val="00CD2E99"/>
    <w:rsid w:val="00CD3B07"/>
    <w:rsid w:val="00CE0F5C"/>
    <w:rsid w:val="00CE39DC"/>
    <w:rsid w:val="00CE4F34"/>
    <w:rsid w:val="00CE52C3"/>
    <w:rsid w:val="00CF00CC"/>
    <w:rsid w:val="00CF0C46"/>
    <w:rsid w:val="00CF4C7A"/>
    <w:rsid w:val="00CF5DEC"/>
    <w:rsid w:val="00CF5F51"/>
    <w:rsid w:val="00CF7758"/>
    <w:rsid w:val="00D0162E"/>
    <w:rsid w:val="00D0188D"/>
    <w:rsid w:val="00D0264F"/>
    <w:rsid w:val="00D050CF"/>
    <w:rsid w:val="00D0532E"/>
    <w:rsid w:val="00D05F05"/>
    <w:rsid w:val="00D05FFA"/>
    <w:rsid w:val="00D06905"/>
    <w:rsid w:val="00D114F0"/>
    <w:rsid w:val="00D11CEC"/>
    <w:rsid w:val="00D13343"/>
    <w:rsid w:val="00D13B85"/>
    <w:rsid w:val="00D14C45"/>
    <w:rsid w:val="00D162FF"/>
    <w:rsid w:val="00D2053F"/>
    <w:rsid w:val="00D20A1C"/>
    <w:rsid w:val="00D21D35"/>
    <w:rsid w:val="00D24408"/>
    <w:rsid w:val="00D24744"/>
    <w:rsid w:val="00D30A87"/>
    <w:rsid w:val="00D31E7B"/>
    <w:rsid w:val="00D3269E"/>
    <w:rsid w:val="00D32A2D"/>
    <w:rsid w:val="00D32C02"/>
    <w:rsid w:val="00D339DD"/>
    <w:rsid w:val="00D33EC3"/>
    <w:rsid w:val="00D341E4"/>
    <w:rsid w:val="00D3779A"/>
    <w:rsid w:val="00D4180E"/>
    <w:rsid w:val="00D41D69"/>
    <w:rsid w:val="00D42E60"/>
    <w:rsid w:val="00D461D4"/>
    <w:rsid w:val="00D4637D"/>
    <w:rsid w:val="00D47599"/>
    <w:rsid w:val="00D50504"/>
    <w:rsid w:val="00D50C66"/>
    <w:rsid w:val="00D51264"/>
    <w:rsid w:val="00D53DB7"/>
    <w:rsid w:val="00D53E07"/>
    <w:rsid w:val="00D554DA"/>
    <w:rsid w:val="00D55CBE"/>
    <w:rsid w:val="00D55F72"/>
    <w:rsid w:val="00D571BF"/>
    <w:rsid w:val="00D57611"/>
    <w:rsid w:val="00D60CCA"/>
    <w:rsid w:val="00D62C65"/>
    <w:rsid w:val="00D6345B"/>
    <w:rsid w:val="00D63B81"/>
    <w:rsid w:val="00D642BB"/>
    <w:rsid w:val="00D65BEE"/>
    <w:rsid w:val="00D6729C"/>
    <w:rsid w:val="00D70562"/>
    <w:rsid w:val="00D7127B"/>
    <w:rsid w:val="00D72647"/>
    <w:rsid w:val="00D74F85"/>
    <w:rsid w:val="00D75207"/>
    <w:rsid w:val="00D75E83"/>
    <w:rsid w:val="00D81B5D"/>
    <w:rsid w:val="00D83A64"/>
    <w:rsid w:val="00D867D1"/>
    <w:rsid w:val="00D87DD4"/>
    <w:rsid w:val="00D9046B"/>
    <w:rsid w:val="00D91EE8"/>
    <w:rsid w:val="00D934C1"/>
    <w:rsid w:val="00D94262"/>
    <w:rsid w:val="00D96336"/>
    <w:rsid w:val="00D974FA"/>
    <w:rsid w:val="00D976FE"/>
    <w:rsid w:val="00DA02BF"/>
    <w:rsid w:val="00DA1FBD"/>
    <w:rsid w:val="00DA2277"/>
    <w:rsid w:val="00DA305D"/>
    <w:rsid w:val="00DA4C88"/>
    <w:rsid w:val="00DA62BC"/>
    <w:rsid w:val="00DB1115"/>
    <w:rsid w:val="00DB2E36"/>
    <w:rsid w:val="00DB6055"/>
    <w:rsid w:val="00DB6D6A"/>
    <w:rsid w:val="00DB7A2F"/>
    <w:rsid w:val="00DC0B84"/>
    <w:rsid w:val="00DC0BAA"/>
    <w:rsid w:val="00DC13F7"/>
    <w:rsid w:val="00DC2483"/>
    <w:rsid w:val="00DC2826"/>
    <w:rsid w:val="00DC336E"/>
    <w:rsid w:val="00DC496F"/>
    <w:rsid w:val="00DC617B"/>
    <w:rsid w:val="00DC6B0B"/>
    <w:rsid w:val="00DC7992"/>
    <w:rsid w:val="00DD31A1"/>
    <w:rsid w:val="00DD5E64"/>
    <w:rsid w:val="00DD60F7"/>
    <w:rsid w:val="00DD7AFF"/>
    <w:rsid w:val="00DD7E7A"/>
    <w:rsid w:val="00DE08CF"/>
    <w:rsid w:val="00DE196E"/>
    <w:rsid w:val="00DE4471"/>
    <w:rsid w:val="00DE54EB"/>
    <w:rsid w:val="00DF02E0"/>
    <w:rsid w:val="00DF0338"/>
    <w:rsid w:val="00DF2B04"/>
    <w:rsid w:val="00DF3856"/>
    <w:rsid w:val="00DF5EAC"/>
    <w:rsid w:val="00DF6694"/>
    <w:rsid w:val="00DF7993"/>
    <w:rsid w:val="00E0044A"/>
    <w:rsid w:val="00E00BE4"/>
    <w:rsid w:val="00E010F9"/>
    <w:rsid w:val="00E01688"/>
    <w:rsid w:val="00E017E3"/>
    <w:rsid w:val="00E01983"/>
    <w:rsid w:val="00E01ABD"/>
    <w:rsid w:val="00E02F80"/>
    <w:rsid w:val="00E04D4B"/>
    <w:rsid w:val="00E07951"/>
    <w:rsid w:val="00E10D40"/>
    <w:rsid w:val="00E11A27"/>
    <w:rsid w:val="00E12581"/>
    <w:rsid w:val="00E13BFA"/>
    <w:rsid w:val="00E15E0D"/>
    <w:rsid w:val="00E16C23"/>
    <w:rsid w:val="00E17D7F"/>
    <w:rsid w:val="00E20AE3"/>
    <w:rsid w:val="00E21245"/>
    <w:rsid w:val="00E22640"/>
    <w:rsid w:val="00E23290"/>
    <w:rsid w:val="00E23545"/>
    <w:rsid w:val="00E24539"/>
    <w:rsid w:val="00E250D4"/>
    <w:rsid w:val="00E2568F"/>
    <w:rsid w:val="00E26A7B"/>
    <w:rsid w:val="00E27D8A"/>
    <w:rsid w:val="00E3659B"/>
    <w:rsid w:val="00E36844"/>
    <w:rsid w:val="00E37081"/>
    <w:rsid w:val="00E37175"/>
    <w:rsid w:val="00E37300"/>
    <w:rsid w:val="00E37310"/>
    <w:rsid w:val="00E37A0B"/>
    <w:rsid w:val="00E43262"/>
    <w:rsid w:val="00E459BC"/>
    <w:rsid w:val="00E50095"/>
    <w:rsid w:val="00E505BA"/>
    <w:rsid w:val="00E50C12"/>
    <w:rsid w:val="00E53027"/>
    <w:rsid w:val="00E5362F"/>
    <w:rsid w:val="00E563C9"/>
    <w:rsid w:val="00E57235"/>
    <w:rsid w:val="00E63BB3"/>
    <w:rsid w:val="00E6480D"/>
    <w:rsid w:val="00E65B51"/>
    <w:rsid w:val="00E660A1"/>
    <w:rsid w:val="00E66799"/>
    <w:rsid w:val="00E66D96"/>
    <w:rsid w:val="00E70470"/>
    <w:rsid w:val="00E71D9B"/>
    <w:rsid w:val="00E73772"/>
    <w:rsid w:val="00E74307"/>
    <w:rsid w:val="00E746EC"/>
    <w:rsid w:val="00E748B0"/>
    <w:rsid w:val="00E74B12"/>
    <w:rsid w:val="00E7525D"/>
    <w:rsid w:val="00E7541E"/>
    <w:rsid w:val="00E7624D"/>
    <w:rsid w:val="00E76525"/>
    <w:rsid w:val="00E773DB"/>
    <w:rsid w:val="00E809EA"/>
    <w:rsid w:val="00E859BD"/>
    <w:rsid w:val="00E86DA1"/>
    <w:rsid w:val="00E86E98"/>
    <w:rsid w:val="00E87B3F"/>
    <w:rsid w:val="00E90B33"/>
    <w:rsid w:val="00E91875"/>
    <w:rsid w:val="00E92B59"/>
    <w:rsid w:val="00E94A59"/>
    <w:rsid w:val="00E94D1A"/>
    <w:rsid w:val="00E952FF"/>
    <w:rsid w:val="00E95C8B"/>
    <w:rsid w:val="00E95E85"/>
    <w:rsid w:val="00E96112"/>
    <w:rsid w:val="00E962B0"/>
    <w:rsid w:val="00E9781D"/>
    <w:rsid w:val="00E97A30"/>
    <w:rsid w:val="00EA0247"/>
    <w:rsid w:val="00EA08FB"/>
    <w:rsid w:val="00EA22A3"/>
    <w:rsid w:val="00EA3599"/>
    <w:rsid w:val="00EA3A87"/>
    <w:rsid w:val="00EA3F90"/>
    <w:rsid w:val="00EA4A72"/>
    <w:rsid w:val="00EA5FC8"/>
    <w:rsid w:val="00EA6358"/>
    <w:rsid w:val="00EA6747"/>
    <w:rsid w:val="00EA6F60"/>
    <w:rsid w:val="00EA7582"/>
    <w:rsid w:val="00EA7DB1"/>
    <w:rsid w:val="00EB3454"/>
    <w:rsid w:val="00EB45B8"/>
    <w:rsid w:val="00EB5212"/>
    <w:rsid w:val="00EC0D3B"/>
    <w:rsid w:val="00EC20F4"/>
    <w:rsid w:val="00EC3AFA"/>
    <w:rsid w:val="00EC6F08"/>
    <w:rsid w:val="00ED1F4D"/>
    <w:rsid w:val="00ED28EE"/>
    <w:rsid w:val="00ED430D"/>
    <w:rsid w:val="00ED4673"/>
    <w:rsid w:val="00ED5452"/>
    <w:rsid w:val="00ED655C"/>
    <w:rsid w:val="00ED7FA2"/>
    <w:rsid w:val="00EE0397"/>
    <w:rsid w:val="00EE0AB1"/>
    <w:rsid w:val="00EE1C44"/>
    <w:rsid w:val="00EE1D63"/>
    <w:rsid w:val="00EE2A60"/>
    <w:rsid w:val="00EE2A7D"/>
    <w:rsid w:val="00EE2D2D"/>
    <w:rsid w:val="00EE5FF7"/>
    <w:rsid w:val="00EE7197"/>
    <w:rsid w:val="00EF0CFF"/>
    <w:rsid w:val="00EF1F0B"/>
    <w:rsid w:val="00EF2C9C"/>
    <w:rsid w:val="00EF2FC5"/>
    <w:rsid w:val="00EF4826"/>
    <w:rsid w:val="00EF4B6B"/>
    <w:rsid w:val="00EF5293"/>
    <w:rsid w:val="00EF5574"/>
    <w:rsid w:val="00EF5EE9"/>
    <w:rsid w:val="00EF7894"/>
    <w:rsid w:val="00F001F1"/>
    <w:rsid w:val="00F0023F"/>
    <w:rsid w:val="00F00A5D"/>
    <w:rsid w:val="00F01641"/>
    <w:rsid w:val="00F01F99"/>
    <w:rsid w:val="00F02DC7"/>
    <w:rsid w:val="00F03E7C"/>
    <w:rsid w:val="00F040D4"/>
    <w:rsid w:val="00F04641"/>
    <w:rsid w:val="00F102D2"/>
    <w:rsid w:val="00F117EF"/>
    <w:rsid w:val="00F121E9"/>
    <w:rsid w:val="00F1301C"/>
    <w:rsid w:val="00F14C99"/>
    <w:rsid w:val="00F159E1"/>
    <w:rsid w:val="00F17AF8"/>
    <w:rsid w:val="00F17F5A"/>
    <w:rsid w:val="00F20A0D"/>
    <w:rsid w:val="00F20E22"/>
    <w:rsid w:val="00F2178B"/>
    <w:rsid w:val="00F2257C"/>
    <w:rsid w:val="00F240D4"/>
    <w:rsid w:val="00F24DCD"/>
    <w:rsid w:val="00F2577A"/>
    <w:rsid w:val="00F271A9"/>
    <w:rsid w:val="00F279A1"/>
    <w:rsid w:val="00F31412"/>
    <w:rsid w:val="00F31D10"/>
    <w:rsid w:val="00F33FE3"/>
    <w:rsid w:val="00F36428"/>
    <w:rsid w:val="00F37B85"/>
    <w:rsid w:val="00F40D8E"/>
    <w:rsid w:val="00F41A25"/>
    <w:rsid w:val="00F45DAB"/>
    <w:rsid w:val="00F466D5"/>
    <w:rsid w:val="00F505FE"/>
    <w:rsid w:val="00F51FFC"/>
    <w:rsid w:val="00F54C64"/>
    <w:rsid w:val="00F556A2"/>
    <w:rsid w:val="00F57E12"/>
    <w:rsid w:val="00F60AE1"/>
    <w:rsid w:val="00F61262"/>
    <w:rsid w:val="00F61427"/>
    <w:rsid w:val="00F63857"/>
    <w:rsid w:val="00F65504"/>
    <w:rsid w:val="00F65734"/>
    <w:rsid w:val="00F65E3A"/>
    <w:rsid w:val="00F665B1"/>
    <w:rsid w:val="00F668B8"/>
    <w:rsid w:val="00F72040"/>
    <w:rsid w:val="00F7499F"/>
    <w:rsid w:val="00F814DC"/>
    <w:rsid w:val="00F81830"/>
    <w:rsid w:val="00F83CD8"/>
    <w:rsid w:val="00F840B6"/>
    <w:rsid w:val="00F842A7"/>
    <w:rsid w:val="00F863EC"/>
    <w:rsid w:val="00F87AB8"/>
    <w:rsid w:val="00F93A27"/>
    <w:rsid w:val="00F93CF5"/>
    <w:rsid w:val="00F94D7D"/>
    <w:rsid w:val="00F9520A"/>
    <w:rsid w:val="00F97A2B"/>
    <w:rsid w:val="00F97F7F"/>
    <w:rsid w:val="00FA09DA"/>
    <w:rsid w:val="00FA0A23"/>
    <w:rsid w:val="00FA152D"/>
    <w:rsid w:val="00FA1C13"/>
    <w:rsid w:val="00FA3DDF"/>
    <w:rsid w:val="00FA45B0"/>
    <w:rsid w:val="00FA5810"/>
    <w:rsid w:val="00FA5FE8"/>
    <w:rsid w:val="00FA61A8"/>
    <w:rsid w:val="00FA71D4"/>
    <w:rsid w:val="00FB041F"/>
    <w:rsid w:val="00FB08B8"/>
    <w:rsid w:val="00FB109A"/>
    <w:rsid w:val="00FB1231"/>
    <w:rsid w:val="00FB1A40"/>
    <w:rsid w:val="00FB3EE7"/>
    <w:rsid w:val="00FB4B5A"/>
    <w:rsid w:val="00FB5423"/>
    <w:rsid w:val="00FB7707"/>
    <w:rsid w:val="00FC10F2"/>
    <w:rsid w:val="00FC202E"/>
    <w:rsid w:val="00FC3B10"/>
    <w:rsid w:val="00FC49BD"/>
    <w:rsid w:val="00FC49CE"/>
    <w:rsid w:val="00FC5314"/>
    <w:rsid w:val="00FC6012"/>
    <w:rsid w:val="00FC73B6"/>
    <w:rsid w:val="00FD1783"/>
    <w:rsid w:val="00FD1B44"/>
    <w:rsid w:val="00FD2247"/>
    <w:rsid w:val="00FD4721"/>
    <w:rsid w:val="00FD7D68"/>
    <w:rsid w:val="00FE09D9"/>
    <w:rsid w:val="00FE0BC4"/>
    <w:rsid w:val="00FE1212"/>
    <w:rsid w:val="00FE22A8"/>
    <w:rsid w:val="00FE2DBA"/>
    <w:rsid w:val="00FE50A5"/>
    <w:rsid w:val="00FE65DF"/>
    <w:rsid w:val="00FE7134"/>
    <w:rsid w:val="00FE78E2"/>
    <w:rsid w:val="00FF043A"/>
    <w:rsid w:val="00FF20D5"/>
    <w:rsid w:val="00FF4C4E"/>
    <w:rsid w:val="00FF51DE"/>
    <w:rsid w:val="00FF5C40"/>
    <w:rsid w:val="00FF6FC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19EC8"/>
  <w15:docId w15:val="{9E468B14-21C8-4ACC-97A1-E3246CCB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4061"/>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776263"/>
    <w:pPr>
      <w:keepNext/>
      <w:widowControl/>
      <w:spacing w:line="360" w:lineRule="auto"/>
      <w:jc w:val="center"/>
      <w:outlineLvl w:val="0"/>
    </w:pPr>
    <w:rPr>
      <w:rFonts w:ascii="Times New Roman" w:eastAsia="Times New Roman" w:hAnsi="Times New Roman" w:cs="Times New Roman"/>
      <w:b/>
      <w:bCs/>
      <w:color w:val="auto"/>
      <w:sz w:val="28"/>
      <w:szCs w:val="28"/>
      <w:lang w:eastAsia="en-US" w:bidi="ar-SA"/>
    </w:rPr>
  </w:style>
  <w:style w:type="paragraph" w:styleId="Heading2">
    <w:name w:val="heading 2"/>
    <w:basedOn w:val="Normal"/>
    <w:next w:val="Normal"/>
    <w:link w:val="Heading2Char"/>
    <w:uiPriority w:val="9"/>
    <w:unhideWhenUsed/>
    <w:qFormat/>
    <w:rsid w:val="000639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639B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0639B4"/>
    <w:pPr>
      <w:keepNext/>
      <w:keepLines/>
      <w:widowControl/>
      <w:spacing w:before="240" w:after="40" w:line="259" w:lineRule="auto"/>
      <w:outlineLvl w:val="3"/>
    </w:pPr>
    <w:rPr>
      <w:rFonts w:ascii="Calibri" w:eastAsia="Calibri" w:hAnsi="Calibri" w:cs="Calibri"/>
      <w:b/>
      <w:color w:val="auto"/>
      <w:lang w:eastAsia="en-US" w:bidi="ar-SA"/>
    </w:rPr>
  </w:style>
  <w:style w:type="paragraph" w:styleId="Heading5">
    <w:name w:val="heading 5"/>
    <w:basedOn w:val="Normal"/>
    <w:next w:val="Normal"/>
    <w:link w:val="Heading5Char"/>
    <w:uiPriority w:val="9"/>
    <w:qFormat/>
    <w:rsid w:val="000639B4"/>
    <w:pPr>
      <w:keepNext/>
      <w:keepLines/>
      <w:widowControl/>
      <w:spacing w:before="220" w:after="40" w:line="259" w:lineRule="auto"/>
      <w:outlineLvl w:val="4"/>
    </w:pPr>
    <w:rPr>
      <w:rFonts w:ascii="Calibri" w:eastAsia="Calibri" w:hAnsi="Calibri" w:cs="Calibri"/>
      <w:b/>
      <w:color w:val="auto"/>
      <w:sz w:val="22"/>
      <w:szCs w:val="22"/>
      <w:lang w:eastAsia="en-US" w:bidi="ar-SA"/>
    </w:rPr>
  </w:style>
  <w:style w:type="paragraph" w:styleId="Heading6">
    <w:name w:val="heading 6"/>
    <w:basedOn w:val="Normal"/>
    <w:next w:val="Normal"/>
    <w:link w:val="Heading6Char"/>
    <w:uiPriority w:val="9"/>
    <w:qFormat/>
    <w:rsid w:val="000639B4"/>
    <w:pPr>
      <w:keepNext/>
      <w:keepLines/>
      <w:widowControl/>
      <w:spacing w:before="200" w:after="40" w:line="259" w:lineRule="auto"/>
      <w:outlineLvl w:val="5"/>
    </w:pPr>
    <w:rPr>
      <w:rFonts w:ascii="Calibri" w:eastAsia="Calibri" w:hAnsi="Calibri" w:cs="Calibri"/>
      <w:b/>
      <w:color w:val="auto"/>
      <w:sz w:val="20"/>
      <w:szCs w:val="20"/>
      <w:lang w:eastAsia="en-US" w:bidi="ar-SA"/>
    </w:rPr>
  </w:style>
  <w:style w:type="paragraph" w:styleId="Heading7">
    <w:name w:val="heading 7"/>
    <w:basedOn w:val="Normal"/>
    <w:next w:val="Normal"/>
    <w:link w:val="Heading7Char"/>
    <w:uiPriority w:val="9"/>
    <w:qFormat/>
    <w:rsid w:val="00AD680A"/>
    <w:pPr>
      <w:keepNext/>
      <w:widowControl/>
      <w:autoSpaceDE w:val="0"/>
      <w:autoSpaceDN w:val="0"/>
      <w:spacing w:before="60" w:after="60" w:line="360" w:lineRule="exact"/>
      <w:jc w:val="both"/>
      <w:outlineLvl w:val="6"/>
    </w:pPr>
    <w:rPr>
      <w:rFonts w:ascii=".VnArial" w:eastAsia="Times New Roman" w:hAnsi=".VnArial" w:cs=".VnArial"/>
      <w:b/>
      <w:bCs/>
      <w:color w:val="auto"/>
      <w:sz w:val="26"/>
      <w:szCs w:val="26"/>
      <w:lang w:val="en-GB" w:eastAsia="en-US" w:bidi="ar-SA"/>
    </w:rPr>
  </w:style>
  <w:style w:type="paragraph" w:styleId="Heading8">
    <w:name w:val="heading 8"/>
    <w:basedOn w:val="Normal"/>
    <w:next w:val="Normal"/>
    <w:link w:val="Heading8Char"/>
    <w:uiPriority w:val="9"/>
    <w:qFormat/>
    <w:rsid w:val="00AD680A"/>
    <w:pPr>
      <w:keepNext/>
      <w:widowControl/>
      <w:autoSpaceDE w:val="0"/>
      <w:autoSpaceDN w:val="0"/>
      <w:spacing w:before="60" w:after="60" w:line="360" w:lineRule="exact"/>
      <w:jc w:val="both"/>
      <w:outlineLvl w:val="7"/>
    </w:pPr>
    <w:rPr>
      <w:rFonts w:ascii=".VnArial" w:eastAsia="Times New Roman" w:hAnsi=".VnArial" w:cs=".VnArial"/>
      <w:b/>
      <w:bCs/>
      <w:color w:val="auto"/>
      <w:lang w:val="en-GB" w:eastAsia="en-US" w:bidi="ar-SA"/>
    </w:rPr>
  </w:style>
  <w:style w:type="paragraph" w:styleId="Heading9">
    <w:name w:val="heading 9"/>
    <w:basedOn w:val="Normal"/>
    <w:next w:val="Normal"/>
    <w:link w:val="Heading9Char"/>
    <w:uiPriority w:val="9"/>
    <w:qFormat/>
    <w:rsid w:val="00AD680A"/>
    <w:pPr>
      <w:keepNext/>
      <w:widowControl/>
      <w:autoSpaceDE w:val="0"/>
      <w:autoSpaceDN w:val="0"/>
      <w:spacing w:before="60" w:after="60" w:line="360" w:lineRule="exact"/>
      <w:jc w:val="center"/>
      <w:outlineLvl w:val="8"/>
    </w:pPr>
    <w:rPr>
      <w:rFonts w:ascii=".VnBodoniH" w:eastAsia="Times New Roman" w:hAnsi=".VnBodoniH" w:cs=".VnBodoniH"/>
      <w:b/>
      <w:bCs/>
      <w:color w:val="auto"/>
      <w:sz w:val="32"/>
      <w:szCs w:val="32"/>
      <w:lang w:val="fr-F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76263"/>
    <w:rPr>
      <w:rFonts w:ascii="Times New Roman" w:eastAsia="Times New Roman" w:hAnsi="Times New Roman" w:cs="Times New Roman"/>
      <w:b/>
      <w:bCs/>
      <w:sz w:val="28"/>
      <w:szCs w:val="28"/>
      <w:lang w:val="vi-VN"/>
    </w:rPr>
  </w:style>
  <w:style w:type="character" w:customStyle="1" w:styleId="Heading2Char">
    <w:name w:val="Heading 2 Char"/>
    <w:basedOn w:val="DefaultParagraphFont"/>
    <w:link w:val="Heading2"/>
    <w:uiPriority w:val="9"/>
    <w:qFormat/>
    <w:rsid w:val="000639B4"/>
    <w:rPr>
      <w:rFonts w:asciiTheme="majorHAnsi" w:eastAsiaTheme="majorEastAsia" w:hAnsiTheme="majorHAnsi" w:cstheme="majorBidi"/>
      <w:color w:val="2E74B5" w:themeColor="accent1" w:themeShade="BF"/>
      <w:sz w:val="26"/>
      <w:szCs w:val="26"/>
      <w:lang w:val="vi-VN" w:eastAsia="vi-VN" w:bidi="vi-VN"/>
    </w:rPr>
  </w:style>
  <w:style w:type="character" w:customStyle="1" w:styleId="Heading3Char">
    <w:name w:val="Heading 3 Char"/>
    <w:basedOn w:val="DefaultParagraphFont"/>
    <w:link w:val="Heading3"/>
    <w:uiPriority w:val="9"/>
    <w:rsid w:val="000639B4"/>
    <w:rPr>
      <w:rFonts w:asciiTheme="majorHAnsi" w:eastAsiaTheme="majorEastAsia" w:hAnsiTheme="majorHAnsi" w:cstheme="majorBidi"/>
      <w:color w:val="1F4D78" w:themeColor="accent1" w:themeShade="7F"/>
      <w:sz w:val="24"/>
      <w:szCs w:val="24"/>
      <w:lang w:val="vi-VN" w:eastAsia="vi-VN" w:bidi="vi-VN"/>
    </w:rPr>
  </w:style>
  <w:style w:type="character" w:styleId="Hyperlink">
    <w:name w:val="Hyperlink"/>
    <w:basedOn w:val="DefaultParagraphFont"/>
    <w:uiPriority w:val="99"/>
    <w:qFormat/>
    <w:rsid w:val="005A0C9B"/>
    <w:rPr>
      <w:color w:val="0066CC"/>
      <w:u w:val="single"/>
    </w:rPr>
  </w:style>
  <w:style w:type="character" w:customStyle="1" w:styleId="Bodytext">
    <w:name w:val="Body text_"/>
    <w:basedOn w:val="DefaultParagraphFont"/>
    <w:link w:val="BodyText10"/>
    <w:qFormat/>
    <w:rsid w:val="005A0C9B"/>
    <w:rPr>
      <w:rFonts w:ascii="Times New Roman" w:eastAsia="Times New Roman" w:hAnsi="Times New Roman" w:cs="Times New Roman"/>
      <w:shd w:val="clear" w:color="auto" w:fill="FFFFFF"/>
    </w:rPr>
  </w:style>
  <w:style w:type="paragraph" w:customStyle="1" w:styleId="BodyText10">
    <w:name w:val="Body Text10"/>
    <w:basedOn w:val="Normal"/>
    <w:link w:val="Bodytext"/>
    <w:rsid w:val="005A0C9B"/>
    <w:pPr>
      <w:shd w:val="clear" w:color="auto" w:fill="FFFFFF"/>
      <w:spacing w:after="1380" w:line="456" w:lineRule="exact"/>
      <w:ind w:hanging="1920"/>
      <w:jc w:val="center"/>
    </w:pPr>
    <w:rPr>
      <w:rFonts w:ascii="Times New Roman" w:eastAsia="Times New Roman" w:hAnsi="Times New Roman" w:cs="Times New Roman"/>
      <w:color w:val="auto"/>
      <w:sz w:val="22"/>
      <w:szCs w:val="22"/>
      <w:lang w:val="en-US" w:eastAsia="en-US" w:bidi="ar-SA"/>
    </w:rPr>
  </w:style>
  <w:style w:type="character" w:customStyle="1" w:styleId="Bodytext2">
    <w:name w:val="Body text (2)_"/>
    <w:basedOn w:val="DefaultParagraphFont"/>
    <w:link w:val="Bodytext20"/>
    <w:qFormat/>
    <w:rsid w:val="005A0C9B"/>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5A0C9B"/>
    <w:pPr>
      <w:shd w:val="clear" w:color="auto" w:fill="FFFFFF"/>
      <w:spacing w:before="2040" w:after="5760" w:line="446" w:lineRule="exact"/>
      <w:jc w:val="center"/>
    </w:pPr>
    <w:rPr>
      <w:rFonts w:ascii="Times New Roman" w:eastAsia="Times New Roman" w:hAnsi="Times New Roman" w:cs="Times New Roman"/>
      <w:i/>
      <w:iCs/>
      <w:color w:val="auto"/>
      <w:sz w:val="22"/>
      <w:szCs w:val="22"/>
      <w:lang w:val="en-US" w:eastAsia="en-US" w:bidi="ar-SA"/>
    </w:rPr>
  </w:style>
  <w:style w:type="character" w:customStyle="1" w:styleId="Bodytext2NotItalic">
    <w:name w:val="Body text (2) + Not Italic"/>
    <w:basedOn w:val="Bodytext2"/>
    <w:rsid w:val="005A0C9B"/>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Tablecaption">
    <w:name w:val="Table caption_"/>
    <w:basedOn w:val="DefaultParagraphFont"/>
    <w:link w:val="Tablecaption0"/>
    <w:rsid w:val="005A0C9B"/>
    <w:rPr>
      <w:rFonts w:ascii="Times New Roman" w:eastAsia="Times New Roman" w:hAnsi="Times New Roman" w:cs="Times New Roman"/>
      <w:shd w:val="clear" w:color="auto" w:fill="FFFFFF"/>
    </w:rPr>
  </w:style>
  <w:style w:type="paragraph" w:customStyle="1" w:styleId="Tablecaption0">
    <w:name w:val="Table caption"/>
    <w:basedOn w:val="Normal"/>
    <w:link w:val="Tablecaption"/>
    <w:rsid w:val="005A0C9B"/>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character" w:customStyle="1" w:styleId="BodyText1">
    <w:name w:val="Body Text1"/>
    <w:basedOn w:val="Bodytext"/>
    <w:rsid w:val="005A0C9B"/>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character" w:customStyle="1" w:styleId="BodyText21">
    <w:name w:val="Body Text2"/>
    <w:basedOn w:val="Bodytext"/>
    <w:rsid w:val="005A0C9B"/>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Heading10">
    <w:name w:val="Heading #1_"/>
    <w:basedOn w:val="DefaultParagraphFont"/>
    <w:link w:val="Heading11"/>
    <w:rsid w:val="005A0C9B"/>
    <w:rPr>
      <w:rFonts w:ascii="Times New Roman" w:eastAsia="Times New Roman" w:hAnsi="Times New Roman" w:cs="Times New Roman"/>
      <w:shd w:val="clear" w:color="auto" w:fill="FFFFFF"/>
    </w:rPr>
  </w:style>
  <w:style w:type="paragraph" w:customStyle="1" w:styleId="Heading11">
    <w:name w:val="Heading #1"/>
    <w:basedOn w:val="Normal"/>
    <w:link w:val="Heading10"/>
    <w:rsid w:val="005A0C9B"/>
    <w:pPr>
      <w:shd w:val="clear" w:color="auto" w:fill="FFFFFF"/>
      <w:spacing w:after="240" w:line="0" w:lineRule="atLeast"/>
      <w:ind w:firstLine="580"/>
      <w:outlineLvl w:val="0"/>
    </w:pPr>
    <w:rPr>
      <w:rFonts w:ascii="Times New Roman" w:eastAsia="Times New Roman" w:hAnsi="Times New Roman" w:cs="Times New Roman"/>
      <w:color w:val="auto"/>
      <w:sz w:val="22"/>
      <w:szCs w:val="22"/>
      <w:lang w:val="en-US" w:eastAsia="en-US" w:bidi="ar-SA"/>
    </w:rPr>
  </w:style>
  <w:style w:type="character" w:customStyle="1" w:styleId="Bodytext3">
    <w:name w:val="Body text (3)_"/>
    <w:basedOn w:val="DefaultParagraphFont"/>
    <w:rsid w:val="005A0C9B"/>
    <w:rPr>
      <w:rFonts w:ascii="Candara" w:eastAsia="Candara" w:hAnsi="Candara" w:cs="Candara"/>
      <w:b w:val="0"/>
      <w:bCs w:val="0"/>
      <w:i w:val="0"/>
      <w:iCs w:val="0"/>
      <w:smallCaps w:val="0"/>
      <w:strike w:val="0"/>
      <w:w w:val="200"/>
      <w:sz w:val="10"/>
      <w:szCs w:val="10"/>
      <w:u w:val="none"/>
    </w:rPr>
  </w:style>
  <w:style w:type="character" w:customStyle="1" w:styleId="Bodytext30">
    <w:name w:val="Body text (3)"/>
    <w:basedOn w:val="Bodytext3"/>
    <w:rsid w:val="005A0C9B"/>
    <w:rPr>
      <w:rFonts w:ascii="Candara" w:eastAsia="Candara" w:hAnsi="Candara" w:cs="Candara"/>
      <w:b w:val="0"/>
      <w:bCs w:val="0"/>
      <w:i w:val="0"/>
      <w:iCs w:val="0"/>
      <w:smallCaps w:val="0"/>
      <w:strike w:val="0"/>
      <w:color w:val="000000"/>
      <w:spacing w:val="0"/>
      <w:w w:val="200"/>
      <w:position w:val="0"/>
      <w:sz w:val="10"/>
      <w:szCs w:val="10"/>
      <w:u w:val="single"/>
      <w:lang w:val="vi-VN" w:eastAsia="vi-VN" w:bidi="vi-VN"/>
    </w:rPr>
  </w:style>
  <w:style w:type="character" w:customStyle="1" w:styleId="Bodytext3CourierNew">
    <w:name w:val="Body text (3) + Courier New"/>
    <w:aliases w:val="4 pt,Italic,Scale 100%"/>
    <w:basedOn w:val="Bodytext3"/>
    <w:rsid w:val="005A0C9B"/>
    <w:rPr>
      <w:rFonts w:ascii="Courier New" w:eastAsia="Courier New" w:hAnsi="Courier New" w:cs="Courier New"/>
      <w:b w:val="0"/>
      <w:bCs w:val="0"/>
      <w:i/>
      <w:iCs/>
      <w:smallCaps w:val="0"/>
      <w:strike w:val="0"/>
      <w:color w:val="000000"/>
      <w:spacing w:val="0"/>
      <w:w w:val="100"/>
      <w:position w:val="0"/>
      <w:sz w:val="8"/>
      <w:szCs w:val="8"/>
      <w:u w:val="none"/>
      <w:lang w:val="vi-VN" w:eastAsia="vi-VN" w:bidi="vi-VN"/>
    </w:rPr>
  </w:style>
  <w:style w:type="character" w:customStyle="1" w:styleId="Tablecaption2">
    <w:name w:val="Table caption (2)_"/>
    <w:basedOn w:val="DefaultParagraphFont"/>
    <w:link w:val="Tablecaption20"/>
    <w:rsid w:val="005A0C9B"/>
    <w:rPr>
      <w:rFonts w:ascii="Times New Roman" w:eastAsia="Times New Roman" w:hAnsi="Times New Roman" w:cs="Times New Roman"/>
      <w:i/>
      <w:iCs/>
      <w:shd w:val="clear" w:color="auto" w:fill="FFFFFF"/>
    </w:rPr>
  </w:style>
  <w:style w:type="paragraph" w:customStyle="1" w:styleId="Tablecaption20">
    <w:name w:val="Table caption (2)"/>
    <w:basedOn w:val="Normal"/>
    <w:link w:val="Tablecaption2"/>
    <w:rsid w:val="005A0C9B"/>
    <w:pPr>
      <w:shd w:val="clear" w:color="auto" w:fill="FFFFFF"/>
      <w:spacing w:line="0" w:lineRule="atLeast"/>
    </w:pPr>
    <w:rPr>
      <w:rFonts w:ascii="Times New Roman" w:eastAsia="Times New Roman" w:hAnsi="Times New Roman" w:cs="Times New Roman"/>
      <w:i/>
      <w:iCs/>
      <w:color w:val="auto"/>
      <w:sz w:val="22"/>
      <w:szCs w:val="22"/>
      <w:lang w:val="en-US" w:eastAsia="en-US" w:bidi="ar-SA"/>
    </w:rPr>
  </w:style>
  <w:style w:type="character" w:customStyle="1" w:styleId="BodytextCandara">
    <w:name w:val="Body text + Candara"/>
    <w:aliases w:val="5 pt,Scale 200%,7 pt"/>
    <w:basedOn w:val="Bodytext"/>
    <w:rsid w:val="005A0C9B"/>
    <w:rPr>
      <w:rFonts w:ascii="Candara" w:eastAsia="Candara" w:hAnsi="Candara" w:cs="Candara"/>
      <w:color w:val="000000"/>
      <w:spacing w:val="0"/>
      <w:w w:val="200"/>
      <w:position w:val="0"/>
      <w:sz w:val="10"/>
      <w:szCs w:val="10"/>
      <w:shd w:val="clear" w:color="auto" w:fill="FFFFFF"/>
      <w:lang w:val="vi-VN" w:eastAsia="vi-VN" w:bidi="vi-VN"/>
    </w:rPr>
  </w:style>
  <w:style w:type="table" w:styleId="TableGrid">
    <w:name w:val="Table Grid"/>
    <w:basedOn w:val="TableNormal"/>
    <w:qFormat/>
    <w:rsid w:val="00C60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2E1FB7"/>
    <w:pPr>
      <w:tabs>
        <w:tab w:val="center" w:pos="4513"/>
        <w:tab w:val="right" w:pos="9026"/>
      </w:tabs>
    </w:pPr>
  </w:style>
  <w:style w:type="character" w:customStyle="1" w:styleId="HeaderChar">
    <w:name w:val="Header Char"/>
    <w:basedOn w:val="DefaultParagraphFont"/>
    <w:link w:val="Header"/>
    <w:uiPriority w:val="99"/>
    <w:rsid w:val="002E1FB7"/>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2E1FB7"/>
    <w:pPr>
      <w:tabs>
        <w:tab w:val="center" w:pos="4513"/>
        <w:tab w:val="right" w:pos="9026"/>
      </w:tabs>
    </w:pPr>
  </w:style>
  <w:style w:type="character" w:customStyle="1" w:styleId="FooterChar">
    <w:name w:val="Footer Char"/>
    <w:basedOn w:val="DefaultParagraphFont"/>
    <w:link w:val="Footer"/>
    <w:uiPriority w:val="99"/>
    <w:qFormat/>
    <w:rsid w:val="002E1FB7"/>
    <w:rPr>
      <w:rFonts w:ascii="Courier New" w:eastAsia="Courier New" w:hAnsi="Courier New" w:cs="Courier New"/>
      <w:color w:val="000000"/>
      <w:sz w:val="24"/>
      <w:szCs w:val="24"/>
      <w:lang w:val="vi-VN" w:eastAsia="vi-VN" w:bidi="vi-VN"/>
    </w:rPr>
  </w:style>
  <w:style w:type="paragraph" w:styleId="ListParagraph">
    <w:name w:val="List Paragraph"/>
    <w:aliases w:val="Sub-heading,bullet 1,HPL01,Sub-headin,Bublet,d_bodyb,Paragraph,Norm,abc,Đoạn của Danh sách,Đoạn c𞹺Danh sách,List Paragraph111,Nga 3,List Paragraph2,List Paragraph21,Đoạn cDanh sách,Ðoạn c𞹺Danh sách,List Paragraph3,Ðoạn cDanh sách"/>
    <w:basedOn w:val="Normal"/>
    <w:link w:val="ListParagraphChar"/>
    <w:uiPriority w:val="34"/>
    <w:qFormat/>
    <w:rsid w:val="00507E5A"/>
    <w:pPr>
      <w:widowControl/>
      <w:autoSpaceDE w:val="0"/>
      <w:autoSpaceDN w:val="0"/>
      <w:spacing w:before="60" w:after="60" w:line="360" w:lineRule="exact"/>
      <w:ind w:left="720"/>
      <w:contextualSpacing/>
      <w:jc w:val="both"/>
    </w:pPr>
    <w:rPr>
      <w:rFonts w:ascii=".VnTime" w:eastAsia="Times New Roman" w:hAnsi=".VnTime" w:cs=".VnTime"/>
      <w:color w:val="auto"/>
      <w:sz w:val="28"/>
      <w:szCs w:val="28"/>
      <w:lang w:val="en-GB" w:eastAsia="en-US" w:bidi="ar-SA"/>
    </w:rPr>
  </w:style>
  <w:style w:type="character" w:customStyle="1" w:styleId="ListParagraphChar">
    <w:name w:val="List Paragraph Char"/>
    <w:aliases w:val="Sub-heading Char,bullet 1 Char,HPL01 Char,Sub-headin Char,Bublet Char,d_bodyb Char,Paragraph Char,Norm Char,abc Char,Đoạn của Danh sách Char,Đoạn c𞹺Danh sách Char,List Paragraph111 Char,Nga 3 Char,List Paragraph2 Char"/>
    <w:link w:val="ListParagraph"/>
    <w:uiPriority w:val="34"/>
    <w:qFormat/>
    <w:rsid w:val="00507E5A"/>
    <w:rPr>
      <w:rFonts w:ascii=".VnTime" w:eastAsia="Times New Roman" w:hAnsi=".VnTime" w:cs=".VnTime"/>
      <w:sz w:val="28"/>
      <w:szCs w:val="28"/>
      <w:lang w:val="en-GB"/>
    </w:rPr>
  </w:style>
  <w:style w:type="character" w:customStyle="1" w:styleId="fontstyle01">
    <w:name w:val="fontstyle01"/>
    <w:qFormat/>
    <w:rsid w:val="00507E5A"/>
    <w:rPr>
      <w:rFonts w:ascii="CIDFont+F6" w:hAnsi="CIDFont+F6" w:hint="default"/>
      <w:b/>
      <w:bCs/>
      <w:i/>
      <w:iCs/>
      <w:color w:val="000000"/>
      <w:sz w:val="24"/>
      <w:szCs w:val="24"/>
    </w:rPr>
  </w:style>
  <w:style w:type="character" w:customStyle="1" w:styleId="fontstyle21">
    <w:name w:val="fontstyle21"/>
    <w:rsid w:val="00507E5A"/>
    <w:rPr>
      <w:rFonts w:ascii="CIDFont+F2" w:hAnsi="CIDFont+F2" w:hint="default"/>
      <w:b w:val="0"/>
      <w:bCs w:val="0"/>
      <w:i w:val="0"/>
      <w:iCs w:val="0"/>
      <w:color w:val="000000"/>
      <w:sz w:val="24"/>
      <w:szCs w:val="24"/>
    </w:rPr>
  </w:style>
  <w:style w:type="character" w:customStyle="1" w:styleId="Heading4Char">
    <w:name w:val="Heading 4 Char"/>
    <w:basedOn w:val="DefaultParagraphFont"/>
    <w:link w:val="Heading4"/>
    <w:uiPriority w:val="99"/>
    <w:qFormat/>
    <w:rsid w:val="000639B4"/>
    <w:rPr>
      <w:rFonts w:ascii="Calibri" w:eastAsia="Calibri" w:hAnsi="Calibri" w:cs="Calibri"/>
      <w:b/>
      <w:sz w:val="24"/>
      <w:szCs w:val="24"/>
      <w:lang w:val="vi-VN"/>
    </w:rPr>
  </w:style>
  <w:style w:type="character" w:customStyle="1" w:styleId="Heading5Char">
    <w:name w:val="Heading 5 Char"/>
    <w:basedOn w:val="DefaultParagraphFont"/>
    <w:link w:val="Heading5"/>
    <w:uiPriority w:val="9"/>
    <w:rsid w:val="000639B4"/>
    <w:rPr>
      <w:rFonts w:ascii="Calibri" w:eastAsia="Calibri" w:hAnsi="Calibri" w:cs="Calibri"/>
      <w:b/>
      <w:lang w:val="vi-VN"/>
    </w:rPr>
  </w:style>
  <w:style w:type="character" w:customStyle="1" w:styleId="Heading6Char">
    <w:name w:val="Heading 6 Char"/>
    <w:basedOn w:val="DefaultParagraphFont"/>
    <w:link w:val="Heading6"/>
    <w:uiPriority w:val="9"/>
    <w:rsid w:val="000639B4"/>
    <w:rPr>
      <w:rFonts w:ascii="Calibri" w:eastAsia="Calibri" w:hAnsi="Calibri" w:cs="Calibri"/>
      <w:b/>
      <w:sz w:val="20"/>
      <w:szCs w:val="20"/>
      <w:lang w:val="vi-VN"/>
    </w:rPr>
  </w:style>
  <w:style w:type="character" w:customStyle="1" w:styleId="TitleChar">
    <w:name w:val="Title Char"/>
    <w:basedOn w:val="DefaultParagraphFont"/>
    <w:link w:val="Title"/>
    <w:rsid w:val="000639B4"/>
    <w:rPr>
      <w:rFonts w:ascii="Calibri" w:eastAsia="Calibri" w:hAnsi="Calibri" w:cs="Calibri"/>
      <w:b/>
      <w:sz w:val="72"/>
      <w:szCs w:val="72"/>
      <w:lang w:val="vi-VN"/>
    </w:rPr>
  </w:style>
  <w:style w:type="paragraph" w:styleId="Title">
    <w:name w:val="Title"/>
    <w:basedOn w:val="Normal"/>
    <w:next w:val="Normal"/>
    <w:link w:val="TitleChar"/>
    <w:qFormat/>
    <w:rsid w:val="000639B4"/>
    <w:pPr>
      <w:keepNext/>
      <w:keepLines/>
      <w:widowControl/>
      <w:spacing w:before="480" w:after="120" w:line="259" w:lineRule="auto"/>
    </w:pPr>
    <w:rPr>
      <w:rFonts w:ascii="Calibri" w:eastAsia="Calibri" w:hAnsi="Calibri" w:cs="Calibri"/>
      <w:b/>
      <w:color w:val="auto"/>
      <w:sz w:val="72"/>
      <w:szCs w:val="72"/>
      <w:lang w:eastAsia="en-US" w:bidi="ar-SA"/>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f Char"/>
    <w:basedOn w:val="DefaultParagraphFont"/>
    <w:link w:val="FootnoteText"/>
    <w:uiPriority w:val="99"/>
    <w:rsid w:val="000639B4"/>
    <w:rPr>
      <w:rFonts w:ascii="Times New Roman" w:eastAsia="Times New Roman" w:hAnsi="Times New Roman" w:cs="Times New Roman"/>
      <w:sz w:val="20"/>
      <w:szCs w:val="20"/>
      <w:lang w:val="vi-VN" w:eastAsia="vi-V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n Char,f"/>
    <w:basedOn w:val="Normal"/>
    <w:link w:val="FootnoteTextChar"/>
    <w:uiPriority w:val="99"/>
    <w:qFormat/>
    <w:rsid w:val="000639B4"/>
    <w:pPr>
      <w:widowControl/>
      <w:spacing w:after="200" w:line="276" w:lineRule="auto"/>
    </w:pPr>
    <w:rPr>
      <w:rFonts w:ascii="Times New Roman" w:eastAsia="Times New Roman" w:hAnsi="Times New Roman" w:cs="Times New Roman"/>
      <w:color w:val="auto"/>
      <w:sz w:val="20"/>
      <w:szCs w:val="20"/>
      <w:lang w:bidi="ar-SA"/>
    </w:rPr>
  </w:style>
  <w:style w:type="character" w:customStyle="1" w:styleId="BodyTextChar">
    <w:name w:val="Body Text Char"/>
    <w:basedOn w:val="DefaultParagraphFont"/>
    <w:link w:val="BodyText0"/>
    <w:uiPriority w:val="1"/>
    <w:rsid w:val="000639B4"/>
    <w:rPr>
      <w:rFonts w:ascii="Times New Roman" w:eastAsia="Times New Roman" w:hAnsi="Times New Roman" w:cs="Times New Roman"/>
      <w:sz w:val="21"/>
      <w:szCs w:val="21"/>
      <w:lang w:val="vi"/>
    </w:rPr>
  </w:style>
  <w:style w:type="paragraph" w:styleId="BodyText0">
    <w:name w:val="Body Text"/>
    <w:basedOn w:val="Normal"/>
    <w:link w:val="BodyTextChar"/>
    <w:uiPriority w:val="1"/>
    <w:qFormat/>
    <w:rsid w:val="000639B4"/>
    <w:pPr>
      <w:autoSpaceDE w:val="0"/>
      <w:autoSpaceDN w:val="0"/>
      <w:ind w:left="118"/>
      <w:jc w:val="both"/>
    </w:pPr>
    <w:rPr>
      <w:rFonts w:ascii="Times New Roman" w:eastAsia="Times New Roman" w:hAnsi="Times New Roman" w:cs="Times New Roman"/>
      <w:color w:val="auto"/>
      <w:sz w:val="21"/>
      <w:szCs w:val="21"/>
      <w:lang w:val="vi" w:eastAsia="en-US" w:bidi="ar-SA"/>
    </w:rPr>
  </w:style>
  <w:style w:type="character" w:customStyle="1" w:styleId="SubtitleChar">
    <w:name w:val="Subtitle Char"/>
    <w:basedOn w:val="DefaultParagraphFont"/>
    <w:link w:val="Subtitle"/>
    <w:uiPriority w:val="11"/>
    <w:rsid w:val="000639B4"/>
    <w:rPr>
      <w:rFonts w:ascii="Georgia" w:eastAsia="Georgia" w:hAnsi="Georgia" w:cs="Georgia"/>
      <w:i/>
      <w:color w:val="666666"/>
      <w:sz w:val="48"/>
      <w:szCs w:val="48"/>
      <w:lang w:val="vi-VN"/>
    </w:rPr>
  </w:style>
  <w:style w:type="paragraph" w:styleId="Subtitle">
    <w:name w:val="Subtitle"/>
    <w:basedOn w:val="Normal"/>
    <w:next w:val="Normal"/>
    <w:link w:val="SubtitleChar"/>
    <w:uiPriority w:val="11"/>
    <w:qFormat/>
    <w:rsid w:val="000639B4"/>
    <w:pPr>
      <w:keepNext/>
      <w:keepLines/>
      <w:widowControl/>
      <w:spacing w:before="360" w:after="80" w:line="259" w:lineRule="auto"/>
    </w:pPr>
    <w:rPr>
      <w:rFonts w:ascii="Georgia" w:eastAsia="Georgia" w:hAnsi="Georgia" w:cs="Georgia"/>
      <w:i/>
      <w:color w:val="666666"/>
      <w:sz w:val="48"/>
      <w:szCs w:val="48"/>
      <w:lang w:eastAsia="en-US" w:bidi="ar-SA"/>
    </w:rPr>
  </w:style>
  <w:style w:type="paragraph" w:styleId="NormalWeb">
    <w:name w:val="Normal (Web)"/>
    <w:aliases w:val="Normal (Web) Char,Обычный (веб)1,Обычный (веб) Знак,Обычный (веб) Знак1,Обычный (веб) Знак Знак,webb"/>
    <w:basedOn w:val="Normal"/>
    <w:link w:val="NormalWebChar1"/>
    <w:uiPriority w:val="99"/>
    <w:unhideWhenUsed/>
    <w:qFormat/>
    <w:rsid w:val="002426AA"/>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1">
    <w:name w:val="Normal (Web) Char1"/>
    <w:aliases w:val="Normal (Web) Char Char,Обычный (веб)1 Char,Обычный (веб) Знак Char,Обычный (веб) Знак1 Char,Обычный (веб) Знак Знак Char,webb Char"/>
    <w:link w:val="NormalWeb"/>
    <w:uiPriority w:val="99"/>
    <w:locked/>
    <w:rsid w:val="00B94073"/>
    <w:rPr>
      <w:rFonts w:ascii="Times New Roman" w:eastAsia="Times New Roman" w:hAnsi="Times New Roman" w:cs="Times New Roman"/>
      <w:sz w:val="24"/>
      <w:szCs w:val="24"/>
    </w:rPr>
  </w:style>
  <w:style w:type="character" w:customStyle="1" w:styleId="BodytextItalic">
    <w:name w:val="Body text + Italic"/>
    <w:rsid w:val="00B94073"/>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BodyText5">
    <w:name w:val="Body Text5"/>
    <w:rsid w:val="00B94073"/>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character" w:customStyle="1" w:styleId="BodyText6">
    <w:name w:val="Body Text6"/>
    <w:rsid w:val="00B94073"/>
    <w:rPr>
      <w:rFonts w:ascii="Times New Roman" w:eastAsia="Times New Roman" w:hAnsi="Times New Roman" w:cs="Times New Roman"/>
      <w:color w:val="000000"/>
      <w:spacing w:val="0"/>
      <w:w w:val="100"/>
      <w:position w:val="0"/>
      <w:sz w:val="24"/>
      <w:szCs w:val="24"/>
      <w:u w:val="single"/>
      <w:shd w:val="clear" w:color="auto" w:fill="FFFFFF"/>
      <w:lang w:val="vi-VN" w:eastAsia="vi-VN" w:bidi="vi-VN"/>
    </w:rPr>
  </w:style>
  <w:style w:type="character" w:customStyle="1" w:styleId="Heading20">
    <w:name w:val="Heading #2"/>
    <w:rsid w:val="00B940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7">
    <w:name w:val="Body Text7"/>
    <w:rsid w:val="00B94073"/>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table" w:customStyle="1" w:styleId="Style350">
    <w:name w:val="_Style 350"/>
    <w:basedOn w:val="TableNormal"/>
    <w:rsid w:val="00BC5B61"/>
    <w:pPr>
      <w:spacing w:after="0" w:line="240" w:lineRule="auto"/>
      <w:jc w:val="both"/>
    </w:pPr>
    <w:rPr>
      <w:sz w:val="28"/>
      <w:szCs w:val="28"/>
    </w:rPr>
    <w:tblPr>
      <w:tblCellMar>
        <w:left w:w="0" w:type="dxa"/>
        <w:right w:w="0" w:type="dxa"/>
      </w:tblCellMar>
    </w:tblPr>
  </w:style>
  <w:style w:type="table" w:customStyle="1" w:styleId="Style352">
    <w:name w:val="_Style 352"/>
    <w:basedOn w:val="TableNormal"/>
    <w:qFormat/>
    <w:rsid w:val="00BC5B61"/>
    <w:pPr>
      <w:spacing w:after="0" w:line="240" w:lineRule="auto"/>
      <w:jc w:val="both"/>
    </w:pPr>
    <w:rPr>
      <w:sz w:val="28"/>
      <w:szCs w:val="28"/>
    </w:rPr>
    <w:tblPr>
      <w:tblCellMar>
        <w:left w:w="0" w:type="dxa"/>
        <w:right w:w="0" w:type="dxa"/>
      </w:tblCellMar>
    </w:tblPr>
  </w:style>
  <w:style w:type="table" w:customStyle="1" w:styleId="Style354">
    <w:name w:val="_Style 354"/>
    <w:basedOn w:val="TableNormal"/>
    <w:qFormat/>
    <w:rsid w:val="00BC5B61"/>
    <w:pPr>
      <w:spacing w:after="0" w:line="240" w:lineRule="auto"/>
      <w:jc w:val="both"/>
    </w:pPr>
    <w:rPr>
      <w:sz w:val="28"/>
      <w:szCs w:val="28"/>
    </w:rPr>
    <w:tblPr>
      <w:tblCellMar>
        <w:left w:w="0" w:type="dxa"/>
        <w:right w:w="0" w:type="dxa"/>
      </w:tblCellMar>
    </w:tblPr>
  </w:style>
  <w:style w:type="character" w:customStyle="1" w:styleId="Heading7Char">
    <w:name w:val="Heading 7 Char"/>
    <w:basedOn w:val="DefaultParagraphFont"/>
    <w:link w:val="Heading7"/>
    <w:uiPriority w:val="9"/>
    <w:rsid w:val="00AD680A"/>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
    <w:rsid w:val="00AD680A"/>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
    <w:rsid w:val="00AD680A"/>
    <w:rPr>
      <w:rFonts w:ascii=".VnBodoniH" w:eastAsia="Times New Roman" w:hAnsi=".VnBodoniH" w:cs=".VnBodoniH"/>
      <w:b/>
      <w:bCs/>
      <w:sz w:val="32"/>
      <w:szCs w:val="32"/>
      <w:lang w:val="fr-FR"/>
    </w:rPr>
  </w:style>
  <w:style w:type="paragraph" w:styleId="BalloonText">
    <w:name w:val="Balloon Text"/>
    <w:basedOn w:val="Normal"/>
    <w:link w:val="BalloonTextChar"/>
    <w:unhideWhenUsed/>
    <w:qFormat/>
    <w:rsid w:val="00AD680A"/>
    <w:pPr>
      <w:widowControl/>
    </w:pPr>
    <w:rPr>
      <w:rFonts w:ascii="Tahoma" w:eastAsia="Calibri" w:hAnsi="Tahoma" w:cs="Tahoma"/>
      <w:color w:val="auto"/>
      <w:sz w:val="16"/>
      <w:szCs w:val="16"/>
      <w:lang w:val="en-US" w:eastAsia="en-US" w:bidi="ar-SA"/>
    </w:rPr>
  </w:style>
  <w:style w:type="character" w:customStyle="1" w:styleId="BalloonTextChar">
    <w:name w:val="Balloon Text Char"/>
    <w:basedOn w:val="DefaultParagraphFont"/>
    <w:link w:val="BalloonText"/>
    <w:qFormat/>
    <w:rsid w:val="00AD680A"/>
    <w:rPr>
      <w:rFonts w:ascii="Tahoma" w:eastAsia="Calibri" w:hAnsi="Tahoma" w:cs="Tahoma"/>
      <w:sz w:val="16"/>
      <w:szCs w:val="16"/>
    </w:rPr>
  </w:style>
  <w:style w:type="paragraph" w:styleId="BodyTextIndent">
    <w:name w:val="Body Text Indent"/>
    <w:basedOn w:val="Normal"/>
    <w:link w:val="BodyTextIndentChar"/>
    <w:uiPriority w:val="99"/>
    <w:rsid w:val="00AD680A"/>
    <w:pPr>
      <w:widowControl/>
      <w:spacing w:after="200" w:line="460" w:lineRule="atLeast"/>
    </w:pPr>
    <w:rPr>
      <w:rFonts w:ascii=".VnTime" w:eastAsia="Times New Roman" w:hAnsi=".VnTime" w:cs="Times New Roman"/>
      <w:i/>
      <w:iCs/>
      <w:color w:val="auto"/>
      <w:lang w:val="pt-BR" w:eastAsia="en-US" w:bidi="ar-SA"/>
    </w:rPr>
  </w:style>
  <w:style w:type="character" w:customStyle="1" w:styleId="BodyTextIndentChar">
    <w:name w:val="Body Text Indent Char"/>
    <w:basedOn w:val="DefaultParagraphFont"/>
    <w:link w:val="BodyTextIndent"/>
    <w:uiPriority w:val="99"/>
    <w:qFormat/>
    <w:rsid w:val="00AD680A"/>
    <w:rPr>
      <w:rFonts w:ascii=".VnTime" w:eastAsia="Times New Roman" w:hAnsi=".VnTime" w:cs="Times New Roman"/>
      <w:i/>
      <w:iCs/>
      <w:sz w:val="24"/>
      <w:szCs w:val="24"/>
      <w:lang w:val="pt-BR"/>
    </w:rPr>
  </w:style>
  <w:style w:type="character" w:styleId="CommentReference">
    <w:name w:val="annotation reference"/>
    <w:basedOn w:val="DefaultParagraphFont"/>
    <w:unhideWhenUsed/>
    <w:qFormat/>
    <w:rsid w:val="00AD680A"/>
    <w:rPr>
      <w:sz w:val="16"/>
      <w:szCs w:val="16"/>
    </w:rPr>
  </w:style>
  <w:style w:type="paragraph" w:styleId="CommentText">
    <w:name w:val="annotation text"/>
    <w:basedOn w:val="Normal"/>
    <w:link w:val="CommentTextChar"/>
    <w:unhideWhenUsed/>
    <w:rsid w:val="00AD680A"/>
    <w:pPr>
      <w:widowControl/>
      <w:spacing w:after="200"/>
    </w:pPr>
    <w:rPr>
      <w:rFonts w:ascii="Calibri" w:eastAsia="Calibri" w:hAnsi="Calibri" w:cs="Times New Roman"/>
      <w:color w:val="auto"/>
      <w:sz w:val="20"/>
      <w:szCs w:val="20"/>
      <w:lang w:val="en-US" w:eastAsia="en-US" w:bidi="ar-SA"/>
    </w:rPr>
  </w:style>
  <w:style w:type="character" w:customStyle="1" w:styleId="CommentTextChar">
    <w:name w:val="Comment Text Char"/>
    <w:basedOn w:val="DefaultParagraphFont"/>
    <w:link w:val="CommentText"/>
    <w:qFormat/>
    <w:rsid w:val="00AD680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qFormat/>
    <w:rsid w:val="00AD680A"/>
    <w:rPr>
      <w:b/>
      <w:bCs/>
    </w:rPr>
  </w:style>
  <w:style w:type="character" w:customStyle="1" w:styleId="CommentSubjectChar">
    <w:name w:val="Comment Subject Char"/>
    <w:basedOn w:val="CommentTextChar"/>
    <w:link w:val="CommentSubject"/>
    <w:semiHidden/>
    <w:rsid w:val="00AD680A"/>
    <w:rPr>
      <w:rFonts w:ascii="Calibri" w:eastAsia="Calibri" w:hAnsi="Calibri" w:cs="Times New Roman"/>
      <w:b/>
      <w:bCs/>
      <w:sz w:val="20"/>
      <w:szCs w:val="20"/>
    </w:rPr>
  </w:style>
  <w:style w:type="character" w:styleId="Emphasis">
    <w:name w:val="Emphasis"/>
    <w:uiPriority w:val="20"/>
    <w:qFormat/>
    <w:rsid w:val="00AD680A"/>
    <w:rPr>
      <w:i/>
      <w:iCs/>
    </w:rPr>
  </w:style>
  <w:style w:type="character" w:styleId="FollowedHyperlink">
    <w:name w:val="FollowedHyperlink"/>
    <w:basedOn w:val="DefaultParagraphFont"/>
    <w:uiPriority w:val="99"/>
    <w:unhideWhenUsed/>
    <w:qFormat/>
    <w:rsid w:val="00AD680A"/>
    <w:rPr>
      <w:color w:val="954F72" w:themeColor="followedHyperlink"/>
      <w:u w:val="singl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AD680A"/>
    <w:rPr>
      <w:rFonts w:cs="Times New Roman"/>
      <w:vertAlign w:val="superscript"/>
    </w:rPr>
  </w:style>
  <w:style w:type="character" w:styleId="Strong">
    <w:name w:val="Strong"/>
    <w:uiPriority w:val="22"/>
    <w:qFormat/>
    <w:rsid w:val="00AD680A"/>
    <w:rPr>
      <w:b/>
      <w:bCs/>
    </w:rPr>
  </w:style>
  <w:style w:type="paragraph" w:styleId="TOC1">
    <w:name w:val="toc 1"/>
    <w:basedOn w:val="Normal"/>
    <w:next w:val="Normal"/>
    <w:unhideWhenUsed/>
    <w:qFormat/>
    <w:rsid w:val="00AD680A"/>
    <w:pPr>
      <w:widowControl/>
      <w:spacing w:after="100" w:line="276" w:lineRule="auto"/>
    </w:pPr>
    <w:rPr>
      <w:rFonts w:ascii="Calibri" w:eastAsia="Calibri" w:hAnsi="Calibri" w:cs="Times New Roman"/>
      <w:color w:val="auto"/>
      <w:sz w:val="22"/>
      <w:szCs w:val="22"/>
      <w:lang w:val="en-US" w:eastAsia="en-US" w:bidi="ar-SA"/>
    </w:rPr>
  </w:style>
  <w:style w:type="paragraph" w:styleId="TOC2">
    <w:name w:val="toc 2"/>
    <w:basedOn w:val="Normal"/>
    <w:next w:val="Normal"/>
    <w:unhideWhenUsed/>
    <w:qFormat/>
    <w:rsid w:val="00AD680A"/>
    <w:pPr>
      <w:widowControl/>
      <w:spacing w:after="100" w:line="276" w:lineRule="auto"/>
      <w:ind w:left="220"/>
    </w:pPr>
    <w:rPr>
      <w:rFonts w:ascii="Calibri" w:eastAsia="Calibri" w:hAnsi="Calibri" w:cs="Times New Roman"/>
      <w:color w:val="auto"/>
      <w:sz w:val="22"/>
      <w:szCs w:val="22"/>
      <w:lang w:val="en-US" w:eastAsia="en-US" w:bidi="ar-SA"/>
    </w:rPr>
  </w:style>
  <w:style w:type="character" w:customStyle="1" w:styleId="markedcontent">
    <w:name w:val="markedcontent"/>
    <w:basedOn w:val="DefaultParagraphFont"/>
    <w:rsid w:val="00AD680A"/>
  </w:style>
  <w:style w:type="table" w:customStyle="1" w:styleId="TableGrid1">
    <w:name w:val="Table Grid1"/>
    <w:basedOn w:val="TableNormal"/>
    <w:uiPriority w:val="39"/>
    <w:rsid w:val="00AD680A"/>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AD680A"/>
    <w:pPr>
      <w:spacing w:after="0" w:line="240" w:lineRule="auto"/>
    </w:pPr>
    <w:rPr>
      <w:rFonts w:ascii="Times New Roman" w:eastAsia="Times New Roman" w:hAnsi="Times New Roman" w:cs="Times New Roman"/>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rsid w:val="00AD680A"/>
    <w:pPr>
      <w:widowControl/>
      <w:spacing w:before="120" w:line="320" w:lineRule="exact"/>
      <w:ind w:left="720"/>
      <w:contextualSpacing/>
      <w:jc w:val="both"/>
    </w:pPr>
    <w:rPr>
      <w:rFonts w:ascii="Times New Roman" w:eastAsia="Times New Roman" w:hAnsi="Times New Roman" w:cs="Times New Roman"/>
      <w:color w:val="auto"/>
      <w:sz w:val="26"/>
      <w:szCs w:val="26"/>
      <w:lang w:eastAsia="en-US" w:bidi="ar-SA"/>
    </w:rPr>
  </w:style>
  <w:style w:type="table" w:customStyle="1" w:styleId="TableGrid9">
    <w:name w:val="Table Grid9"/>
    <w:basedOn w:val="TableNormal"/>
    <w:qFormat/>
    <w:rsid w:val="00AD680A"/>
    <w:pPr>
      <w:spacing w:after="0" w:line="240" w:lineRule="auto"/>
    </w:pPr>
    <w:rPr>
      <w:rFonts w:eastAsiaTheme="minorEastAsi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AD680A"/>
    <w:pPr>
      <w:spacing w:after="0" w:line="240" w:lineRule="auto"/>
    </w:pPr>
    <w:rPr>
      <w:rFonts w:ascii="Times New Roman" w:eastAsia="Times New Roman" w:hAnsi="Times New Roman" w:cs="Times New Roman"/>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AD680A"/>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AD680A"/>
    <w:rPr>
      <w:rFonts w:ascii="Arial" w:eastAsia="Arial" w:hAnsi="Arial" w:cs="Times New Roman"/>
      <w:color w:val="auto"/>
      <w:lang w:val="en-US" w:eastAsia="en-US" w:bidi="ar-SA"/>
    </w:rPr>
  </w:style>
  <w:style w:type="paragraph" w:customStyle="1" w:styleId="text-justify">
    <w:name w:val="text-justify"/>
    <w:basedOn w:val="Normal"/>
    <w:qFormat/>
    <w:rsid w:val="00AD680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Paragraph">
    <w:name w:val="Table Paragraph"/>
    <w:basedOn w:val="Normal"/>
    <w:uiPriority w:val="1"/>
    <w:qFormat/>
    <w:rsid w:val="00AD680A"/>
    <w:rPr>
      <w:rFonts w:ascii="Times New Roman" w:eastAsia="Times New Roman" w:hAnsi="Times New Roman" w:cs="Times New Roman"/>
      <w:color w:val="auto"/>
      <w:sz w:val="22"/>
      <w:szCs w:val="22"/>
      <w:lang w:val="en-US" w:eastAsia="en-US" w:bidi="ar-SA"/>
    </w:rPr>
  </w:style>
  <w:style w:type="paragraph" w:customStyle="1" w:styleId="TOCHeading1">
    <w:name w:val="TOC Heading1"/>
    <w:basedOn w:val="Heading1"/>
    <w:next w:val="Normal"/>
    <w:uiPriority w:val="39"/>
    <w:unhideWhenUsed/>
    <w:qFormat/>
    <w:rsid w:val="00AD680A"/>
    <w:pPr>
      <w:keepLines/>
      <w:spacing w:before="480" w:line="276" w:lineRule="auto"/>
      <w:jc w:val="left"/>
      <w:outlineLvl w:val="9"/>
    </w:pPr>
    <w:rPr>
      <w:rFonts w:asciiTheme="majorHAnsi" w:eastAsiaTheme="majorEastAsia" w:hAnsiTheme="majorHAnsi" w:cstheme="majorBidi"/>
      <w:color w:val="2E74B5" w:themeColor="accent1" w:themeShade="BF"/>
      <w:lang w:val="en-US" w:eastAsia="ja-JP"/>
    </w:rPr>
  </w:style>
  <w:style w:type="character" w:customStyle="1" w:styleId="Vnbnnidung2">
    <w:name w:val="Văn bản nội dung (2)_"/>
    <w:rsid w:val="00AD680A"/>
    <w:rPr>
      <w:rFonts w:ascii="Times New Roman" w:eastAsia="Times New Roman" w:hAnsi="Times New Roman" w:cs="Times New Roman"/>
      <w:sz w:val="26"/>
      <w:szCs w:val="26"/>
      <w:u w:val="none"/>
    </w:rPr>
  </w:style>
  <w:style w:type="paragraph" w:customStyle="1" w:styleId="Revision1">
    <w:name w:val="Revision1"/>
    <w:hidden/>
    <w:uiPriority w:val="99"/>
    <w:semiHidden/>
    <w:rsid w:val="00AD680A"/>
    <w:pPr>
      <w:spacing w:after="0" w:line="240" w:lineRule="auto"/>
    </w:pPr>
    <w:rPr>
      <w:rFonts w:ascii="Calibri" w:eastAsia="Calibri" w:hAnsi="Calibri" w:cs="Times New Roman"/>
    </w:rPr>
  </w:style>
  <w:style w:type="paragraph" w:customStyle="1" w:styleId="Heading31">
    <w:name w:val="Heading 31"/>
    <w:basedOn w:val="Normal"/>
    <w:uiPriority w:val="1"/>
    <w:qFormat/>
    <w:rsid w:val="00AD680A"/>
    <w:pPr>
      <w:spacing w:before="13"/>
      <w:ind w:left="396" w:hanging="283"/>
      <w:outlineLvl w:val="3"/>
    </w:pPr>
    <w:rPr>
      <w:rFonts w:ascii="Times New Roman" w:eastAsia="Times New Roman" w:hAnsi="Times New Roman" w:cs="Times New Roman"/>
      <w:b/>
      <w:bCs/>
      <w:i/>
      <w:color w:val="auto"/>
      <w:sz w:val="26"/>
      <w:szCs w:val="26"/>
      <w:lang w:val="en-US" w:eastAsia="en-US" w:bidi="ar-SA"/>
    </w:rPr>
  </w:style>
  <w:style w:type="character" w:customStyle="1" w:styleId="CommentTextChar1">
    <w:name w:val="Comment Text Char1"/>
    <w:rsid w:val="00AD680A"/>
    <w:rPr>
      <w:rFonts w:eastAsia="MS Mincho"/>
    </w:rPr>
  </w:style>
  <w:style w:type="paragraph" w:styleId="HTMLPreformatted">
    <w:name w:val="HTML Preformatted"/>
    <w:basedOn w:val="Normal"/>
    <w:link w:val="HTMLPreformattedChar"/>
    <w:uiPriority w:val="99"/>
    <w:unhideWhenUsed/>
    <w:rsid w:val="00AD68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val="en-US" w:eastAsia="en-US" w:bidi="ar-SA"/>
    </w:rPr>
  </w:style>
  <w:style w:type="character" w:customStyle="1" w:styleId="HTMLPreformattedChar">
    <w:name w:val="HTML Preformatted Char"/>
    <w:basedOn w:val="DefaultParagraphFont"/>
    <w:link w:val="HTMLPreformatted"/>
    <w:uiPriority w:val="99"/>
    <w:rsid w:val="00AD680A"/>
    <w:rPr>
      <w:rFonts w:ascii="Courier New" w:eastAsia="Times New Roman" w:hAnsi="Courier New" w:cs="Courier New"/>
      <w:sz w:val="20"/>
      <w:szCs w:val="20"/>
    </w:rPr>
  </w:style>
  <w:style w:type="character" w:customStyle="1" w:styleId="y2iqfc">
    <w:name w:val="y2iqfc"/>
    <w:basedOn w:val="DefaultParagraphFont"/>
    <w:rsid w:val="00AD680A"/>
  </w:style>
  <w:style w:type="table" w:customStyle="1" w:styleId="TableGrid0">
    <w:name w:val="TableGrid"/>
    <w:rsid w:val="00AD680A"/>
    <w:pPr>
      <w:spacing w:after="0" w:line="240" w:lineRule="auto"/>
    </w:pPr>
    <w:rPr>
      <w:rFonts w:eastAsiaTheme="minorEastAsia"/>
      <w:lang w:val="vi-VN" w:eastAsia="vi-VN"/>
    </w:rPr>
    <w:tblPr>
      <w:tblCellMar>
        <w:top w:w="0" w:type="dxa"/>
        <w:left w:w="0" w:type="dxa"/>
        <w:bottom w:w="0" w:type="dxa"/>
        <w:right w:w="0" w:type="dxa"/>
      </w:tblCellMar>
    </w:tblPr>
  </w:style>
  <w:style w:type="paragraph" w:styleId="Revision">
    <w:name w:val="Revision"/>
    <w:hidden/>
    <w:uiPriority w:val="99"/>
    <w:semiHidden/>
    <w:rsid w:val="00AD680A"/>
    <w:pPr>
      <w:spacing w:after="0" w:line="240" w:lineRule="auto"/>
    </w:pPr>
    <w:rPr>
      <w:rFonts w:ascii="Calibri" w:eastAsia="Calibri" w:hAnsi="Calibri" w:cs="Times New Roman"/>
    </w:rPr>
  </w:style>
  <w:style w:type="numbering" w:customStyle="1" w:styleId="11111111">
    <w:name w:val="1 / 1.1 / 1.1.111"/>
    <w:basedOn w:val="NoList"/>
    <w:rsid w:val="00AD680A"/>
    <w:pPr>
      <w:numPr>
        <w:numId w:val="1"/>
      </w:numPr>
    </w:pPr>
  </w:style>
  <w:style w:type="paragraph" w:styleId="TOCHeading">
    <w:name w:val="TOC Heading"/>
    <w:basedOn w:val="Heading1"/>
    <w:next w:val="Normal"/>
    <w:uiPriority w:val="39"/>
    <w:unhideWhenUsed/>
    <w:qFormat/>
    <w:rsid w:val="00AD680A"/>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table" w:customStyle="1" w:styleId="TableGrid317">
    <w:name w:val="Table Grid317"/>
    <w:basedOn w:val="TableNormal"/>
    <w:next w:val="TableGrid"/>
    <w:uiPriority w:val="59"/>
    <w:rsid w:val="00AD68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AD680A"/>
  </w:style>
  <w:style w:type="paragraph" w:styleId="TOC3">
    <w:name w:val="toc 3"/>
    <w:basedOn w:val="Normal"/>
    <w:next w:val="Normal"/>
    <w:autoRedefine/>
    <w:unhideWhenUsed/>
    <w:rsid w:val="00AD680A"/>
    <w:pPr>
      <w:widowControl/>
      <w:spacing w:after="100" w:line="276" w:lineRule="auto"/>
      <w:ind w:left="440"/>
    </w:pPr>
    <w:rPr>
      <w:rFonts w:asciiTheme="minorHAnsi" w:eastAsiaTheme="minorEastAsia" w:hAnsiTheme="minorHAnsi" w:cstheme="minorBidi"/>
      <w:color w:val="auto"/>
      <w:sz w:val="22"/>
      <w:szCs w:val="22"/>
      <w:lang w:bidi="ar-SA"/>
    </w:rPr>
  </w:style>
  <w:style w:type="paragraph" w:styleId="TOC4">
    <w:name w:val="toc 4"/>
    <w:basedOn w:val="Normal"/>
    <w:next w:val="Normal"/>
    <w:autoRedefine/>
    <w:uiPriority w:val="39"/>
    <w:unhideWhenUsed/>
    <w:rsid w:val="00AD680A"/>
    <w:pPr>
      <w:widowControl/>
      <w:spacing w:after="100" w:line="276" w:lineRule="auto"/>
      <w:ind w:left="660"/>
    </w:pPr>
    <w:rPr>
      <w:rFonts w:asciiTheme="minorHAnsi" w:eastAsiaTheme="minorEastAsia" w:hAnsiTheme="minorHAnsi" w:cstheme="minorBidi"/>
      <w:color w:val="auto"/>
      <w:sz w:val="22"/>
      <w:szCs w:val="22"/>
      <w:lang w:bidi="ar-SA"/>
    </w:rPr>
  </w:style>
  <w:style w:type="paragraph" w:styleId="TOC5">
    <w:name w:val="toc 5"/>
    <w:basedOn w:val="Normal"/>
    <w:next w:val="Normal"/>
    <w:autoRedefine/>
    <w:uiPriority w:val="39"/>
    <w:unhideWhenUsed/>
    <w:rsid w:val="00AD680A"/>
    <w:pPr>
      <w:widowControl/>
      <w:spacing w:after="100" w:line="276" w:lineRule="auto"/>
      <w:ind w:left="880"/>
    </w:pPr>
    <w:rPr>
      <w:rFonts w:asciiTheme="minorHAnsi" w:eastAsiaTheme="minorEastAsia" w:hAnsiTheme="minorHAnsi" w:cstheme="minorBidi"/>
      <w:color w:val="auto"/>
      <w:sz w:val="22"/>
      <w:szCs w:val="22"/>
      <w:lang w:bidi="ar-SA"/>
    </w:rPr>
  </w:style>
  <w:style w:type="paragraph" w:styleId="TOC6">
    <w:name w:val="toc 6"/>
    <w:basedOn w:val="Normal"/>
    <w:next w:val="Normal"/>
    <w:autoRedefine/>
    <w:uiPriority w:val="39"/>
    <w:unhideWhenUsed/>
    <w:rsid w:val="00AD680A"/>
    <w:pPr>
      <w:widowControl/>
      <w:spacing w:after="100" w:line="276" w:lineRule="auto"/>
      <w:ind w:left="1100"/>
    </w:pPr>
    <w:rPr>
      <w:rFonts w:asciiTheme="minorHAnsi" w:eastAsiaTheme="minorEastAsia" w:hAnsiTheme="minorHAnsi" w:cstheme="minorBidi"/>
      <w:color w:val="auto"/>
      <w:sz w:val="22"/>
      <w:szCs w:val="22"/>
      <w:lang w:bidi="ar-SA"/>
    </w:rPr>
  </w:style>
  <w:style w:type="paragraph" w:styleId="TOC7">
    <w:name w:val="toc 7"/>
    <w:basedOn w:val="Normal"/>
    <w:next w:val="Normal"/>
    <w:autoRedefine/>
    <w:uiPriority w:val="39"/>
    <w:unhideWhenUsed/>
    <w:rsid w:val="00AD680A"/>
    <w:pPr>
      <w:widowControl/>
      <w:spacing w:after="100" w:line="276" w:lineRule="auto"/>
      <w:ind w:left="1320"/>
    </w:pPr>
    <w:rPr>
      <w:rFonts w:asciiTheme="minorHAnsi" w:eastAsiaTheme="minorEastAsia" w:hAnsiTheme="minorHAnsi" w:cstheme="minorBidi"/>
      <w:color w:val="auto"/>
      <w:sz w:val="22"/>
      <w:szCs w:val="22"/>
      <w:lang w:bidi="ar-SA"/>
    </w:rPr>
  </w:style>
  <w:style w:type="paragraph" w:styleId="TOC8">
    <w:name w:val="toc 8"/>
    <w:basedOn w:val="Normal"/>
    <w:next w:val="Normal"/>
    <w:autoRedefine/>
    <w:uiPriority w:val="39"/>
    <w:unhideWhenUsed/>
    <w:rsid w:val="00AD680A"/>
    <w:pPr>
      <w:widowControl/>
      <w:spacing w:after="100" w:line="276" w:lineRule="auto"/>
      <w:ind w:left="1540"/>
    </w:pPr>
    <w:rPr>
      <w:rFonts w:asciiTheme="minorHAnsi" w:eastAsiaTheme="minorEastAsia" w:hAnsiTheme="minorHAnsi" w:cstheme="minorBidi"/>
      <w:color w:val="auto"/>
      <w:sz w:val="22"/>
      <w:szCs w:val="22"/>
      <w:lang w:bidi="ar-SA"/>
    </w:rPr>
  </w:style>
  <w:style w:type="paragraph" w:styleId="TOC9">
    <w:name w:val="toc 9"/>
    <w:basedOn w:val="Normal"/>
    <w:next w:val="Normal"/>
    <w:autoRedefine/>
    <w:uiPriority w:val="39"/>
    <w:unhideWhenUsed/>
    <w:rsid w:val="00AD680A"/>
    <w:pPr>
      <w:widowControl/>
      <w:spacing w:after="100" w:line="276" w:lineRule="auto"/>
      <w:ind w:left="1760"/>
    </w:pPr>
    <w:rPr>
      <w:rFonts w:asciiTheme="minorHAnsi" w:eastAsiaTheme="minorEastAsia" w:hAnsiTheme="minorHAnsi" w:cstheme="minorBidi"/>
      <w:color w:val="auto"/>
      <w:sz w:val="22"/>
      <w:szCs w:val="22"/>
      <w:lang w:bidi="ar-SA"/>
    </w:rPr>
  </w:style>
  <w:style w:type="paragraph" w:styleId="BodyTextIndent2">
    <w:name w:val="Body Text Indent 2"/>
    <w:basedOn w:val="Normal"/>
    <w:link w:val="BodyTextIndent2Char"/>
    <w:rsid w:val="00AD680A"/>
    <w:pPr>
      <w:widowControl/>
      <w:autoSpaceDE w:val="0"/>
      <w:autoSpaceDN w:val="0"/>
      <w:spacing w:before="60" w:after="60" w:line="360" w:lineRule="exact"/>
      <w:ind w:left="720"/>
      <w:jc w:val="both"/>
    </w:pPr>
    <w:rPr>
      <w:rFonts w:ascii=".VnTime" w:eastAsia="Times New Roman" w:hAnsi=".VnTime" w:cs=".VnTime"/>
      <w:color w:val="auto"/>
      <w:sz w:val="28"/>
      <w:szCs w:val="28"/>
      <w:lang w:val="en-GB" w:eastAsia="en-US" w:bidi="ar-SA"/>
    </w:rPr>
  </w:style>
  <w:style w:type="character" w:customStyle="1" w:styleId="BodyTextIndent2Char">
    <w:name w:val="Body Text Indent 2 Char"/>
    <w:basedOn w:val="DefaultParagraphFont"/>
    <w:link w:val="BodyTextIndent2"/>
    <w:rsid w:val="00AD680A"/>
    <w:rPr>
      <w:rFonts w:ascii=".VnTime" w:eastAsia="Times New Roman" w:hAnsi=".VnTime" w:cs=".VnTime"/>
      <w:sz w:val="28"/>
      <w:szCs w:val="28"/>
      <w:lang w:val="en-GB"/>
    </w:rPr>
  </w:style>
  <w:style w:type="paragraph" w:styleId="BodyTextIndent3">
    <w:name w:val="Body Text Indent 3"/>
    <w:basedOn w:val="Normal"/>
    <w:link w:val="BodyTextIndent3Char"/>
    <w:rsid w:val="00AD680A"/>
    <w:pPr>
      <w:widowControl/>
      <w:autoSpaceDE w:val="0"/>
      <w:autoSpaceDN w:val="0"/>
      <w:spacing w:before="60" w:after="60" w:line="360" w:lineRule="exact"/>
      <w:ind w:left="252"/>
      <w:jc w:val="both"/>
    </w:pPr>
    <w:rPr>
      <w:rFonts w:ascii=".VnTime" w:eastAsia="Times New Roman" w:hAnsi=".VnTime" w:cs=".VnTime"/>
      <w:color w:val="auto"/>
      <w:sz w:val="28"/>
      <w:szCs w:val="28"/>
      <w:lang w:val="en-GB" w:eastAsia="en-US" w:bidi="ar-SA"/>
    </w:rPr>
  </w:style>
  <w:style w:type="character" w:customStyle="1" w:styleId="BodyTextIndent3Char">
    <w:name w:val="Body Text Indent 3 Char"/>
    <w:basedOn w:val="DefaultParagraphFont"/>
    <w:link w:val="BodyTextIndent3"/>
    <w:rsid w:val="00AD680A"/>
    <w:rPr>
      <w:rFonts w:ascii=".VnTime" w:eastAsia="Times New Roman" w:hAnsi=".VnTime" w:cs=".VnTime"/>
      <w:sz w:val="28"/>
      <w:szCs w:val="28"/>
      <w:lang w:val="en-GB"/>
    </w:rPr>
  </w:style>
  <w:style w:type="paragraph" w:styleId="Caption">
    <w:name w:val="caption"/>
    <w:basedOn w:val="Normal"/>
    <w:next w:val="Normal"/>
    <w:uiPriority w:val="35"/>
    <w:qFormat/>
    <w:rsid w:val="00AD680A"/>
    <w:pPr>
      <w:widowControl/>
      <w:autoSpaceDE w:val="0"/>
      <w:autoSpaceDN w:val="0"/>
      <w:spacing w:before="200" w:after="100" w:line="360" w:lineRule="auto"/>
      <w:jc w:val="both"/>
    </w:pPr>
    <w:rPr>
      <w:rFonts w:ascii=".VnTime" w:eastAsia="Times New Roman" w:hAnsi=".VnTime" w:cs=".VnTime"/>
      <w:b/>
      <w:bCs/>
      <w:i/>
      <w:iCs/>
      <w:color w:val="auto"/>
      <w:sz w:val="28"/>
      <w:szCs w:val="28"/>
      <w:lang w:val="en-GB" w:eastAsia="en-US" w:bidi="ar-SA"/>
    </w:rPr>
  </w:style>
  <w:style w:type="paragraph" w:styleId="BodyText31">
    <w:name w:val="Body Text 3"/>
    <w:basedOn w:val="Normal"/>
    <w:link w:val="BodyText3Char"/>
    <w:rsid w:val="00AD680A"/>
    <w:pPr>
      <w:widowControl/>
      <w:autoSpaceDE w:val="0"/>
      <w:autoSpaceDN w:val="0"/>
      <w:spacing w:before="60" w:after="60" w:line="300" w:lineRule="exact"/>
      <w:jc w:val="both"/>
    </w:pPr>
    <w:rPr>
      <w:rFonts w:ascii=".VnArial" w:eastAsia="Times New Roman" w:hAnsi=".VnArial" w:cs=".VnArial"/>
      <w:color w:val="auto"/>
      <w:sz w:val="26"/>
      <w:szCs w:val="26"/>
      <w:lang w:val="en-GB" w:eastAsia="en-US" w:bidi="ar-SA"/>
    </w:rPr>
  </w:style>
  <w:style w:type="character" w:customStyle="1" w:styleId="BodyText3Char">
    <w:name w:val="Body Text 3 Char"/>
    <w:basedOn w:val="DefaultParagraphFont"/>
    <w:link w:val="BodyText31"/>
    <w:rsid w:val="00AD680A"/>
    <w:rPr>
      <w:rFonts w:ascii=".VnArial" w:eastAsia="Times New Roman" w:hAnsi=".VnArial" w:cs=".VnArial"/>
      <w:sz w:val="26"/>
      <w:szCs w:val="26"/>
      <w:lang w:val="en-GB"/>
    </w:rPr>
  </w:style>
  <w:style w:type="paragraph" w:customStyle="1" w:styleId="mc">
    <w:name w:val="mc"/>
    <w:basedOn w:val="Normal"/>
    <w:rsid w:val="00AD680A"/>
    <w:pPr>
      <w:widowControl/>
      <w:autoSpaceDE w:val="0"/>
      <w:autoSpaceDN w:val="0"/>
      <w:spacing w:before="60" w:after="60" w:line="360" w:lineRule="auto"/>
      <w:ind w:left="1701" w:hanging="1275"/>
      <w:jc w:val="both"/>
    </w:pPr>
    <w:rPr>
      <w:rFonts w:ascii=".VnTime" w:eastAsia="Times New Roman" w:hAnsi=".VnTime" w:cs=".VnTime"/>
      <w:i/>
      <w:iCs/>
      <w:color w:val="auto"/>
      <w:sz w:val="28"/>
      <w:szCs w:val="28"/>
      <w:lang w:eastAsia="en-US" w:bidi="ar-SA"/>
    </w:rPr>
  </w:style>
  <w:style w:type="paragraph" w:customStyle="1" w:styleId="MD">
    <w:name w:val="_MD"/>
    <w:basedOn w:val="Normal"/>
    <w:rsid w:val="00AD680A"/>
    <w:pPr>
      <w:widowControl/>
      <w:autoSpaceDE w:val="0"/>
      <w:autoSpaceDN w:val="0"/>
      <w:spacing w:before="60" w:after="60" w:line="360" w:lineRule="auto"/>
      <w:ind w:left="426" w:hanging="426"/>
      <w:jc w:val="both"/>
    </w:pPr>
    <w:rPr>
      <w:rFonts w:ascii=".VnTime" w:eastAsia="Times New Roman" w:hAnsi=".VnTime" w:cs=".VnTime"/>
      <w:color w:val="auto"/>
      <w:sz w:val="28"/>
      <w:szCs w:val="28"/>
      <w:lang w:eastAsia="en-US" w:bidi="ar-SA"/>
    </w:rPr>
  </w:style>
  <w:style w:type="character" w:styleId="PageNumber">
    <w:name w:val="page number"/>
    <w:basedOn w:val="DefaultParagraphFont"/>
    <w:rsid w:val="00AD680A"/>
  </w:style>
  <w:style w:type="table" w:customStyle="1" w:styleId="TableGrid2">
    <w:name w:val="Table Grid2"/>
    <w:basedOn w:val="TableNormal"/>
    <w:next w:val="TableGrid"/>
    <w:rsid w:val="00AD680A"/>
    <w:pPr>
      <w:autoSpaceDE w:val="0"/>
      <w:autoSpaceDN w:val="0"/>
      <w:spacing w:after="0" w:line="240" w:lineRule="auto"/>
    </w:pPr>
    <w:rPr>
      <w:rFonts w:ascii=".VnTime" w:eastAsia="Times New Roman" w:hAnsi=".VnTime" w:cs=".VnTim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AD680A"/>
    <w:pPr>
      <w:widowControl/>
      <w:spacing w:before="60" w:after="60" w:line="360" w:lineRule="exact"/>
      <w:jc w:val="both"/>
    </w:pPr>
    <w:rPr>
      <w:rFonts w:ascii="Arial" w:eastAsia="Times New Roman" w:hAnsi="Arial" w:cs="Arial"/>
      <w:color w:val="auto"/>
      <w:sz w:val="20"/>
      <w:szCs w:val="20"/>
      <w:lang w:val="en-GB" w:eastAsia="en-US" w:bidi="ar-SA"/>
    </w:rPr>
  </w:style>
  <w:style w:type="character" w:customStyle="1" w:styleId="EndnoteTextChar">
    <w:name w:val="Endnote Text Char"/>
    <w:basedOn w:val="DefaultParagraphFont"/>
    <w:link w:val="EndnoteText"/>
    <w:semiHidden/>
    <w:rsid w:val="00AD680A"/>
    <w:rPr>
      <w:rFonts w:ascii="Arial" w:eastAsia="Times New Roman" w:hAnsi="Arial" w:cs="Arial"/>
      <w:sz w:val="20"/>
      <w:szCs w:val="20"/>
      <w:lang w:val="en-GB"/>
    </w:rPr>
  </w:style>
  <w:style w:type="character" w:styleId="EndnoteReference">
    <w:name w:val="endnote reference"/>
    <w:semiHidden/>
    <w:rsid w:val="00AD680A"/>
    <w:rPr>
      <w:vertAlign w:val="superscript"/>
    </w:rPr>
  </w:style>
  <w:style w:type="paragraph" w:customStyle="1" w:styleId="Char">
    <w:name w:val="Char"/>
    <w:basedOn w:val="Normal"/>
    <w:rsid w:val="00AD680A"/>
    <w:pPr>
      <w:widowControl/>
      <w:spacing w:before="60" w:after="160" w:line="240" w:lineRule="exact"/>
      <w:jc w:val="both"/>
    </w:pPr>
    <w:rPr>
      <w:rFonts w:ascii="Verdana" w:eastAsia="Times New Roman" w:hAnsi="Verdana" w:cs="Times New Roman"/>
      <w:color w:val="auto"/>
      <w:sz w:val="20"/>
      <w:szCs w:val="20"/>
      <w:lang w:val="en-US" w:eastAsia="en-US" w:bidi="ar-SA"/>
    </w:rPr>
  </w:style>
  <w:style w:type="paragraph" w:styleId="BodyText22">
    <w:name w:val="Body Text 2"/>
    <w:basedOn w:val="Normal"/>
    <w:link w:val="BodyText2Char"/>
    <w:rsid w:val="00AD680A"/>
    <w:pPr>
      <w:widowControl/>
      <w:spacing w:before="60" w:after="60" w:line="360" w:lineRule="exact"/>
      <w:jc w:val="both"/>
    </w:pPr>
    <w:rPr>
      <w:rFonts w:ascii=".VnTime" w:eastAsia="Times New Roman" w:hAnsi=".VnTime" w:cs="Times New Roman"/>
      <w:b/>
      <w:color w:val="auto"/>
      <w:sz w:val="28"/>
      <w:szCs w:val="20"/>
      <w:lang w:val="x-none" w:eastAsia="x-none" w:bidi="ar-SA"/>
    </w:rPr>
  </w:style>
  <w:style w:type="character" w:customStyle="1" w:styleId="BodyText2Char">
    <w:name w:val="Body Text 2 Char"/>
    <w:basedOn w:val="DefaultParagraphFont"/>
    <w:link w:val="BodyText22"/>
    <w:rsid w:val="00AD680A"/>
    <w:rPr>
      <w:rFonts w:ascii=".VnTime" w:eastAsia="Times New Roman" w:hAnsi=".VnTime" w:cs="Times New Roman"/>
      <w:b/>
      <w:sz w:val="28"/>
      <w:szCs w:val="20"/>
      <w:lang w:val="x-none" w:eastAsia="x-none"/>
    </w:rPr>
  </w:style>
  <w:style w:type="paragraph" w:customStyle="1" w:styleId="mucI">
    <w:name w:val="mucI"/>
    <w:aliases w:val="II"/>
    <w:basedOn w:val="Normal"/>
    <w:rsid w:val="00AD680A"/>
    <w:pPr>
      <w:spacing w:before="360" w:after="120"/>
      <w:ind w:left="851" w:hanging="284"/>
      <w:jc w:val="both"/>
    </w:pPr>
    <w:rPr>
      <w:rFonts w:ascii=".VnTimeH" w:eastAsia="Times New Roman" w:hAnsi=".VnTimeH" w:cs=".VnTimeH"/>
      <w:b/>
      <w:bCs/>
      <w:color w:val="auto"/>
      <w:lang w:val="en-US" w:eastAsia="en-US" w:bidi="ar-SA"/>
    </w:rPr>
  </w:style>
  <w:style w:type="character" w:customStyle="1" w:styleId="CommentSubjectChar1">
    <w:name w:val="Comment Subject Char1"/>
    <w:semiHidden/>
    <w:locked/>
    <w:rsid w:val="00AD680A"/>
    <w:rPr>
      <w:rFonts w:eastAsia="Times New Roman"/>
      <w:b/>
      <w:sz w:val="20"/>
    </w:rPr>
  </w:style>
  <w:style w:type="table" w:customStyle="1" w:styleId="TableGrid11">
    <w:name w:val="Table Grid11"/>
    <w:rsid w:val="00AD680A"/>
    <w:pPr>
      <w:spacing w:before="120" w:after="0" w:line="240" w:lineRule="auto"/>
    </w:pPr>
    <w:rPr>
      <w:rFonts w:ascii="Calibri" w:eastAsia="Times New Roman" w:hAnsi="Calibri"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rsid w:val="00AD680A"/>
    <w:pPr>
      <w:spacing w:before="120" w:after="0" w:line="240" w:lineRule="auto"/>
    </w:pPr>
    <w:rPr>
      <w:rFonts w:ascii="Times New Roman" w:eastAsia="Times New Roman" w:hAnsi="Times New Roman" w:cs="Times New Roman"/>
      <w:sz w:val="28"/>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AD680A"/>
    <w:pPr>
      <w:spacing w:before="120" w:after="0" w:line="240" w:lineRule="auto"/>
    </w:pPr>
    <w:rPr>
      <w:rFonts w:ascii="Times New Roman" w:eastAsia="Times New Roman" w:hAnsi="Times New Roman" w:cs="Times New Roman"/>
      <w:sz w:val="28"/>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AD680A"/>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AD680A"/>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AD680A"/>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rsid w:val="00AD680A"/>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AD680A"/>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AD680A"/>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AD680A"/>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AD680A"/>
    <w:pPr>
      <w:spacing w:after="0" w:line="240" w:lineRule="auto"/>
    </w:pPr>
    <w:rPr>
      <w:rFonts w:ascii="Calibri" w:eastAsia="Times New Roman" w:hAnsi="Calibri" w:cs="Times New Roman"/>
      <w:sz w:val="20"/>
      <w:szCs w:val="20"/>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AD680A"/>
    <w:pPr>
      <w:autoSpaceDE w:val="0"/>
      <w:autoSpaceDN w:val="0"/>
      <w:adjustRightInd w:val="0"/>
      <w:spacing w:before="80" w:line="320" w:lineRule="atLeast"/>
      <w:ind w:firstLine="454"/>
      <w:jc w:val="both"/>
    </w:pPr>
    <w:rPr>
      <w:rFonts w:ascii="Times New Roman" w:eastAsia="MS Mincho" w:hAnsi="Times New Roman" w:cs="Times New Roman"/>
      <w:color w:val="201E1E"/>
      <w:lang w:val="de-DE" w:eastAsia="ja-JP" w:bidi="ar-SA"/>
    </w:rPr>
  </w:style>
  <w:style w:type="paragraph" w:customStyle="1" w:styleId="ColorfulList-Accent11">
    <w:name w:val="Colorful List - Accent 11"/>
    <w:basedOn w:val="Normal"/>
    <w:rsid w:val="00AD680A"/>
    <w:pPr>
      <w:widowControl/>
      <w:ind w:left="720"/>
      <w:contextualSpacing/>
    </w:pPr>
    <w:rPr>
      <w:rFonts w:ascii="Times New Roman" w:eastAsia="MS Mincho" w:hAnsi="Times New Roman" w:cs="Times New Roman"/>
      <w:color w:val="auto"/>
      <w:lang w:eastAsia="ja-JP" w:bidi="ar-SA"/>
    </w:rPr>
  </w:style>
  <w:style w:type="paragraph" w:customStyle="1" w:styleId="sao">
    <w:name w:val="sao"/>
    <w:basedOn w:val="Normal"/>
    <w:rsid w:val="00AD680A"/>
    <w:pPr>
      <w:widowControl/>
      <w:autoSpaceDE w:val="0"/>
      <w:autoSpaceDN w:val="0"/>
      <w:adjustRightInd w:val="0"/>
      <w:spacing w:before="80"/>
      <w:ind w:left="425"/>
      <w:jc w:val="both"/>
    </w:pPr>
    <w:rPr>
      <w:rFonts w:ascii="Times New Roman" w:eastAsia="MS Mincho" w:hAnsi="Times New Roman" w:cs="Times New Roman"/>
      <w:color w:val="auto"/>
      <w:lang w:eastAsia="ja-JP" w:bidi="ar-SA"/>
    </w:rPr>
  </w:style>
  <w:style w:type="paragraph" w:customStyle="1" w:styleId="Default">
    <w:name w:val="Default"/>
    <w:rsid w:val="00AD6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italic">
    <w:name w:val="italic"/>
    <w:rsid w:val="00AD680A"/>
  </w:style>
  <w:style w:type="character" w:customStyle="1" w:styleId="UnresolvedMention1">
    <w:name w:val="Unresolved Mention1"/>
    <w:uiPriority w:val="99"/>
    <w:semiHidden/>
    <w:unhideWhenUsed/>
    <w:rsid w:val="00AD680A"/>
    <w:rPr>
      <w:color w:val="605E5C"/>
      <w:shd w:val="clear" w:color="auto" w:fill="E1DFDD"/>
    </w:rPr>
  </w:style>
  <w:style w:type="character" w:customStyle="1" w:styleId="UnresolvedMention2">
    <w:name w:val="Unresolved Mention2"/>
    <w:basedOn w:val="DefaultParagraphFont"/>
    <w:uiPriority w:val="99"/>
    <w:semiHidden/>
    <w:unhideWhenUsed/>
    <w:rsid w:val="00AD680A"/>
    <w:rPr>
      <w:color w:val="605E5C"/>
      <w:shd w:val="clear" w:color="auto" w:fill="E1DFDD"/>
    </w:rPr>
  </w:style>
  <w:style w:type="numbering" w:customStyle="1" w:styleId="NoList1">
    <w:name w:val="No List1"/>
    <w:next w:val="NoList"/>
    <w:semiHidden/>
    <w:rsid w:val="00A17243"/>
  </w:style>
  <w:style w:type="paragraph" w:customStyle="1" w:styleId="Tablecaption1">
    <w:name w:val="Table caption1"/>
    <w:basedOn w:val="Normal"/>
    <w:rsid w:val="00F466D5"/>
    <w:pPr>
      <w:shd w:val="clear" w:color="auto" w:fill="FFFFFF"/>
      <w:spacing w:line="0" w:lineRule="atLeast"/>
    </w:pPr>
    <w:rPr>
      <w:rFonts w:ascii="Times New Roman" w:eastAsia="Times New Roman" w:hAnsi="Times New Roman" w:cs="Times New Roman"/>
    </w:rPr>
  </w:style>
  <w:style w:type="paragraph" w:customStyle="1" w:styleId="normalStyle">
    <w:name w:val="normalStyle"/>
    <w:basedOn w:val="Normal"/>
    <w:qFormat/>
    <w:rsid w:val="006D55F6"/>
    <w:pPr>
      <w:widowControl/>
      <w:spacing w:after="160" w:line="259" w:lineRule="auto"/>
    </w:pPr>
    <w:rPr>
      <w:rFonts w:ascii="Times New Roman" w:eastAsia="Times New Roman" w:hAnsi="Times New Roman" w:cs="Times New Roman"/>
      <w:noProof/>
      <w:color w:val="auto"/>
      <w:szCs w:val="22"/>
      <w:lang w:val="en-US" w:eastAsia="en-US" w:bidi="ar-SA"/>
    </w:rPr>
  </w:style>
  <w:style w:type="paragraph" w:customStyle="1" w:styleId="BoldStyle">
    <w:name w:val="BoldStyle"/>
    <w:basedOn w:val="Normal"/>
    <w:rsid w:val="006D55F6"/>
    <w:pPr>
      <w:widowControl/>
      <w:spacing w:after="160" w:line="259" w:lineRule="auto"/>
    </w:pPr>
    <w:rPr>
      <w:rFonts w:ascii="Times New Roman" w:eastAsia="Times New Roman" w:hAnsi="Times New Roman" w:cs="Times New Roman"/>
      <w:b/>
      <w:noProof/>
      <w:color w:val="auto"/>
      <w:szCs w:val="22"/>
      <w:lang w:val="en-US" w:eastAsia="en-US" w:bidi="ar-SA"/>
    </w:rPr>
  </w:style>
  <w:style w:type="character" w:customStyle="1" w:styleId="Bodytext2105pt7">
    <w:name w:val="Body text (2) + 10.5 pt7"/>
    <w:aliases w:val="Bold2,Not Italic8"/>
    <w:basedOn w:val="DefaultParagraphFont"/>
    <w:uiPriority w:val="99"/>
    <w:rsid w:val="006D55F6"/>
    <w:rPr>
      <w:rFonts w:cs="Times New Roman"/>
      <w:b/>
      <w:bCs/>
      <w:i w:val="0"/>
      <w:iCs w:val="0"/>
      <w:sz w:val="21"/>
      <w:szCs w:val="21"/>
      <w:shd w:val="clear" w:color="auto" w:fill="FFFFFF"/>
    </w:rPr>
  </w:style>
  <w:style w:type="character" w:customStyle="1" w:styleId="fontstyle31">
    <w:name w:val="fontstyle31"/>
    <w:basedOn w:val="DefaultParagraphFont"/>
    <w:rsid w:val="006D55F6"/>
    <w:rPr>
      <w:rFonts w:ascii="TimesNewRomanPS-ItalicMT" w:hAnsi="TimesNewRomanPS-ItalicMT" w:hint="default"/>
      <w:b w:val="0"/>
      <w:bCs w:val="0"/>
      <w:i/>
      <w:iCs/>
      <w:color w:val="000000"/>
      <w:sz w:val="54"/>
      <w:szCs w:val="54"/>
    </w:rPr>
  </w:style>
  <w:style w:type="character" w:customStyle="1" w:styleId="doclink">
    <w:name w:val="doclink"/>
    <w:basedOn w:val="DefaultParagraphFont"/>
    <w:rsid w:val="00027E60"/>
  </w:style>
  <w:style w:type="paragraph" w:customStyle="1" w:styleId="Bodytext210">
    <w:name w:val="Body text (2)1"/>
    <w:basedOn w:val="Normal"/>
    <w:qFormat/>
    <w:rsid w:val="00027E60"/>
    <w:pPr>
      <w:shd w:val="clear" w:color="auto" w:fill="FFFFFF"/>
      <w:spacing w:line="302" w:lineRule="exact"/>
      <w:ind w:hanging="460"/>
      <w:jc w:val="both"/>
    </w:pPr>
    <w:rPr>
      <w:rFonts w:asciiTheme="minorHAnsi" w:eastAsiaTheme="minorHAnsi" w:hAnsiTheme="minorHAnsi" w:cstheme="minorBidi"/>
      <w:color w:val="auto"/>
      <w:sz w:val="22"/>
      <w:szCs w:val="22"/>
      <w:lang w:val="en-US" w:eastAsia="en-US" w:bidi="ar-SA"/>
    </w:rPr>
  </w:style>
  <w:style w:type="paragraph" w:customStyle="1" w:styleId="a2">
    <w:name w:val="a2"/>
    <w:basedOn w:val="Normal"/>
    <w:qFormat/>
    <w:rsid w:val="00027E60"/>
    <w:pPr>
      <w:widowControl/>
      <w:spacing w:before="60" w:after="60" w:line="360" w:lineRule="auto"/>
      <w:ind w:firstLine="720"/>
      <w:jc w:val="both"/>
      <w:outlineLvl w:val="1"/>
    </w:pPr>
    <w:rPr>
      <w:rFonts w:ascii="Times New Roman" w:eastAsia="Calibri" w:hAnsi="Times New Roman" w:cs="Times New Roman"/>
      <w:b/>
      <w:color w:val="auto"/>
      <w:sz w:val="26"/>
      <w:lang w:eastAsia="x-none" w:bidi="ar-SA"/>
    </w:rPr>
  </w:style>
  <w:style w:type="character" w:customStyle="1" w:styleId="UnresolvedMention3">
    <w:name w:val="Unresolved Mention3"/>
    <w:uiPriority w:val="99"/>
    <w:semiHidden/>
    <w:unhideWhenUsed/>
    <w:rsid w:val="00573398"/>
    <w:rPr>
      <w:color w:val="605E5C"/>
      <w:shd w:val="clear" w:color="auto" w:fill="E1DFDD"/>
    </w:rPr>
  </w:style>
  <w:style w:type="paragraph" w:styleId="Quote">
    <w:name w:val="Quote"/>
    <w:basedOn w:val="Normal"/>
    <w:next w:val="Normal"/>
    <w:link w:val="QuoteChar"/>
    <w:uiPriority w:val="29"/>
    <w:qFormat/>
    <w:rsid w:val="00EA3F90"/>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EA3F90"/>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A3F90"/>
    <w:rPr>
      <w:i/>
      <w:iCs/>
      <w:color w:val="2E74B5" w:themeColor="accent1" w:themeShade="BF"/>
    </w:rPr>
  </w:style>
  <w:style w:type="paragraph" w:styleId="IntenseQuote">
    <w:name w:val="Intense Quote"/>
    <w:basedOn w:val="Normal"/>
    <w:next w:val="Normal"/>
    <w:link w:val="IntenseQuoteChar"/>
    <w:uiPriority w:val="30"/>
    <w:qFormat/>
    <w:rsid w:val="00EA3F90"/>
    <w:pPr>
      <w:widowControl/>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EA3F90"/>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EA3F90"/>
    <w:rPr>
      <w:b/>
      <w:bCs/>
      <w:smallCaps/>
      <w:color w:val="2E74B5" w:themeColor="accent1" w:themeShade="BF"/>
      <w:spacing w:val="5"/>
    </w:rPr>
  </w:style>
  <w:style w:type="numbering" w:customStyle="1" w:styleId="NoList3">
    <w:name w:val="No List3"/>
    <w:next w:val="NoList"/>
    <w:semiHidden/>
    <w:rsid w:val="00F556A2"/>
  </w:style>
  <w:style w:type="character" w:customStyle="1" w:styleId="FootnoteTextChar1">
    <w:name w:val="Footnote Text Char1"/>
    <w:basedOn w:val="DefaultParagraphFont"/>
    <w:uiPriority w:val="99"/>
    <w:semiHidden/>
    <w:rsid w:val="00E23290"/>
    <w:rPr>
      <w:rFonts w:ascii="Courier New" w:eastAsia="Courier New" w:hAnsi="Courier New" w:cs="Courier New"/>
      <w:color w:val="000000"/>
      <w:sz w:val="20"/>
      <w:szCs w:val="20"/>
      <w:lang w:val="vi-VN" w:eastAsia="vi-VN" w:bidi="vi-VN"/>
    </w:rPr>
  </w:style>
  <w:style w:type="character" w:customStyle="1" w:styleId="BodyTextChar1">
    <w:name w:val="Body Text Char1"/>
    <w:basedOn w:val="DefaultParagraphFont"/>
    <w:uiPriority w:val="99"/>
    <w:semiHidden/>
    <w:rsid w:val="00897473"/>
    <w:rPr>
      <w:rFonts w:ascii="Courier New" w:eastAsia="Courier New" w:hAnsi="Courier New" w:cs="Courier New"/>
      <w:color w:val="000000"/>
      <w:kern w:val="0"/>
      <w:lang w:val="vi-VN" w:eastAsia="vi-VN" w:bidi="vi-VN"/>
      <w14:ligatures w14:val="none"/>
    </w:rPr>
  </w:style>
  <w:style w:type="character" w:customStyle="1" w:styleId="UnresolvedMention4">
    <w:name w:val="Unresolved Mention4"/>
    <w:basedOn w:val="DefaultParagraphFont"/>
    <w:uiPriority w:val="99"/>
    <w:semiHidden/>
    <w:unhideWhenUsed/>
    <w:rsid w:val="00897473"/>
    <w:rPr>
      <w:color w:val="605E5C"/>
      <w:shd w:val="clear" w:color="auto" w:fill="E1DFDD"/>
    </w:rPr>
  </w:style>
  <w:style w:type="character" w:customStyle="1" w:styleId="TitleChar1">
    <w:name w:val="Title Char1"/>
    <w:basedOn w:val="DefaultParagraphFont"/>
    <w:uiPriority w:val="10"/>
    <w:rsid w:val="007F725C"/>
    <w:rPr>
      <w:rFonts w:asciiTheme="majorHAnsi" w:eastAsiaTheme="majorEastAsia" w:hAnsiTheme="majorHAnsi" w:cstheme="majorBidi"/>
      <w:spacing w:val="-10"/>
      <w:kern w:val="28"/>
      <w:sz w:val="56"/>
      <w:szCs w:val="56"/>
      <w:lang w:val="vi-VN" w:eastAsia="vi-VN" w:bidi="vi-VN"/>
      <w14:ligatures w14:val="none"/>
    </w:rPr>
  </w:style>
  <w:style w:type="character" w:customStyle="1" w:styleId="SubtitleChar1">
    <w:name w:val="Subtitle Char1"/>
    <w:basedOn w:val="DefaultParagraphFont"/>
    <w:uiPriority w:val="11"/>
    <w:rsid w:val="007F725C"/>
    <w:rPr>
      <w:rFonts w:eastAsiaTheme="minorEastAsia"/>
      <w:color w:val="5A5A5A" w:themeColor="text1" w:themeTint="A5"/>
      <w:spacing w:val="15"/>
      <w:kern w:val="0"/>
      <w:lang w:val="vi-VN" w:eastAsia="vi-VN" w:bidi="vi-VN"/>
      <w14:ligatures w14:val="none"/>
    </w:rPr>
  </w:style>
  <w:style w:type="character" w:customStyle="1" w:styleId="fontstyle0">
    <w:name w:val="fontstyle0"/>
    <w:basedOn w:val="DefaultParagraphFont"/>
    <w:rsid w:val="00BB2E9E"/>
  </w:style>
  <w:style w:type="character" w:customStyle="1" w:styleId="fontstyle2">
    <w:name w:val="fontstyle2"/>
    <w:basedOn w:val="DefaultParagraphFont"/>
    <w:rsid w:val="00BB2E9E"/>
  </w:style>
  <w:style w:type="paragraph" w:customStyle="1" w:styleId="xl71">
    <w:name w:val="xl71"/>
    <w:basedOn w:val="Normal"/>
    <w:rsid w:val="00990283"/>
    <w:pPr>
      <w:widowControl/>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72">
    <w:name w:val="xl72"/>
    <w:basedOn w:val="Normal"/>
    <w:rsid w:val="00990283"/>
    <w:pPr>
      <w:widowControl/>
      <w:spacing w:before="100" w:beforeAutospacing="1" w:after="100" w:afterAutospacing="1"/>
      <w:jc w:val="center"/>
    </w:pPr>
    <w:rPr>
      <w:rFonts w:ascii="Times New Roman" w:eastAsia="Times New Roman" w:hAnsi="Times New Roman" w:cs="Times New Roman"/>
      <w:i/>
      <w:iCs/>
      <w:color w:val="auto"/>
      <w:sz w:val="28"/>
      <w:szCs w:val="28"/>
      <w:lang w:val="en-US" w:eastAsia="en-US" w:bidi="lo-LA"/>
    </w:rPr>
  </w:style>
  <w:style w:type="paragraph" w:customStyle="1" w:styleId="xl73">
    <w:name w:val="xl73"/>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en-US" w:eastAsia="en-US" w:bidi="lo-LA"/>
    </w:rPr>
  </w:style>
  <w:style w:type="paragraph" w:customStyle="1" w:styleId="xl74">
    <w:name w:val="xl74"/>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75">
    <w:name w:val="xl75"/>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76">
    <w:name w:val="xl76"/>
    <w:basedOn w:val="Normal"/>
    <w:rsid w:val="00990283"/>
    <w:pPr>
      <w:widowControl/>
      <w:spacing w:before="100" w:beforeAutospacing="1" w:after="100" w:afterAutospacing="1"/>
      <w:jc w:val="center"/>
    </w:pPr>
    <w:rPr>
      <w:rFonts w:ascii="Times New Roman" w:eastAsia="Times New Roman" w:hAnsi="Times New Roman" w:cs="Times New Roman"/>
      <w:color w:val="auto"/>
      <w:sz w:val="28"/>
      <w:szCs w:val="28"/>
      <w:lang w:val="en-US" w:eastAsia="en-US" w:bidi="lo-LA"/>
    </w:rPr>
  </w:style>
  <w:style w:type="paragraph" w:customStyle="1" w:styleId="xl77">
    <w:name w:val="xl77"/>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bidi="lo-LA"/>
    </w:rPr>
  </w:style>
  <w:style w:type="paragraph" w:customStyle="1" w:styleId="xl78">
    <w:name w:val="xl78"/>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bidi="lo-LA"/>
    </w:rPr>
  </w:style>
  <w:style w:type="paragraph" w:customStyle="1" w:styleId="xl79">
    <w:name w:val="xl79"/>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bidi="lo-LA"/>
    </w:rPr>
  </w:style>
  <w:style w:type="paragraph" w:customStyle="1" w:styleId="xl80">
    <w:name w:val="xl80"/>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en-US" w:eastAsia="en-US" w:bidi="lo-LA"/>
    </w:rPr>
  </w:style>
  <w:style w:type="paragraph" w:customStyle="1" w:styleId="xl81">
    <w:name w:val="xl81"/>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bidi="lo-LA"/>
    </w:rPr>
  </w:style>
  <w:style w:type="paragraph" w:customStyle="1" w:styleId="xl82">
    <w:name w:val="xl82"/>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en-US" w:eastAsia="en-US" w:bidi="lo-LA"/>
    </w:rPr>
  </w:style>
  <w:style w:type="paragraph" w:customStyle="1" w:styleId="xl83">
    <w:name w:val="xl83"/>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en-US" w:eastAsia="en-US" w:bidi="lo-LA"/>
    </w:rPr>
  </w:style>
  <w:style w:type="paragraph" w:customStyle="1" w:styleId="xl84">
    <w:name w:val="xl84"/>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bidi="lo-LA"/>
    </w:rPr>
  </w:style>
  <w:style w:type="paragraph" w:customStyle="1" w:styleId="xl85">
    <w:name w:val="xl85"/>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8"/>
      <w:szCs w:val="28"/>
      <w:lang w:val="en-US" w:eastAsia="en-US" w:bidi="lo-LA"/>
    </w:rPr>
  </w:style>
  <w:style w:type="paragraph" w:customStyle="1" w:styleId="xl86">
    <w:name w:val="xl86"/>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8"/>
      <w:szCs w:val="28"/>
      <w:lang w:val="en-US" w:eastAsia="en-US" w:bidi="lo-LA"/>
    </w:rPr>
  </w:style>
  <w:style w:type="paragraph" w:customStyle="1" w:styleId="xl87">
    <w:name w:val="xl87"/>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bidi="lo-LA"/>
    </w:rPr>
  </w:style>
  <w:style w:type="paragraph" w:customStyle="1" w:styleId="xl88">
    <w:name w:val="xl88"/>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bidi="lo-LA"/>
    </w:rPr>
  </w:style>
  <w:style w:type="paragraph" w:customStyle="1" w:styleId="xl89">
    <w:name w:val="xl89"/>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val="en-US" w:eastAsia="en-US" w:bidi="lo-LA"/>
    </w:rPr>
  </w:style>
  <w:style w:type="paragraph" w:customStyle="1" w:styleId="xl90">
    <w:name w:val="xl90"/>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en-US" w:eastAsia="en-US" w:bidi="lo-LA"/>
    </w:rPr>
  </w:style>
  <w:style w:type="paragraph" w:customStyle="1" w:styleId="xl91">
    <w:name w:val="xl91"/>
    <w:basedOn w:val="Normal"/>
    <w:rsid w:val="00990283"/>
    <w:pPr>
      <w:widowControl/>
      <w:spacing w:before="100" w:beforeAutospacing="1" w:after="100" w:afterAutospacing="1"/>
    </w:pPr>
    <w:rPr>
      <w:rFonts w:ascii="Times New Roman" w:eastAsia="Times New Roman" w:hAnsi="Times New Roman" w:cs="Times New Roman"/>
      <w:color w:val="auto"/>
      <w:lang w:val="en-US" w:eastAsia="en-US" w:bidi="lo-LA"/>
    </w:rPr>
  </w:style>
  <w:style w:type="paragraph" w:customStyle="1" w:styleId="xl92">
    <w:name w:val="xl92"/>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93">
    <w:name w:val="xl93"/>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8"/>
      <w:szCs w:val="28"/>
      <w:lang w:val="en-US" w:eastAsia="en-US" w:bidi="lo-LA"/>
    </w:rPr>
  </w:style>
  <w:style w:type="paragraph" w:customStyle="1" w:styleId="xl94">
    <w:name w:val="xl94"/>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lang w:val="en-US" w:eastAsia="en-US" w:bidi="lo-LA"/>
    </w:rPr>
  </w:style>
  <w:style w:type="paragraph" w:customStyle="1" w:styleId="xl95">
    <w:name w:val="xl95"/>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8"/>
      <w:szCs w:val="28"/>
      <w:lang w:val="en-US" w:eastAsia="en-US" w:bidi="lo-LA"/>
    </w:rPr>
  </w:style>
  <w:style w:type="paragraph" w:customStyle="1" w:styleId="xl96">
    <w:name w:val="xl96"/>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8"/>
      <w:szCs w:val="28"/>
      <w:lang w:val="en-US" w:eastAsia="en-US" w:bidi="lo-LA"/>
    </w:rPr>
  </w:style>
  <w:style w:type="paragraph" w:customStyle="1" w:styleId="xl97">
    <w:name w:val="xl97"/>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98">
    <w:name w:val="xl98"/>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8"/>
      <w:szCs w:val="28"/>
      <w:lang w:val="en-US" w:eastAsia="en-US" w:bidi="lo-LA"/>
    </w:rPr>
  </w:style>
  <w:style w:type="paragraph" w:customStyle="1" w:styleId="xl99">
    <w:name w:val="xl99"/>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en-US" w:eastAsia="en-US" w:bidi="lo-LA"/>
    </w:rPr>
  </w:style>
  <w:style w:type="paragraph" w:customStyle="1" w:styleId="xl100">
    <w:name w:val="xl100"/>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8"/>
      <w:szCs w:val="28"/>
      <w:lang w:val="en-US" w:eastAsia="en-US" w:bidi="lo-LA"/>
    </w:rPr>
  </w:style>
  <w:style w:type="paragraph" w:customStyle="1" w:styleId="xl101">
    <w:name w:val="xl101"/>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102">
    <w:name w:val="xl102"/>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103">
    <w:name w:val="xl103"/>
    <w:basedOn w:val="Normal"/>
    <w:rsid w:val="00990283"/>
    <w:pPr>
      <w:widowControl/>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104">
    <w:name w:val="xl104"/>
    <w:basedOn w:val="Normal"/>
    <w:rsid w:val="00990283"/>
    <w:pPr>
      <w:widowControl/>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105">
    <w:name w:val="xl105"/>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bidi="lo-LA"/>
    </w:rPr>
  </w:style>
  <w:style w:type="paragraph" w:customStyle="1" w:styleId="xl106">
    <w:name w:val="xl106"/>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en-US" w:eastAsia="en-US" w:bidi="lo-LA"/>
    </w:rPr>
  </w:style>
  <w:style w:type="paragraph" w:customStyle="1" w:styleId="xl107">
    <w:name w:val="xl107"/>
    <w:basedOn w:val="Normal"/>
    <w:rsid w:val="00990283"/>
    <w:pPr>
      <w:widowControl/>
      <w:spacing w:before="100" w:beforeAutospacing="1" w:after="100" w:afterAutospacing="1"/>
    </w:pPr>
    <w:rPr>
      <w:rFonts w:ascii="Times New Roman" w:eastAsia="Times New Roman" w:hAnsi="Times New Roman" w:cs="Times New Roman"/>
      <w:i/>
      <w:iCs/>
      <w:color w:val="auto"/>
      <w:sz w:val="28"/>
      <w:szCs w:val="28"/>
      <w:lang w:val="en-US" w:eastAsia="en-US" w:bidi="lo-LA"/>
    </w:rPr>
  </w:style>
  <w:style w:type="paragraph" w:customStyle="1" w:styleId="xl108">
    <w:name w:val="xl108"/>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109">
    <w:name w:val="xl109"/>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8"/>
      <w:szCs w:val="28"/>
      <w:lang w:val="en-US" w:eastAsia="en-US" w:bidi="lo-LA"/>
    </w:rPr>
  </w:style>
  <w:style w:type="paragraph" w:customStyle="1" w:styleId="xl110">
    <w:name w:val="xl110"/>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en-US" w:eastAsia="en-US" w:bidi="lo-LA"/>
    </w:rPr>
  </w:style>
  <w:style w:type="paragraph" w:customStyle="1" w:styleId="xl111">
    <w:name w:val="xl111"/>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en-US" w:eastAsia="en-US" w:bidi="lo-LA"/>
    </w:rPr>
  </w:style>
  <w:style w:type="paragraph" w:customStyle="1" w:styleId="xl112">
    <w:name w:val="xl112"/>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28"/>
      <w:szCs w:val="28"/>
      <w:lang w:val="en-US" w:eastAsia="en-US" w:bidi="lo-LA"/>
    </w:rPr>
  </w:style>
  <w:style w:type="paragraph" w:customStyle="1" w:styleId="xl113">
    <w:name w:val="xl113"/>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en-US" w:eastAsia="en-US" w:bidi="lo-LA"/>
    </w:rPr>
  </w:style>
  <w:style w:type="paragraph" w:customStyle="1" w:styleId="xl114">
    <w:name w:val="xl114"/>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en-US" w:eastAsia="en-US" w:bidi="lo-LA"/>
    </w:rPr>
  </w:style>
  <w:style w:type="paragraph" w:customStyle="1" w:styleId="xl115">
    <w:name w:val="xl115"/>
    <w:basedOn w:val="Normal"/>
    <w:rsid w:val="009902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8"/>
      <w:szCs w:val="28"/>
      <w:lang w:val="en-US" w:eastAsia="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040">
      <w:bodyDiv w:val="1"/>
      <w:marLeft w:val="0"/>
      <w:marRight w:val="0"/>
      <w:marTop w:val="0"/>
      <w:marBottom w:val="0"/>
      <w:divBdr>
        <w:top w:val="none" w:sz="0" w:space="0" w:color="auto"/>
        <w:left w:val="none" w:sz="0" w:space="0" w:color="auto"/>
        <w:bottom w:val="none" w:sz="0" w:space="0" w:color="auto"/>
        <w:right w:val="none" w:sz="0" w:space="0" w:color="auto"/>
      </w:divBdr>
    </w:div>
    <w:div w:id="2981422">
      <w:bodyDiv w:val="1"/>
      <w:marLeft w:val="0"/>
      <w:marRight w:val="0"/>
      <w:marTop w:val="0"/>
      <w:marBottom w:val="0"/>
      <w:divBdr>
        <w:top w:val="none" w:sz="0" w:space="0" w:color="auto"/>
        <w:left w:val="none" w:sz="0" w:space="0" w:color="auto"/>
        <w:bottom w:val="none" w:sz="0" w:space="0" w:color="auto"/>
        <w:right w:val="none" w:sz="0" w:space="0" w:color="auto"/>
      </w:divBdr>
    </w:div>
    <w:div w:id="31273316">
      <w:bodyDiv w:val="1"/>
      <w:marLeft w:val="0"/>
      <w:marRight w:val="0"/>
      <w:marTop w:val="0"/>
      <w:marBottom w:val="0"/>
      <w:divBdr>
        <w:top w:val="none" w:sz="0" w:space="0" w:color="auto"/>
        <w:left w:val="none" w:sz="0" w:space="0" w:color="auto"/>
        <w:bottom w:val="none" w:sz="0" w:space="0" w:color="auto"/>
        <w:right w:val="none" w:sz="0" w:space="0" w:color="auto"/>
      </w:divBdr>
    </w:div>
    <w:div w:id="61147025">
      <w:bodyDiv w:val="1"/>
      <w:marLeft w:val="0"/>
      <w:marRight w:val="0"/>
      <w:marTop w:val="0"/>
      <w:marBottom w:val="0"/>
      <w:divBdr>
        <w:top w:val="none" w:sz="0" w:space="0" w:color="auto"/>
        <w:left w:val="none" w:sz="0" w:space="0" w:color="auto"/>
        <w:bottom w:val="none" w:sz="0" w:space="0" w:color="auto"/>
        <w:right w:val="none" w:sz="0" w:space="0" w:color="auto"/>
      </w:divBdr>
    </w:div>
    <w:div w:id="66877872">
      <w:bodyDiv w:val="1"/>
      <w:marLeft w:val="0"/>
      <w:marRight w:val="0"/>
      <w:marTop w:val="0"/>
      <w:marBottom w:val="0"/>
      <w:divBdr>
        <w:top w:val="none" w:sz="0" w:space="0" w:color="auto"/>
        <w:left w:val="none" w:sz="0" w:space="0" w:color="auto"/>
        <w:bottom w:val="none" w:sz="0" w:space="0" w:color="auto"/>
        <w:right w:val="none" w:sz="0" w:space="0" w:color="auto"/>
      </w:divBdr>
    </w:div>
    <w:div w:id="133371414">
      <w:bodyDiv w:val="1"/>
      <w:marLeft w:val="0"/>
      <w:marRight w:val="0"/>
      <w:marTop w:val="0"/>
      <w:marBottom w:val="0"/>
      <w:divBdr>
        <w:top w:val="none" w:sz="0" w:space="0" w:color="auto"/>
        <w:left w:val="none" w:sz="0" w:space="0" w:color="auto"/>
        <w:bottom w:val="none" w:sz="0" w:space="0" w:color="auto"/>
        <w:right w:val="none" w:sz="0" w:space="0" w:color="auto"/>
      </w:divBdr>
      <w:divsChild>
        <w:div w:id="705764281">
          <w:marLeft w:val="0"/>
          <w:marRight w:val="0"/>
          <w:marTop w:val="0"/>
          <w:marBottom w:val="0"/>
          <w:divBdr>
            <w:top w:val="none" w:sz="0" w:space="0" w:color="auto"/>
            <w:left w:val="none" w:sz="0" w:space="0" w:color="auto"/>
            <w:bottom w:val="none" w:sz="0" w:space="0" w:color="auto"/>
            <w:right w:val="none" w:sz="0" w:space="0" w:color="auto"/>
          </w:divBdr>
          <w:divsChild>
            <w:div w:id="2598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7727">
      <w:bodyDiv w:val="1"/>
      <w:marLeft w:val="0"/>
      <w:marRight w:val="0"/>
      <w:marTop w:val="0"/>
      <w:marBottom w:val="0"/>
      <w:divBdr>
        <w:top w:val="none" w:sz="0" w:space="0" w:color="auto"/>
        <w:left w:val="none" w:sz="0" w:space="0" w:color="auto"/>
        <w:bottom w:val="none" w:sz="0" w:space="0" w:color="auto"/>
        <w:right w:val="none" w:sz="0" w:space="0" w:color="auto"/>
      </w:divBdr>
    </w:div>
    <w:div w:id="211507565">
      <w:bodyDiv w:val="1"/>
      <w:marLeft w:val="0"/>
      <w:marRight w:val="0"/>
      <w:marTop w:val="0"/>
      <w:marBottom w:val="0"/>
      <w:divBdr>
        <w:top w:val="none" w:sz="0" w:space="0" w:color="auto"/>
        <w:left w:val="none" w:sz="0" w:space="0" w:color="auto"/>
        <w:bottom w:val="none" w:sz="0" w:space="0" w:color="auto"/>
        <w:right w:val="none" w:sz="0" w:space="0" w:color="auto"/>
      </w:divBdr>
    </w:div>
    <w:div w:id="266818782">
      <w:bodyDiv w:val="1"/>
      <w:marLeft w:val="0"/>
      <w:marRight w:val="0"/>
      <w:marTop w:val="0"/>
      <w:marBottom w:val="0"/>
      <w:divBdr>
        <w:top w:val="none" w:sz="0" w:space="0" w:color="auto"/>
        <w:left w:val="none" w:sz="0" w:space="0" w:color="auto"/>
        <w:bottom w:val="none" w:sz="0" w:space="0" w:color="auto"/>
        <w:right w:val="none" w:sz="0" w:space="0" w:color="auto"/>
      </w:divBdr>
    </w:div>
    <w:div w:id="277684826">
      <w:bodyDiv w:val="1"/>
      <w:marLeft w:val="0"/>
      <w:marRight w:val="0"/>
      <w:marTop w:val="0"/>
      <w:marBottom w:val="0"/>
      <w:divBdr>
        <w:top w:val="none" w:sz="0" w:space="0" w:color="auto"/>
        <w:left w:val="none" w:sz="0" w:space="0" w:color="auto"/>
        <w:bottom w:val="none" w:sz="0" w:space="0" w:color="auto"/>
        <w:right w:val="none" w:sz="0" w:space="0" w:color="auto"/>
      </w:divBdr>
    </w:div>
    <w:div w:id="375588341">
      <w:bodyDiv w:val="1"/>
      <w:marLeft w:val="0"/>
      <w:marRight w:val="0"/>
      <w:marTop w:val="0"/>
      <w:marBottom w:val="0"/>
      <w:divBdr>
        <w:top w:val="none" w:sz="0" w:space="0" w:color="auto"/>
        <w:left w:val="none" w:sz="0" w:space="0" w:color="auto"/>
        <w:bottom w:val="none" w:sz="0" w:space="0" w:color="auto"/>
        <w:right w:val="none" w:sz="0" w:space="0" w:color="auto"/>
      </w:divBdr>
    </w:div>
    <w:div w:id="446393599">
      <w:bodyDiv w:val="1"/>
      <w:marLeft w:val="0"/>
      <w:marRight w:val="0"/>
      <w:marTop w:val="0"/>
      <w:marBottom w:val="0"/>
      <w:divBdr>
        <w:top w:val="none" w:sz="0" w:space="0" w:color="auto"/>
        <w:left w:val="none" w:sz="0" w:space="0" w:color="auto"/>
        <w:bottom w:val="none" w:sz="0" w:space="0" w:color="auto"/>
        <w:right w:val="none" w:sz="0" w:space="0" w:color="auto"/>
      </w:divBdr>
    </w:div>
    <w:div w:id="470444114">
      <w:bodyDiv w:val="1"/>
      <w:marLeft w:val="0"/>
      <w:marRight w:val="0"/>
      <w:marTop w:val="0"/>
      <w:marBottom w:val="0"/>
      <w:divBdr>
        <w:top w:val="none" w:sz="0" w:space="0" w:color="auto"/>
        <w:left w:val="none" w:sz="0" w:space="0" w:color="auto"/>
        <w:bottom w:val="none" w:sz="0" w:space="0" w:color="auto"/>
        <w:right w:val="none" w:sz="0" w:space="0" w:color="auto"/>
      </w:divBdr>
    </w:div>
    <w:div w:id="575364618">
      <w:bodyDiv w:val="1"/>
      <w:marLeft w:val="0"/>
      <w:marRight w:val="0"/>
      <w:marTop w:val="0"/>
      <w:marBottom w:val="0"/>
      <w:divBdr>
        <w:top w:val="none" w:sz="0" w:space="0" w:color="auto"/>
        <w:left w:val="none" w:sz="0" w:space="0" w:color="auto"/>
        <w:bottom w:val="none" w:sz="0" w:space="0" w:color="auto"/>
        <w:right w:val="none" w:sz="0" w:space="0" w:color="auto"/>
      </w:divBdr>
      <w:divsChild>
        <w:div w:id="22630954">
          <w:marLeft w:val="0"/>
          <w:marRight w:val="0"/>
          <w:marTop w:val="0"/>
          <w:marBottom w:val="0"/>
          <w:divBdr>
            <w:top w:val="none" w:sz="0" w:space="0" w:color="auto"/>
            <w:left w:val="none" w:sz="0" w:space="0" w:color="auto"/>
            <w:bottom w:val="none" w:sz="0" w:space="0" w:color="auto"/>
            <w:right w:val="none" w:sz="0" w:space="0" w:color="auto"/>
          </w:divBdr>
          <w:divsChild>
            <w:div w:id="19639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8391">
      <w:bodyDiv w:val="1"/>
      <w:marLeft w:val="0"/>
      <w:marRight w:val="0"/>
      <w:marTop w:val="0"/>
      <w:marBottom w:val="0"/>
      <w:divBdr>
        <w:top w:val="none" w:sz="0" w:space="0" w:color="auto"/>
        <w:left w:val="none" w:sz="0" w:space="0" w:color="auto"/>
        <w:bottom w:val="none" w:sz="0" w:space="0" w:color="auto"/>
        <w:right w:val="none" w:sz="0" w:space="0" w:color="auto"/>
      </w:divBdr>
    </w:div>
    <w:div w:id="597300935">
      <w:bodyDiv w:val="1"/>
      <w:marLeft w:val="0"/>
      <w:marRight w:val="0"/>
      <w:marTop w:val="0"/>
      <w:marBottom w:val="0"/>
      <w:divBdr>
        <w:top w:val="none" w:sz="0" w:space="0" w:color="auto"/>
        <w:left w:val="none" w:sz="0" w:space="0" w:color="auto"/>
        <w:bottom w:val="none" w:sz="0" w:space="0" w:color="auto"/>
        <w:right w:val="none" w:sz="0" w:space="0" w:color="auto"/>
      </w:divBdr>
    </w:div>
    <w:div w:id="664089389">
      <w:bodyDiv w:val="1"/>
      <w:marLeft w:val="0"/>
      <w:marRight w:val="0"/>
      <w:marTop w:val="0"/>
      <w:marBottom w:val="0"/>
      <w:divBdr>
        <w:top w:val="none" w:sz="0" w:space="0" w:color="auto"/>
        <w:left w:val="none" w:sz="0" w:space="0" w:color="auto"/>
        <w:bottom w:val="none" w:sz="0" w:space="0" w:color="auto"/>
        <w:right w:val="none" w:sz="0" w:space="0" w:color="auto"/>
      </w:divBdr>
    </w:div>
    <w:div w:id="747845293">
      <w:bodyDiv w:val="1"/>
      <w:marLeft w:val="0"/>
      <w:marRight w:val="0"/>
      <w:marTop w:val="0"/>
      <w:marBottom w:val="0"/>
      <w:divBdr>
        <w:top w:val="none" w:sz="0" w:space="0" w:color="auto"/>
        <w:left w:val="none" w:sz="0" w:space="0" w:color="auto"/>
        <w:bottom w:val="none" w:sz="0" w:space="0" w:color="auto"/>
        <w:right w:val="none" w:sz="0" w:space="0" w:color="auto"/>
      </w:divBdr>
    </w:div>
    <w:div w:id="792869915">
      <w:bodyDiv w:val="1"/>
      <w:marLeft w:val="0"/>
      <w:marRight w:val="0"/>
      <w:marTop w:val="0"/>
      <w:marBottom w:val="0"/>
      <w:divBdr>
        <w:top w:val="none" w:sz="0" w:space="0" w:color="auto"/>
        <w:left w:val="none" w:sz="0" w:space="0" w:color="auto"/>
        <w:bottom w:val="none" w:sz="0" w:space="0" w:color="auto"/>
        <w:right w:val="none" w:sz="0" w:space="0" w:color="auto"/>
      </w:divBdr>
    </w:div>
    <w:div w:id="811752061">
      <w:bodyDiv w:val="1"/>
      <w:marLeft w:val="0"/>
      <w:marRight w:val="0"/>
      <w:marTop w:val="0"/>
      <w:marBottom w:val="0"/>
      <w:divBdr>
        <w:top w:val="none" w:sz="0" w:space="0" w:color="auto"/>
        <w:left w:val="none" w:sz="0" w:space="0" w:color="auto"/>
        <w:bottom w:val="none" w:sz="0" w:space="0" w:color="auto"/>
        <w:right w:val="none" w:sz="0" w:space="0" w:color="auto"/>
      </w:divBdr>
    </w:div>
    <w:div w:id="863245539">
      <w:bodyDiv w:val="1"/>
      <w:marLeft w:val="0"/>
      <w:marRight w:val="0"/>
      <w:marTop w:val="0"/>
      <w:marBottom w:val="0"/>
      <w:divBdr>
        <w:top w:val="none" w:sz="0" w:space="0" w:color="auto"/>
        <w:left w:val="none" w:sz="0" w:space="0" w:color="auto"/>
        <w:bottom w:val="none" w:sz="0" w:space="0" w:color="auto"/>
        <w:right w:val="none" w:sz="0" w:space="0" w:color="auto"/>
      </w:divBdr>
    </w:div>
    <w:div w:id="868879702">
      <w:bodyDiv w:val="1"/>
      <w:marLeft w:val="0"/>
      <w:marRight w:val="0"/>
      <w:marTop w:val="0"/>
      <w:marBottom w:val="0"/>
      <w:divBdr>
        <w:top w:val="none" w:sz="0" w:space="0" w:color="auto"/>
        <w:left w:val="none" w:sz="0" w:space="0" w:color="auto"/>
        <w:bottom w:val="none" w:sz="0" w:space="0" w:color="auto"/>
        <w:right w:val="none" w:sz="0" w:space="0" w:color="auto"/>
      </w:divBdr>
    </w:div>
    <w:div w:id="922031485">
      <w:bodyDiv w:val="1"/>
      <w:marLeft w:val="0"/>
      <w:marRight w:val="0"/>
      <w:marTop w:val="0"/>
      <w:marBottom w:val="0"/>
      <w:divBdr>
        <w:top w:val="none" w:sz="0" w:space="0" w:color="auto"/>
        <w:left w:val="none" w:sz="0" w:space="0" w:color="auto"/>
        <w:bottom w:val="none" w:sz="0" w:space="0" w:color="auto"/>
        <w:right w:val="none" w:sz="0" w:space="0" w:color="auto"/>
      </w:divBdr>
    </w:div>
    <w:div w:id="925845767">
      <w:bodyDiv w:val="1"/>
      <w:marLeft w:val="0"/>
      <w:marRight w:val="0"/>
      <w:marTop w:val="0"/>
      <w:marBottom w:val="0"/>
      <w:divBdr>
        <w:top w:val="none" w:sz="0" w:space="0" w:color="auto"/>
        <w:left w:val="none" w:sz="0" w:space="0" w:color="auto"/>
        <w:bottom w:val="none" w:sz="0" w:space="0" w:color="auto"/>
        <w:right w:val="none" w:sz="0" w:space="0" w:color="auto"/>
      </w:divBdr>
    </w:div>
    <w:div w:id="1013148072">
      <w:bodyDiv w:val="1"/>
      <w:marLeft w:val="0"/>
      <w:marRight w:val="0"/>
      <w:marTop w:val="0"/>
      <w:marBottom w:val="0"/>
      <w:divBdr>
        <w:top w:val="none" w:sz="0" w:space="0" w:color="auto"/>
        <w:left w:val="none" w:sz="0" w:space="0" w:color="auto"/>
        <w:bottom w:val="none" w:sz="0" w:space="0" w:color="auto"/>
        <w:right w:val="none" w:sz="0" w:space="0" w:color="auto"/>
      </w:divBdr>
    </w:div>
    <w:div w:id="1020277960">
      <w:bodyDiv w:val="1"/>
      <w:marLeft w:val="0"/>
      <w:marRight w:val="0"/>
      <w:marTop w:val="0"/>
      <w:marBottom w:val="0"/>
      <w:divBdr>
        <w:top w:val="none" w:sz="0" w:space="0" w:color="auto"/>
        <w:left w:val="none" w:sz="0" w:space="0" w:color="auto"/>
        <w:bottom w:val="none" w:sz="0" w:space="0" w:color="auto"/>
        <w:right w:val="none" w:sz="0" w:space="0" w:color="auto"/>
      </w:divBdr>
      <w:divsChild>
        <w:div w:id="129136230">
          <w:marLeft w:val="0"/>
          <w:marRight w:val="0"/>
          <w:marTop w:val="0"/>
          <w:marBottom w:val="0"/>
          <w:divBdr>
            <w:top w:val="none" w:sz="0" w:space="0" w:color="auto"/>
            <w:left w:val="none" w:sz="0" w:space="0" w:color="auto"/>
            <w:bottom w:val="none" w:sz="0" w:space="0" w:color="auto"/>
            <w:right w:val="none" w:sz="0" w:space="0" w:color="auto"/>
          </w:divBdr>
          <w:divsChild>
            <w:div w:id="1392003067">
              <w:marLeft w:val="0"/>
              <w:marRight w:val="0"/>
              <w:marTop w:val="0"/>
              <w:marBottom w:val="0"/>
              <w:divBdr>
                <w:top w:val="none" w:sz="0" w:space="0" w:color="auto"/>
                <w:left w:val="none" w:sz="0" w:space="0" w:color="auto"/>
                <w:bottom w:val="none" w:sz="0" w:space="0" w:color="auto"/>
                <w:right w:val="none" w:sz="0" w:space="0" w:color="auto"/>
              </w:divBdr>
            </w:div>
          </w:divsChild>
        </w:div>
        <w:div w:id="1140078167">
          <w:marLeft w:val="0"/>
          <w:marRight w:val="0"/>
          <w:marTop w:val="0"/>
          <w:marBottom w:val="0"/>
          <w:divBdr>
            <w:top w:val="none" w:sz="0" w:space="0" w:color="auto"/>
            <w:left w:val="none" w:sz="0" w:space="0" w:color="auto"/>
            <w:bottom w:val="none" w:sz="0" w:space="0" w:color="auto"/>
            <w:right w:val="none" w:sz="0" w:space="0" w:color="auto"/>
          </w:divBdr>
          <w:divsChild>
            <w:div w:id="20199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3537">
      <w:bodyDiv w:val="1"/>
      <w:marLeft w:val="0"/>
      <w:marRight w:val="0"/>
      <w:marTop w:val="0"/>
      <w:marBottom w:val="0"/>
      <w:divBdr>
        <w:top w:val="none" w:sz="0" w:space="0" w:color="auto"/>
        <w:left w:val="none" w:sz="0" w:space="0" w:color="auto"/>
        <w:bottom w:val="none" w:sz="0" w:space="0" w:color="auto"/>
        <w:right w:val="none" w:sz="0" w:space="0" w:color="auto"/>
      </w:divBdr>
    </w:div>
    <w:div w:id="1064840208">
      <w:bodyDiv w:val="1"/>
      <w:marLeft w:val="0"/>
      <w:marRight w:val="0"/>
      <w:marTop w:val="0"/>
      <w:marBottom w:val="0"/>
      <w:divBdr>
        <w:top w:val="none" w:sz="0" w:space="0" w:color="auto"/>
        <w:left w:val="none" w:sz="0" w:space="0" w:color="auto"/>
        <w:bottom w:val="none" w:sz="0" w:space="0" w:color="auto"/>
        <w:right w:val="none" w:sz="0" w:space="0" w:color="auto"/>
      </w:divBdr>
    </w:div>
    <w:div w:id="1094475535">
      <w:bodyDiv w:val="1"/>
      <w:marLeft w:val="0"/>
      <w:marRight w:val="0"/>
      <w:marTop w:val="0"/>
      <w:marBottom w:val="0"/>
      <w:divBdr>
        <w:top w:val="none" w:sz="0" w:space="0" w:color="auto"/>
        <w:left w:val="none" w:sz="0" w:space="0" w:color="auto"/>
        <w:bottom w:val="none" w:sz="0" w:space="0" w:color="auto"/>
        <w:right w:val="none" w:sz="0" w:space="0" w:color="auto"/>
      </w:divBdr>
    </w:div>
    <w:div w:id="1128471006">
      <w:bodyDiv w:val="1"/>
      <w:marLeft w:val="0"/>
      <w:marRight w:val="0"/>
      <w:marTop w:val="0"/>
      <w:marBottom w:val="0"/>
      <w:divBdr>
        <w:top w:val="none" w:sz="0" w:space="0" w:color="auto"/>
        <w:left w:val="none" w:sz="0" w:space="0" w:color="auto"/>
        <w:bottom w:val="none" w:sz="0" w:space="0" w:color="auto"/>
        <w:right w:val="none" w:sz="0" w:space="0" w:color="auto"/>
      </w:divBdr>
    </w:div>
    <w:div w:id="1272976470">
      <w:bodyDiv w:val="1"/>
      <w:marLeft w:val="0"/>
      <w:marRight w:val="0"/>
      <w:marTop w:val="0"/>
      <w:marBottom w:val="0"/>
      <w:divBdr>
        <w:top w:val="none" w:sz="0" w:space="0" w:color="auto"/>
        <w:left w:val="none" w:sz="0" w:space="0" w:color="auto"/>
        <w:bottom w:val="none" w:sz="0" w:space="0" w:color="auto"/>
        <w:right w:val="none" w:sz="0" w:space="0" w:color="auto"/>
      </w:divBdr>
    </w:div>
    <w:div w:id="1342321100">
      <w:bodyDiv w:val="1"/>
      <w:marLeft w:val="0"/>
      <w:marRight w:val="0"/>
      <w:marTop w:val="0"/>
      <w:marBottom w:val="0"/>
      <w:divBdr>
        <w:top w:val="none" w:sz="0" w:space="0" w:color="auto"/>
        <w:left w:val="none" w:sz="0" w:space="0" w:color="auto"/>
        <w:bottom w:val="none" w:sz="0" w:space="0" w:color="auto"/>
        <w:right w:val="none" w:sz="0" w:space="0" w:color="auto"/>
      </w:divBdr>
    </w:div>
    <w:div w:id="1360861350">
      <w:bodyDiv w:val="1"/>
      <w:marLeft w:val="0"/>
      <w:marRight w:val="0"/>
      <w:marTop w:val="0"/>
      <w:marBottom w:val="0"/>
      <w:divBdr>
        <w:top w:val="none" w:sz="0" w:space="0" w:color="auto"/>
        <w:left w:val="none" w:sz="0" w:space="0" w:color="auto"/>
        <w:bottom w:val="none" w:sz="0" w:space="0" w:color="auto"/>
        <w:right w:val="none" w:sz="0" w:space="0" w:color="auto"/>
      </w:divBdr>
    </w:div>
    <w:div w:id="1435008365">
      <w:bodyDiv w:val="1"/>
      <w:marLeft w:val="0"/>
      <w:marRight w:val="0"/>
      <w:marTop w:val="0"/>
      <w:marBottom w:val="0"/>
      <w:divBdr>
        <w:top w:val="none" w:sz="0" w:space="0" w:color="auto"/>
        <w:left w:val="none" w:sz="0" w:space="0" w:color="auto"/>
        <w:bottom w:val="none" w:sz="0" w:space="0" w:color="auto"/>
        <w:right w:val="none" w:sz="0" w:space="0" w:color="auto"/>
      </w:divBdr>
    </w:div>
    <w:div w:id="1511335571">
      <w:bodyDiv w:val="1"/>
      <w:marLeft w:val="0"/>
      <w:marRight w:val="0"/>
      <w:marTop w:val="0"/>
      <w:marBottom w:val="0"/>
      <w:divBdr>
        <w:top w:val="none" w:sz="0" w:space="0" w:color="auto"/>
        <w:left w:val="none" w:sz="0" w:space="0" w:color="auto"/>
        <w:bottom w:val="none" w:sz="0" w:space="0" w:color="auto"/>
        <w:right w:val="none" w:sz="0" w:space="0" w:color="auto"/>
      </w:divBdr>
    </w:div>
    <w:div w:id="1533229633">
      <w:bodyDiv w:val="1"/>
      <w:marLeft w:val="0"/>
      <w:marRight w:val="0"/>
      <w:marTop w:val="0"/>
      <w:marBottom w:val="0"/>
      <w:divBdr>
        <w:top w:val="none" w:sz="0" w:space="0" w:color="auto"/>
        <w:left w:val="none" w:sz="0" w:space="0" w:color="auto"/>
        <w:bottom w:val="none" w:sz="0" w:space="0" w:color="auto"/>
        <w:right w:val="none" w:sz="0" w:space="0" w:color="auto"/>
      </w:divBdr>
    </w:div>
    <w:div w:id="1604262265">
      <w:bodyDiv w:val="1"/>
      <w:marLeft w:val="0"/>
      <w:marRight w:val="0"/>
      <w:marTop w:val="0"/>
      <w:marBottom w:val="0"/>
      <w:divBdr>
        <w:top w:val="none" w:sz="0" w:space="0" w:color="auto"/>
        <w:left w:val="none" w:sz="0" w:space="0" w:color="auto"/>
        <w:bottom w:val="none" w:sz="0" w:space="0" w:color="auto"/>
        <w:right w:val="none" w:sz="0" w:space="0" w:color="auto"/>
      </w:divBdr>
    </w:div>
    <w:div w:id="1605766278">
      <w:bodyDiv w:val="1"/>
      <w:marLeft w:val="0"/>
      <w:marRight w:val="0"/>
      <w:marTop w:val="0"/>
      <w:marBottom w:val="0"/>
      <w:divBdr>
        <w:top w:val="none" w:sz="0" w:space="0" w:color="auto"/>
        <w:left w:val="none" w:sz="0" w:space="0" w:color="auto"/>
        <w:bottom w:val="none" w:sz="0" w:space="0" w:color="auto"/>
        <w:right w:val="none" w:sz="0" w:space="0" w:color="auto"/>
      </w:divBdr>
    </w:div>
    <w:div w:id="1617954401">
      <w:bodyDiv w:val="1"/>
      <w:marLeft w:val="0"/>
      <w:marRight w:val="0"/>
      <w:marTop w:val="0"/>
      <w:marBottom w:val="0"/>
      <w:divBdr>
        <w:top w:val="none" w:sz="0" w:space="0" w:color="auto"/>
        <w:left w:val="none" w:sz="0" w:space="0" w:color="auto"/>
        <w:bottom w:val="none" w:sz="0" w:space="0" w:color="auto"/>
        <w:right w:val="none" w:sz="0" w:space="0" w:color="auto"/>
      </w:divBdr>
    </w:div>
    <w:div w:id="1639452190">
      <w:bodyDiv w:val="1"/>
      <w:marLeft w:val="0"/>
      <w:marRight w:val="0"/>
      <w:marTop w:val="0"/>
      <w:marBottom w:val="0"/>
      <w:divBdr>
        <w:top w:val="none" w:sz="0" w:space="0" w:color="auto"/>
        <w:left w:val="none" w:sz="0" w:space="0" w:color="auto"/>
        <w:bottom w:val="none" w:sz="0" w:space="0" w:color="auto"/>
        <w:right w:val="none" w:sz="0" w:space="0" w:color="auto"/>
      </w:divBdr>
    </w:div>
    <w:div w:id="1692804636">
      <w:bodyDiv w:val="1"/>
      <w:marLeft w:val="0"/>
      <w:marRight w:val="0"/>
      <w:marTop w:val="0"/>
      <w:marBottom w:val="0"/>
      <w:divBdr>
        <w:top w:val="none" w:sz="0" w:space="0" w:color="auto"/>
        <w:left w:val="none" w:sz="0" w:space="0" w:color="auto"/>
        <w:bottom w:val="none" w:sz="0" w:space="0" w:color="auto"/>
        <w:right w:val="none" w:sz="0" w:space="0" w:color="auto"/>
      </w:divBdr>
    </w:div>
    <w:div w:id="1693147133">
      <w:bodyDiv w:val="1"/>
      <w:marLeft w:val="0"/>
      <w:marRight w:val="0"/>
      <w:marTop w:val="0"/>
      <w:marBottom w:val="0"/>
      <w:divBdr>
        <w:top w:val="none" w:sz="0" w:space="0" w:color="auto"/>
        <w:left w:val="none" w:sz="0" w:space="0" w:color="auto"/>
        <w:bottom w:val="none" w:sz="0" w:space="0" w:color="auto"/>
        <w:right w:val="none" w:sz="0" w:space="0" w:color="auto"/>
      </w:divBdr>
    </w:div>
    <w:div w:id="1722822412">
      <w:bodyDiv w:val="1"/>
      <w:marLeft w:val="0"/>
      <w:marRight w:val="0"/>
      <w:marTop w:val="0"/>
      <w:marBottom w:val="0"/>
      <w:divBdr>
        <w:top w:val="none" w:sz="0" w:space="0" w:color="auto"/>
        <w:left w:val="none" w:sz="0" w:space="0" w:color="auto"/>
        <w:bottom w:val="none" w:sz="0" w:space="0" w:color="auto"/>
        <w:right w:val="none" w:sz="0" w:space="0" w:color="auto"/>
      </w:divBdr>
      <w:divsChild>
        <w:div w:id="1933120946">
          <w:marLeft w:val="0"/>
          <w:marRight w:val="0"/>
          <w:marTop w:val="0"/>
          <w:marBottom w:val="0"/>
          <w:divBdr>
            <w:top w:val="none" w:sz="0" w:space="0" w:color="auto"/>
            <w:left w:val="none" w:sz="0" w:space="0" w:color="auto"/>
            <w:bottom w:val="none" w:sz="0" w:space="0" w:color="auto"/>
            <w:right w:val="none" w:sz="0" w:space="0" w:color="auto"/>
          </w:divBdr>
          <w:divsChild>
            <w:div w:id="208684026">
              <w:marLeft w:val="0"/>
              <w:marRight w:val="0"/>
              <w:marTop w:val="0"/>
              <w:marBottom w:val="0"/>
              <w:divBdr>
                <w:top w:val="none" w:sz="0" w:space="0" w:color="auto"/>
                <w:left w:val="none" w:sz="0" w:space="0" w:color="auto"/>
                <w:bottom w:val="none" w:sz="0" w:space="0" w:color="auto"/>
                <w:right w:val="none" w:sz="0" w:space="0" w:color="auto"/>
              </w:divBdr>
            </w:div>
          </w:divsChild>
        </w:div>
        <w:div w:id="1071347213">
          <w:marLeft w:val="0"/>
          <w:marRight w:val="0"/>
          <w:marTop w:val="0"/>
          <w:marBottom w:val="0"/>
          <w:divBdr>
            <w:top w:val="none" w:sz="0" w:space="0" w:color="auto"/>
            <w:left w:val="none" w:sz="0" w:space="0" w:color="auto"/>
            <w:bottom w:val="none" w:sz="0" w:space="0" w:color="auto"/>
            <w:right w:val="none" w:sz="0" w:space="0" w:color="auto"/>
          </w:divBdr>
          <w:divsChild>
            <w:div w:id="600991539">
              <w:marLeft w:val="0"/>
              <w:marRight w:val="0"/>
              <w:marTop w:val="0"/>
              <w:marBottom w:val="0"/>
              <w:divBdr>
                <w:top w:val="none" w:sz="0" w:space="0" w:color="auto"/>
                <w:left w:val="none" w:sz="0" w:space="0" w:color="auto"/>
                <w:bottom w:val="none" w:sz="0" w:space="0" w:color="auto"/>
                <w:right w:val="none" w:sz="0" w:space="0" w:color="auto"/>
              </w:divBdr>
            </w:div>
          </w:divsChild>
        </w:div>
        <w:div w:id="484048989">
          <w:marLeft w:val="0"/>
          <w:marRight w:val="0"/>
          <w:marTop w:val="0"/>
          <w:marBottom w:val="0"/>
          <w:divBdr>
            <w:top w:val="none" w:sz="0" w:space="0" w:color="auto"/>
            <w:left w:val="none" w:sz="0" w:space="0" w:color="auto"/>
            <w:bottom w:val="none" w:sz="0" w:space="0" w:color="auto"/>
            <w:right w:val="none" w:sz="0" w:space="0" w:color="auto"/>
          </w:divBdr>
          <w:divsChild>
            <w:div w:id="19378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2527">
      <w:bodyDiv w:val="1"/>
      <w:marLeft w:val="0"/>
      <w:marRight w:val="0"/>
      <w:marTop w:val="0"/>
      <w:marBottom w:val="0"/>
      <w:divBdr>
        <w:top w:val="none" w:sz="0" w:space="0" w:color="auto"/>
        <w:left w:val="none" w:sz="0" w:space="0" w:color="auto"/>
        <w:bottom w:val="none" w:sz="0" w:space="0" w:color="auto"/>
        <w:right w:val="none" w:sz="0" w:space="0" w:color="auto"/>
      </w:divBdr>
    </w:div>
    <w:div w:id="1775785781">
      <w:bodyDiv w:val="1"/>
      <w:marLeft w:val="0"/>
      <w:marRight w:val="0"/>
      <w:marTop w:val="0"/>
      <w:marBottom w:val="0"/>
      <w:divBdr>
        <w:top w:val="none" w:sz="0" w:space="0" w:color="auto"/>
        <w:left w:val="none" w:sz="0" w:space="0" w:color="auto"/>
        <w:bottom w:val="none" w:sz="0" w:space="0" w:color="auto"/>
        <w:right w:val="none" w:sz="0" w:space="0" w:color="auto"/>
      </w:divBdr>
    </w:div>
    <w:div w:id="1780294812">
      <w:bodyDiv w:val="1"/>
      <w:marLeft w:val="0"/>
      <w:marRight w:val="0"/>
      <w:marTop w:val="0"/>
      <w:marBottom w:val="0"/>
      <w:divBdr>
        <w:top w:val="none" w:sz="0" w:space="0" w:color="auto"/>
        <w:left w:val="none" w:sz="0" w:space="0" w:color="auto"/>
        <w:bottom w:val="none" w:sz="0" w:space="0" w:color="auto"/>
        <w:right w:val="none" w:sz="0" w:space="0" w:color="auto"/>
      </w:divBdr>
    </w:div>
    <w:div w:id="1781562320">
      <w:bodyDiv w:val="1"/>
      <w:marLeft w:val="0"/>
      <w:marRight w:val="0"/>
      <w:marTop w:val="0"/>
      <w:marBottom w:val="0"/>
      <w:divBdr>
        <w:top w:val="none" w:sz="0" w:space="0" w:color="auto"/>
        <w:left w:val="none" w:sz="0" w:space="0" w:color="auto"/>
        <w:bottom w:val="none" w:sz="0" w:space="0" w:color="auto"/>
        <w:right w:val="none" w:sz="0" w:space="0" w:color="auto"/>
      </w:divBdr>
    </w:div>
    <w:div w:id="1808663791">
      <w:bodyDiv w:val="1"/>
      <w:marLeft w:val="0"/>
      <w:marRight w:val="0"/>
      <w:marTop w:val="0"/>
      <w:marBottom w:val="0"/>
      <w:divBdr>
        <w:top w:val="none" w:sz="0" w:space="0" w:color="auto"/>
        <w:left w:val="none" w:sz="0" w:space="0" w:color="auto"/>
        <w:bottom w:val="none" w:sz="0" w:space="0" w:color="auto"/>
        <w:right w:val="none" w:sz="0" w:space="0" w:color="auto"/>
      </w:divBdr>
      <w:divsChild>
        <w:div w:id="309138351">
          <w:marLeft w:val="0"/>
          <w:marRight w:val="0"/>
          <w:marTop w:val="0"/>
          <w:marBottom w:val="0"/>
          <w:divBdr>
            <w:top w:val="none" w:sz="0" w:space="0" w:color="auto"/>
            <w:left w:val="none" w:sz="0" w:space="0" w:color="auto"/>
            <w:bottom w:val="none" w:sz="0" w:space="0" w:color="auto"/>
            <w:right w:val="none" w:sz="0" w:space="0" w:color="auto"/>
          </w:divBdr>
          <w:divsChild>
            <w:div w:id="1949123459">
              <w:marLeft w:val="0"/>
              <w:marRight w:val="0"/>
              <w:marTop w:val="0"/>
              <w:marBottom w:val="0"/>
              <w:divBdr>
                <w:top w:val="none" w:sz="0" w:space="0" w:color="auto"/>
                <w:left w:val="none" w:sz="0" w:space="0" w:color="auto"/>
                <w:bottom w:val="none" w:sz="0" w:space="0" w:color="auto"/>
                <w:right w:val="none" w:sz="0" w:space="0" w:color="auto"/>
              </w:divBdr>
            </w:div>
          </w:divsChild>
        </w:div>
        <w:div w:id="1400635926">
          <w:marLeft w:val="0"/>
          <w:marRight w:val="0"/>
          <w:marTop w:val="0"/>
          <w:marBottom w:val="0"/>
          <w:divBdr>
            <w:top w:val="none" w:sz="0" w:space="0" w:color="auto"/>
            <w:left w:val="none" w:sz="0" w:space="0" w:color="auto"/>
            <w:bottom w:val="none" w:sz="0" w:space="0" w:color="auto"/>
            <w:right w:val="none" w:sz="0" w:space="0" w:color="auto"/>
          </w:divBdr>
          <w:divsChild>
            <w:div w:id="24797330">
              <w:marLeft w:val="0"/>
              <w:marRight w:val="0"/>
              <w:marTop w:val="0"/>
              <w:marBottom w:val="0"/>
              <w:divBdr>
                <w:top w:val="none" w:sz="0" w:space="0" w:color="auto"/>
                <w:left w:val="none" w:sz="0" w:space="0" w:color="auto"/>
                <w:bottom w:val="none" w:sz="0" w:space="0" w:color="auto"/>
                <w:right w:val="none" w:sz="0" w:space="0" w:color="auto"/>
              </w:divBdr>
            </w:div>
          </w:divsChild>
        </w:div>
        <w:div w:id="798835850">
          <w:marLeft w:val="0"/>
          <w:marRight w:val="0"/>
          <w:marTop w:val="0"/>
          <w:marBottom w:val="0"/>
          <w:divBdr>
            <w:top w:val="none" w:sz="0" w:space="0" w:color="auto"/>
            <w:left w:val="none" w:sz="0" w:space="0" w:color="auto"/>
            <w:bottom w:val="none" w:sz="0" w:space="0" w:color="auto"/>
            <w:right w:val="none" w:sz="0" w:space="0" w:color="auto"/>
          </w:divBdr>
          <w:divsChild>
            <w:div w:id="1476600899">
              <w:marLeft w:val="0"/>
              <w:marRight w:val="0"/>
              <w:marTop w:val="0"/>
              <w:marBottom w:val="0"/>
              <w:divBdr>
                <w:top w:val="none" w:sz="0" w:space="0" w:color="auto"/>
                <w:left w:val="none" w:sz="0" w:space="0" w:color="auto"/>
                <w:bottom w:val="none" w:sz="0" w:space="0" w:color="auto"/>
                <w:right w:val="none" w:sz="0" w:space="0" w:color="auto"/>
              </w:divBdr>
            </w:div>
          </w:divsChild>
        </w:div>
        <w:div w:id="967274397">
          <w:marLeft w:val="0"/>
          <w:marRight w:val="0"/>
          <w:marTop w:val="0"/>
          <w:marBottom w:val="0"/>
          <w:divBdr>
            <w:top w:val="none" w:sz="0" w:space="0" w:color="auto"/>
            <w:left w:val="none" w:sz="0" w:space="0" w:color="auto"/>
            <w:bottom w:val="none" w:sz="0" w:space="0" w:color="auto"/>
            <w:right w:val="none" w:sz="0" w:space="0" w:color="auto"/>
          </w:divBdr>
          <w:divsChild>
            <w:div w:id="1259945393">
              <w:marLeft w:val="0"/>
              <w:marRight w:val="0"/>
              <w:marTop w:val="0"/>
              <w:marBottom w:val="0"/>
              <w:divBdr>
                <w:top w:val="none" w:sz="0" w:space="0" w:color="auto"/>
                <w:left w:val="none" w:sz="0" w:space="0" w:color="auto"/>
                <w:bottom w:val="none" w:sz="0" w:space="0" w:color="auto"/>
                <w:right w:val="none" w:sz="0" w:space="0" w:color="auto"/>
              </w:divBdr>
            </w:div>
          </w:divsChild>
        </w:div>
        <w:div w:id="661273353">
          <w:marLeft w:val="0"/>
          <w:marRight w:val="0"/>
          <w:marTop w:val="0"/>
          <w:marBottom w:val="0"/>
          <w:divBdr>
            <w:top w:val="none" w:sz="0" w:space="0" w:color="auto"/>
            <w:left w:val="none" w:sz="0" w:space="0" w:color="auto"/>
            <w:bottom w:val="none" w:sz="0" w:space="0" w:color="auto"/>
            <w:right w:val="none" w:sz="0" w:space="0" w:color="auto"/>
          </w:divBdr>
          <w:divsChild>
            <w:div w:id="4427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9250">
      <w:bodyDiv w:val="1"/>
      <w:marLeft w:val="0"/>
      <w:marRight w:val="0"/>
      <w:marTop w:val="0"/>
      <w:marBottom w:val="0"/>
      <w:divBdr>
        <w:top w:val="none" w:sz="0" w:space="0" w:color="auto"/>
        <w:left w:val="none" w:sz="0" w:space="0" w:color="auto"/>
        <w:bottom w:val="none" w:sz="0" w:space="0" w:color="auto"/>
        <w:right w:val="none" w:sz="0" w:space="0" w:color="auto"/>
      </w:divBdr>
    </w:div>
    <w:div w:id="1850170496">
      <w:bodyDiv w:val="1"/>
      <w:marLeft w:val="0"/>
      <w:marRight w:val="0"/>
      <w:marTop w:val="0"/>
      <w:marBottom w:val="0"/>
      <w:divBdr>
        <w:top w:val="none" w:sz="0" w:space="0" w:color="auto"/>
        <w:left w:val="none" w:sz="0" w:space="0" w:color="auto"/>
        <w:bottom w:val="none" w:sz="0" w:space="0" w:color="auto"/>
        <w:right w:val="none" w:sz="0" w:space="0" w:color="auto"/>
      </w:divBdr>
    </w:div>
    <w:div w:id="1852644472">
      <w:bodyDiv w:val="1"/>
      <w:marLeft w:val="0"/>
      <w:marRight w:val="0"/>
      <w:marTop w:val="0"/>
      <w:marBottom w:val="0"/>
      <w:divBdr>
        <w:top w:val="none" w:sz="0" w:space="0" w:color="auto"/>
        <w:left w:val="none" w:sz="0" w:space="0" w:color="auto"/>
        <w:bottom w:val="none" w:sz="0" w:space="0" w:color="auto"/>
        <w:right w:val="none" w:sz="0" w:space="0" w:color="auto"/>
      </w:divBdr>
    </w:div>
    <w:div w:id="1887135816">
      <w:bodyDiv w:val="1"/>
      <w:marLeft w:val="0"/>
      <w:marRight w:val="0"/>
      <w:marTop w:val="0"/>
      <w:marBottom w:val="0"/>
      <w:divBdr>
        <w:top w:val="none" w:sz="0" w:space="0" w:color="auto"/>
        <w:left w:val="none" w:sz="0" w:space="0" w:color="auto"/>
        <w:bottom w:val="none" w:sz="0" w:space="0" w:color="auto"/>
        <w:right w:val="none" w:sz="0" w:space="0" w:color="auto"/>
      </w:divBdr>
    </w:div>
    <w:div w:id="1892691924">
      <w:bodyDiv w:val="1"/>
      <w:marLeft w:val="0"/>
      <w:marRight w:val="0"/>
      <w:marTop w:val="0"/>
      <w:marBottom w:val="0"/>
      <w:divBdr>
        <w:top w:val="none" w:sz="0" w:space="0" w:color="auto"/>
        <w:left w:val="none" w:sz="0" w:space="0" w:color="auto"/>
        <w:bottom w:val="none" w:sz="0" w:space="0" w:color="auto"/>
        <w:right w:val="none" w:sz="0" w:space="0" w:color="auto"/>
      </w:divBdr>
    </w:div>
    <w:div w:id="1910266315">
      <w:bodyDiv w:val="1"/>
      <w:marLeft w:val="0"/>
      <w:marRight w:val="0"/>
      <w:marTop w:val="0"/>
      <w:marBottom w:val="0"/>
      <w:divBdr>
        <w:top w:val="none" w:sz="0" w:space="0" w:color="auto"/>
        <w:left w:val="none" w:sz="0" w:space="0" w:color="auto"/>
        <w:bottom w:val="none" w:sz="0" w:space="0" w:color="auto"/>
        <w:right w:val="none" w:sz="0" w:space="0" w:color="auto"/>
      </w:divBdr>
    </w:div>
    <w:div w:id="1931810265">
      <w:bodyDiv w:val="1"/>
      <w:marLeft w:val="0"/>
      <w:marRight w:val="0"/>
      <w:marTop w:val="0"/>
      <w:marBottom w:val="0"/>
      <w:divBdr>
        <w:top w:val="none" w:sz="0" w:space="0" w:color="auto"/>
        <w:left w:val="none" w:sz="0" w:space="0" w:color="auto"/>
        <w:bottom w:val="none" w:sz="0" w:space="0" w:color="auto"/>
        <w:right w:val="none" w:sz="0" w:space="0" w:color="auto"/>
      </w:divBdr>
    </w:div>
    <w:div w:id="1934438418">
      <w:bodyDiv w:val="1"/>
      <w:marLeft w:val="0"/>
      <w:marRight w:val="0"/>
      <w:marTop w:val="0"/>
      <w:marBottom w:val="0"/>
      <w:divBdr>
        <w:top w:val="none" w:sz="0" w:space="0" w:color="auto"/>
        <w:left w:val="none" w:sz="0" w:space="0" w:color="auto"/>
        <w:bottom w:val="none" w:sz="0" w:space="0" w:color="auto"/>
        <w:right w:val="none" w:sz="0" w:space="0" w:color="auto"/>
      </w:divBdr>
    </w:div>
    <w:div w:id="1987120243">
      <w:bodyDiv w:val="1"/>
      <w:marLeft w:val="0"/>
      <w:marRight w:val="0"/>
      <w:marTop w:val="0"/>
      <w:marBottom w:val="0"/>
      <w:divBdr>
        <w:top w:val="none" w:sz="0" w:space="0" w:color="auto"/>
        <w:left w:val="none" w:sz="0" w:space="0" w:color="auto"/>
        <w:bottom w:val="none" w:sz="0" w:space="0" w:color="auto"/>
        <w:right w:val="none" w:sz="0" w:space="0" w:color="auto"/>
      </w:divBdr>
      <w:divsChild>
        <w:div w:id="1073360282">
          <w:marLeft w:val="547"/>
          <w:marRight w:val="0"/>
          <w:marTop w:val="0"/>
          <w:marBottom w:val="0"/>
          <w:divBdr>
            <w:top w:val="none" w:sz="0" w:space="0" w:color="auto"/>
            <w:left w:val="none" w:sz="0" w:space="0" w:color="auto"/>
            <w:bottom w:val="none" w:sz="0" w:space="0" w:color="auto"/>
            <w:right w:val="none" w:sz="0" w:space="0" w:color="auto"/>
          </w:divBdr>
        </w:div>
        <w:div w:id="2091808091">
          <w:marLeft w:val="547"/>
          <w:marRight w:val="0"/>
          <w:marTop w:val="0"/>
          <w:marBottom w:val="0"/>
          <w:divBdr>
            <w:top w:val="none" w:sz="0" w:space="0" w:color="auto"/>
            <w:left w:val="none" w:sz="0" w:space="0" w:color="auto"/>
            <w:bottom w:val="none" w:sz="0" w:space="0" w:color="auto"/>
            <w:right w:val="none" w:sz="0" w:space="0" w:color="auto"/>
          </w:divBdr>
        </w:div>
        <w:div w:id="1080252942">
          <w:marLeft w:val="547"/>
          <w:marRight w:val="0"/>
          <w:marTop w:val="0"/>
          <w:marBottom w:val="0"/>
          <w:divBdr>
            <w:top w:val="none" w:sz="0" w:space="0" w:color="auto"/>
            <w:left w:val="none" w:sz="0" w:space="0" w:color="auto"/>
            <w:bottom w:val="none" w:sz="0" w:space="0" w:color="auto"/>
            <w:right w:val="none" w:sz="0" w:space="0" w:color="auto"/>
          </w:divBdr>
        </w:div>
      </w:divsChild>
    </w:div>
    <w:div w:id="2022660696">
      <w:bodyDiv w:val="1"/>
      <w:marLeft w:val="0"/>
      <w:marRight w:val="0"/>
      <w:marTop w:val="0"/>
      <w:marBottom w:val="0"/>
      <w:divBdr>
        <w:top w:val="none" w:sz="0" w:space="0" w:color="auto"/>
        <w:left w:val="none" w:sz="0" w:space="0" w:color="auto"/>
        <w:bottom w:val="none" w:sz="0" w:space="0" w:color="auto"/>
        <w:right w:val="none" w:sz="0" w:space="0" w:color="auto"/>
      </w:divBdr>
      <w:divsChild>
        <w:div w:id="1673333954">
          <w:marLeft w:val="0"/>
          <w:marRight w:val="0"/>
          <w:marTop w:val="0"/>
          <w:marBottom w:val="0"/>
          <w:divBdr>
            <w:top w:val="none" w:sz="0" w:space="0" w:color="auto"/>
            <w:left w:val="none" w:sz="0" w:space="0" w:color="auto"/>
            <w:bottom w:val="none" w:sz="0" w:space="0" w:color="auto"/>
            <w:right w:val="none" w:sz="0" w:space="0" w:color="auto"/>
          </w:divBdr>
          <w:divsChild>
            <w:div w:id="918438882">
              <w:marLeft w:val="0"/>
              <w:marRight w:val="0"/>
              <w:marTop w:val="0"/>
              <w:marBottom w:val="0"/>
              <w:divBdr>
                <w:top w:val="none" w:sz="0" w:space="0" w:color="auto"/>
                <w:left w:val="none" w:sz="0" w:space="0" w:color="auto"/>
                <w:bottom w:val="none" w:sz="0" w:space="0" w:color="auto"/>
                <w:right w:val="none" w:sz="0" w:space="0" w:color="auto"/>
              </w:divBdr>
            </w:div>
          </w:divsChild>
        </w:div>
        <w:div w:id="130489008">
          <w:marLeft w:val="0"/>
          <w:marRight w:val="0"/>
          <w:marTop w:val="0"/>
          <w:marBottom w:val="0"/>
          <w:divBdr>
            <w:top w:val="none" w:sz="0" w:space="0" w:color="auto"/>
            <w:left w:val="none" w:sz="0" w:space="0" w:color="auto"/>
            <w:bottom w:val="none" w:sz="0" w:space="0" w:color="auto"/>
            <w:right w:val="none" w:sz="0" w:space="0" w:color="auto"/>
          </w:divBdr>
          <w:divsChild>
            <w:div w:id="1148742043">
              <w:marLeft w:val="0"/>
              <w:marRight w:val="0"/>
              <w:marTop w:val="0"/>
              <w:marBottom w:val="0"/>
              <w:divBdr>
                <w:top w:val="none" w:sz="0" w:space="0" w:color="auto"/>
                <w:left w:val="none" w:sz="0" w:space="0" w:color="auto"/>
                <w:bottom w:val="none" w:sz="0" w:space="0" w:color="auto"/>
                <w:right w:val="none" w:sz="0" w:space="0" w:color="auto"/>
              </w:divBdr>
            </w:div>
          </w:divsChild>
        </w:div>
        <w:div w:id="631446855">
          <w:marLeft w:val="0"/>
          <w:marRight w:val="0"/>
          <w:marTop w:val="0"/>
          <w:marBottom w:val="0"/>
          <w:divBdr>
            <w:top w:val="none" w:sz="0" w:space="0" w:color="auto"/>
            <w:left w:val="none" w:sz="0" w:space="0" w:color="auto"/>
            <w:bottom w:val="none" w:sz="0" w:space="0" w:color="auto"/>
            <w:right w:val="none" w:sz="0" w:space="0" w:color="auto"/>
          </w:divBdr>
          <w:divsChild>
            <w:div w:id="20627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195">
      <w:bodyDiv w:val="1"/>
      <w:marLeft w:val="0"/>
      <w:marRight w:val="0"/>
      <w:marTop w:val="0"/>
      <w:marBottom w:val="0"/>
      <w:divBdr>
        <w:top w:val="none" w:sz="0" w:space="0" w:color="auto"/>
        <w:left w:val="none" w:sz="0" w:space="0" w:color="auto"/>
        <w:bottom w:val="none" w:sz="0" w:space="0" w:color="auto"/>
        <w:right w:val="none" w:sz="0" w:space="0" w:color="auto"/>
      </w:divBdr>
    </w:div>
    <w:div w:id="2067952693">
      <w:bodyDiv w:val="1"/>
      <w:marLeft w:val="0"/>
      <w:marRight w:val="0"/>
      <w:marTop w:val="0"/>
      <w:marBottom w:val="0"/>
      <w:divBdr>
        <w:top w:val="none" w:sz="0" w:space="0" w:color="auto"/>
        <w:left w:val="none" w:sz="0" w:space="0" w:color="auto"/>
        <w:bottom w:val="none" w:sz="0" w:space="0" w:color="auto"/>
        <w:right w:val="none" w:sz="0" w:space="0" w:color="auto"/>
      </w:divBdr>
      <w:divsChild>
        <w:div w:id="1835339261">
          <w:marLeft w:val="0"/>
          <w:marRight w:val="0"/>
          <w:marTop w:val="0"/>
          <w:marBottom w:val="0"/>
          <w:divBdr>
            <w:top w:val="none" w:sz="0" w:space="0" w:color="auto"/>
            <w:left w:val="none" w:sz="0" w:space="0" w:color="auto"/>
            <w:bottom w:val="none" w:sz="0" w:space="0" w:color="auto"/>
            <w:right w:val="none" w:sz="0" w:space="0" w:color="auto"/>
          </w:divBdr>
          <w:divsChild>
            <w:div w:id="9612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dh@moet.edu.vn" TargetMode="External"/><Relationship Id="rId4" Type="http://schemas.openxmlformats.org/officeDocument/2006/relationships/settings" Target="settings.xml"/><Relationship Id="rId9" Type="http://schemas.openxmlformats.org/officeDocument/2006/relationships/hyperlink" Target="https://hupes.edu.vn"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BD7C-A6B5-40F3-8FBB-29FBFCE2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20252</Words>
  <Characters>115438</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9</cp:revision>
  <cp:lastPrinted>2025-08-04T02:22:00Z</cp:lastPrinted>
  <dcterms:created xsi:type="dcterms:W3CDTF">2025-11-10T03:34:00Z</dcterms:created>
  <dcterms:modified xsi:type="dcterms:W3CDTF">2025-11-10T03:45:00Z</dcterms:modified>
</cp:coreProperties>
</file>